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76FA6" w14:textId="77777777" w:rsidR="00626F5D" w:rsidRPr="003701AA" w:rsidRDefault="00626F5D" w:rsidP="00626F5D">
      <w:pPr>
        <w:spacing w:line="480" w:lineRule="auto"/>
        <w:rPr>
          <w:rFonts w:ascii="Times New Roman" w:hAnsi="Times New Roman" w:cs="Times New Roman"/>
          <w:color w:val="FF0000"/>
        </w:rPr>
      </w:pPr>
    </w:p>
    <w:p w14:paraId="13298E5D" w14:textId="77777777" w:rsidR="00837EAF" w:rsidRDefault="00837EAF" w:rsidP="003512E2">
      <w:pPr>
        <w:spacing w:line="480" w:lineRule="auto"/>
        <w:jc w:val="center"/>
        <w:rPr>
          <w:rFonts w:ascii="Times New Roman" w:hAnsi="Times New Roman" w:cs="Times New Roman"/>
        </w:rPr>
      </w:pPr>
    </w:p>
    <w:p w14:paraId="31B73CBF" w14:textId="77777777" w:rsidR="00643DE1" w:rsidRDefault="00643DE1" w:rsidP="003512E2">
      <w:pPr>
        <w:spacing w:line="480" w:lineRule="auto"/>
        <w:jc w:val="center"/>
        <w:rPr>
          <w:rFonts w:ascii="Times New Roman" w:hAnsi="Times New Roman" w:cs="Times New Roman"/>
        </w:rPr>
      </w:pPr>
    </w:p>
    <w:p w14:paraId="5DA230B2" w14:textId="77777777" w:rsidR="00643DE1" w:rsidRDefault="00643DE1" w:rsidP="003512E2">
      <w:pPr>
        <w:spacing w:line="480" w:lineRule="auto"/>
        <w:jc w:val="center"/>
        <w:rPr>
          <w:rFonts w:ascii="Times New Roman" w:hAnsi="Times New Roman" w:cs="Times New Roman"/>
        </w:rPr>
      </w:pPr>
    </w:p>
    <w:p w14:paraId="3232F72E" w14:textId="77777777" w:rsidR="00643DE1" w:rsidRPr="003701AA" w:rsidRDefault="00643DE1" w:rsidP="003512E2">
      <w:pPr>
        <w:spacing w:line="480" w:lineRule="auto"/>
        <w:jc w:val="center"/>
        <w:rPr>
          <w:rFonts w:ascii="Times New Roman" w:hAnsi="Times New Roman" w:cs="Times New Roman"/>
        </w:rPr>
      </w:pPr>
    </w:p>
    <w:p w14:paraId="3EB59252" w14:textId="5AEBC713" w:rsidR="005C0261" w:rsidRPr="003701AA" w:rsidRDefault="00055C4F" w:rsidP="003512E2">
      <w:pPr>
        <w:spacing w:line="480" w:lineRule="auto"/>
        <w:jc w:val="center"/>
        <w:rPr>
          <w:rFonts w:ascii="Times New Roman" w:hAnsi="Times New Roman" w:cs="Times New Roman"/>
        </w:rPr>
      </w:pPr>
      <w:r w:rsidRPr="003701AA">
        <w:rPr>
          <w:rFonts w:ascii="Times New Roman" w:hAnsi="Times New Roman" w:cs="Times New Roman"/>
        </w:rPr>
        <w:t>G</w:t>
      </w:r>
      <w:r w:rsidR="00DA0A2E" w:rsidRPr="003701AA">
        <w:rPr>
          <w:rFonts w:ascii="Times New Roman" w:hAnsi="Times New Roman" w:cs="Times New Roman"/>
        </w:rPr>
        <w:t>roup β</w:t>
      </w:r>
      <w:r w:rsidR="00BC3AF2" w:rsidRPr="003701AA">
        <w:rPr>
          <w:rFonts w:ascii="Times New Roman" w:hAnsi="Times New Roman" w:cs="Times New Roman"/>
        </w:rPr>
        <w:t xml:space="preserve"> </w:t>
      </w:r>
      <w:r w:rsidR="00BC3AF2" w:rsidRPr="003701AA">
        <w:rPr>
          <w:rFonts w:ascii="Times New Roman" w:hAnsi="Times New Roman" w:cs="Times New Roman"/>
          <w:i/>
        </w:rPr>
        <w:t>Streptococcus</w:t>
      </w:r>
      <w:r w:rsidR="00C47103" w:rsidRPr="003701AA">
        <w:rPr>
          <w:rFonts w:ascii="Times New Roman" w:hAnsi="Times New Roman" w:cs="Times New Roman"/>
        </w:rPr>
        <w:t xml:space="preserve"> </w:t>
      </w:r>
      <w:r w:rsidR="003C2420" w:rsidRPr="003701AA">
        <w:rPr>
          <w:rFonts w:ascii="Times New Roman" w:hAnsi="Times New Roman" w:cs="Times New Roman"/>
        </w:rPr>
        <w:t>Education for Pregnant W</w:t>
      </w:r>
      <w:r w:rsidR="00BC3AF2" w:rsidRPr="003701AA">
        <w:rPr>
          <w:rFonts w:ascii="Times New Roman" w:hAnsi="Times New Roman" w:cs="Times New Roman"/>
        </w:rPr>
        <w:t xml:space="preserve">omen </w:t>
      </w:r>
      <w:r w:rsidR="00ED2228" w:rsidRPr="003701AA">
        <w:rPr>
          <w:rFonts w:ascii="Times New Roman" w:hAnsi="Times New Roman" w:cs="Times New Roman"/>
        </w:rPr>
        <w:t>at a Birth Center</w:t>
      </w:r>
    </w:p>
    <w:p w14:paraId="63817BB0" w14:textId="6607E53E" w:rsidR="00BC3AF2" w:rsidRPr="003701AA" w:rsidRDefault="00BC3AF2" w:rsidP="003512E2">
      <w:pPr>
        <w:spacing w:line="480" w:lineRule="auto"/>
        <w:jc w:val="center"/>
        <w:rPr>
          <w:rFonts w:ascii="Times New Roman" w:hAnsi="Times New Roman" w:cs="Times New Roman"/>
        </w:rPr>
      </w:pPr>
      <w:r w:rsidRPr="003701AA">
        <w:rPr>
          <w:rFonts w:ascii="Times New Roman" w:hAnsi="Times New Roman" w:cs="Times New Roman"/>
        </w:rPr>
        <w:t>Mandesa M</w:t>
      </w:r>
      <w:r w:rsidR="003512E2" w:rsidRPr="003701AA">
        <w:rPr>
          <w:rFonts w:ascii="Times New Roman" w:hAnsi="Times New Roman" w:cs="Times New Roman"/>
        </w:rPr>
        <w:t>.</w:t>
      </w:r>
      <w:r w:rsidRPr="003701AA">
        <w:rPr>
          <w:rFonts w:ascii="Times New Roman" w:hAnsi="Times New Roman" w:cs="Times New Roman"/>
        </w:rPr>
        <w:t xml:space="preserve"> Smith</w:t>
      </w:r>
      <w:r w:rsidR="009B56BF" w:rsidRPr="003701AA">
        <w:rPr>
          <w:rFonts w:ascii="Times New Roman" w:hAnsi="Times New Roman" w:cs="Times New Roman"/>
        </w:rPr>
        <w:t>,</w:t>
      </w:r>
      <w:r w:rsidRPr="003701AA">
        <w:rPr>
          <w:rFonts w:ascii="Times New Roman" w:hAnsi="Times New Roman" w:cs="Times New Roman"/>
        </w:rPr>
        <w:t xml:space="preserve"> CNM</w:t>
      </w:r>
    </w:p>
    <w:p w14:paraId="7972F68F" w14:textId="43F4D743" w:rsidR="00BC3AF2" w:rsidRPr="003701AA" w:rsidRDefault="00BC3AF2" w:rsidP="003512E2">
      <w:pPr>
        <w:spacing w:line="480" w:lineRule="auto"/>
        <w:jc w:val="center"/>
        <w:rPr>
          <w:rFonts w:ascii="Times New Roman" w:hAnsi="Times New Roman" w:cs="Times New Roman"/>
        </w:rPr>
      </w:pPr>
      <w:r w:rsidRPr="003701AA">
        <w:rPr>
          <w:rFonts w:ascii="Times New Roman" w:hAnsi="Times New Roman" w:cs="Times New Roman"/>
        </w:rPr>
        <w:t>East Carolina University</w:t>
      </w:r>
    </w:p>
    <w:p w14:paraId="35C5EB49" w14:textId="77777777" w:rsidR="00AE162C" w:rsidRPr="003701AA" w:rsidRDefault="00AE162C" w:rsidP="00055C4F">
      <w:pPr>
        <w:spacing w:line="480" w:lineRule="auto"/>
        <w:rPr>
          <w:rFonts w:ascii="Times New Roman" w:hAnsi="Times New Roman" w:cs="Times New Roman"/>
        </w:rPr>
      </w:pPr>
    </w:p>
    <w:p w14:paraId="06ED14A6" w14:textId="77777777" w:rsidR="00055C4F" w:rsidRPr="003701AA" w:rsidRDefault="00055C4F" w:rsidP="00055C4F">
      <w:pPr>
        <w:spacing w:line="480" w:lineRule="auto"/>
        <w:rPr>
          <w:rFonts w:ascii="Times New Roman" w:hAnsi="Times New Roman" w:cs="Times New Roman"/>
          <w:color w:val="FF0000"/>
        </w:rPr>
      </w:pPr>
    </w:p>
    <w:p w14:paraId="04E02085" w14:textId="77777777" w:rsidR="00AE162C" w:rsidRPr="003701AA" w:rsidRDefault="00AE162C" w:rsidP="003512E2">
      <w:pPr>
        <w:spacing w:line="480" w:lineRule="auto"/>
        <w:jc w:val="center"/>
        <w:rPr>
          <w:rFonts w:ascii="Times New Roman" w:hAnsi="Times New Roman" w:cs="Times New Roman"/>
        </w:rPr>
      </w:pPr>
    </w:p>
    <w:p w14:paraId="56BB3A71" w14:textId="77777777" w:rsidR="00BA65EA" w:rsidRPr="003701AA" w:rsidRDefault="00BA65EA" w:rsidP="00BC3AF2">
      <w:pPr>
        <w:spacing w:line="480" w:lineRule="auto"/>
        <w:ind w:firstLine="720"/>
        <w:rPr>
          <w:rFonts w:ascii="Times New Roman" w:hAnsi="Times New Roman" w:cs="Times New Roman"/>
        </w:rPr>
      </w:pPr>
    </w:p>
    <w:p w14:paraId="4099659A" w14:textId="77777777" w:rsidR="006E2C69" w:rsidRPr="003701AA" w:rsidRDefault="006E2C69" w:rsidP="00BC3AF2">
      <w:pPr>
        <w:spacing w:line="480" w:lineRule="auto"/>
        <w:ind w:firstLine="720"/>
        <w:rPr>
          <w:rFonts w:ascii="Times New Roman" w:hAnsi="Times New Roman" w:cs="Times New Roman"/>
        </w:rPr>
      </w:pPr>
    </w:p>
    <w:p w14:paraId="57DB9199" w14:textId="77777777" w:rsidR="006E2C69" w:rsidRPr="003701AA" w:rsidRDefault="006E2C69" w:rsidP="00BC3AF2">
      <w:pPr>
        <w:spacing w:line="480" w:lineRule="auto"/>
        <w:ind w:firstLine="720"/>
        <w:rPr>
          <w:rFonts w:ascii="Times New Roman" w:hAnsi="Times New Roman" w:cs="Times New Roman"/>
        </w:rPr>
      </w:pPr>
    </w:p>
    <w:p w14:paraId="1D6D6D75" w14:textId="77777777" w:rsidR="006E2C69" w:rsidRPr="003701AA" w:rsidRDefault="006E2C69" w:rsidP="00BC3AF2">
      <w:pPr>
        <w:spacing w:line="480" w:lineRule="auto"/>
        <w:ind w:firstLine="720"/>
        <w:rPr>
          <w:rFonts w:ascii="Times New Roman" w:hAnsi="Times New Roman" w:cs="Times New Roman"/>
        </w:rPr>
      </w:pPr>
    </w:p>
    <w:p w14:paraId="0A0CD0F0" w14:textId="77777777" w:rsidR="006E2C69" w:rsidRPr="003701AA" w:rsidRDefault="006E2C69" w:rsidP="00BC3AF2">
      <w:pPr>
        <w:spacing w:line="480" w:lineRule="auto"/>
        <w:ind w:firstLine="720"/>
        <w:rPr>
          <w:rFonts w:ascii="Times New Roman" w:hAnsi="Times New Roman" w:cs="Times New Roman"/>
        </w:rPr>
      </w:pPr>
    </w:p>
    <w:p w14:paraId="28B839D7" w14:textId="77777777" w:rsidR="006E2C69" w:rsidRPr="003701AA" w:rsidRDefault="006E2C69" w:rsidP="00BC3AF2">
      <w:pPr>
        <w:spacing w:line="480" w:lineRule="auto"/>
        <w:ind w:firstLine="720"/>
        <w:rPr>
          <w:rFonts w:ascii="Times New Roman" w:hAnsi="Times New Roman" w:cs="Times New Roman"/>
        </w:rPr>
      </w:pPr>
    </w:p>
    <w:p w14:paraId="3E8FBEDA" w14:textId="77777777" w:rsidR="006E2C69" w:rsidRPr="003701AA" w:rsidRDefault="006E2C69" w:rsidP="00BC3AF2">
      <w:pPr>
        <w:spacing w:line="480" w:lineRule="auto"/>
        <w:ind w:firstLine="720"/>
        <w:rPr>
          <w:rFonts w:ascii="Times New Roman" w:hAnsi="Times New Roman" w:cs="Times New Roman"/>
        </w:rPr>
      </w:pPr>
    </w:p>
    <w:p w14:paraId="2B99918E" w14:textId="77777777" w:rsidR="006E2C69" w:rsidRPr="003701AA" w:rsidRDefault="006E2C69" w:rsidP="00BC3AF2">
      <w:pPr>
        <w:spacing w:line="480" w:lineRule="auto"/>
        <w:ind w:firstLine="720"/>
        <w:rPr>
          <w:rFonts w:ascii="Times New Roman" w:hAnsi="Times New Roman" w:cs="Times New Roman"/>
        </w:rPr>
      </w:pPr>
    </w:p>
    <w:p w14:paraId="3D71BEB1" w14:textId="77777777" w:rsidR="006E2C69" w:rsidRPr="003701AA" w:rsidRDefault="006E2C69" w:rsidP="00BC3AF2">
      <w:pPr>
        <w:spacing w:line="480" w:lineRule="auto"/>
        <w:ind w:firstLine="720"/>
        <w:rPr>
          <w:rFonts w:ascii="Times New Roman" w:hAnsi="Times New Roman" w:cs="Times New Roman"/>
        </w:rPr>
      </w:pPr>
    </w:p>
    <w:p w14:paraId="4FAD586D" w14:textId="77C2A5F1" w:rsidR="00643DE1" w:rsidRDefault="00643DE1">
      <w:pPr>
        <w:rPr>
          <w:rFonts w:ascii="Times New Roman" w:hAnsi="Times New Roman" w:cs="Times New Roman"/>
        </w:rPr>
      </w:pPr>
      <w:r>
        <w:rPr>
          <w:rFonts w:ascii="Times New Roman" w:hAnsi="Times New Roman" w:cs="Times New Roman"/>
        </w:rPr>
        <w:br w:type="page"/>
      </w:r>
    </w:p>
    <w:p w14:paraId="1DF3F8A9" w14:textId="2BD5AC3C" w:rsidR="007C4DF0" w:rsidRPr="003701AA" w:rsidRDefault="00643DE1" w:rsidP="00740AC5">
      <w:pPr>
        <w:pStyle w:val="Heading1"/>
      </w:pPr>
      <w:bookmarkStart w:id="0" w:name="_Toc499059030"/>
      <w:r>
        <w:lastRenderedPageBreak/>
        <w:t>A</w:t>
      </w:r>
      <w:r w:rsidR="007C4DF0" w:rsidRPr="003701AA">
        <w:t>bstract</w:t>
      </w:r>
      <w:bookmarkEnd w:id="0"/>
    </w:p>
    <w:p w14:paraId="455E276C" w14:textId="65596855" w:rsidR="007C4DF0" w:rsidRPr="003701AA" w:rsidRDefault="00C31323" w:rsidP="007C4DF0">
      <w:pPr>
        <w:spacing w:line="480" w:lineRule="auto"/>
        <w:ind w:firstLine="720"/>
        <w:rPr>
          <w:rFonts w:ascii="Times New Roman" w:hAnsi="Times New Roman" w:cs="Times New Roman"/>
        </w:rPr>
      </w:pPr>
      <w:r w:rsidRPr="003701AA">
        <w:rPr>
          <w:rFonts w:ascii="Times New Roman" w:hAnsi="Times New Roman" w:cs="Times New Roman"/>
        </w:rPr>
        <w:t>Group β</w:t>
      </w:r>
      <w:r w:rsidR="007C4DF0" w:rsidRPr="003701AA">
        <w:rPr>
          <w:rFonts w:ascii="Times New Roman" w:hAnsi="Times New Roman" w:cs="Times New Roman"/>
          <w:i/>
        </w:rPr>
        <w:t xml:space="preserve"> Streptococcus</w:t>
      </w:r>
      <w:r w:rsidR="007C4DF0" w:rsidRPr="003701AA">
        <w:rPr>
          <w:rFonts w:ascii="Times New Roman" w:hAnsi="Times New Roman" w:cs="Times New Roman"/>
        </w:rPr>
        <w:t xml:space="preserve"> (GBS) is an anaerobic Gram-positive bacteria that can </w:t>
      </w:r>
      <w:r w:rsidR="00F11A5F" w:rsidRPr="003701AA">
        <w:rPr>
          <w:rFonts w:ascii="Times New Roman" w:hAnsi="Times New Roman" w:cs="Times New Roman"/>
        </w:rPr>
        <w:t>colonize</w:t>
      </w:r>
      <w:r w:rsidR="007C4DF0" w:rsidRPr="003701AA">
        <w:rPr>
          <w:rFonts w:ascii="Times New Roman" w:hAnsi="Times New Roman" w:cs="Times New Roman"/>
        </w:rPr>
        <w:t xml:space="preserve"> the genitourinary tract</w:t>
      </w:r>
      <w:r w:rsidR="00C36E67" w:rsidRPr="003701AA">
        <w:rPr>
          <w:rFonts w:ascii="Times New Roman" w:hAnsi="Times New Roman" w:cs="Times New Roman"/>
        </w:rPr>
        <w:t xml:space="preserve"> and place the </w:t>
      </w:r>
      <w:r w:rsidR="00897C7C" w:rsidRPr="003701AA">
        <w:rPr>
          <w:rFonts w:ascii="Times New Roman" w:hAnsi="Times New Roman" w:cs="Times New Roman"/>
        </w:rPr>
        <w:t xml:space="preserve">newborn at risk </w:t>
      </w:r>
      <w:r w:rsidR="00477B4A" w:rsidRPr="003701AA">
        <w:rPr>
          <w:rFonts w:ascii="Times New Roman" w:hAnsi="Times New Roman" w:cs="Times New Roman"/>
        </w:rPr>
        <w:t xml:space="preserve">for infection </w:t>
      </w:r>
      <w:r w:rsidR="006E2C69" w:rsidRPr="003701AA">
        <w:rPr>
          <w:rFonts w:ascii="Times New Roman" w:hAnsi="Times New Roman" w:cs="Times New Roman"/>
        </w:rPr>
        <w:t>during the intrapartum</w:t>
      </w:r>
      <w:r w:rsidR="00897C7C" w:rsidRPr="003701AA">
        <w:rPr>
          <w:rFonts w:ascii="Times New Roman" w:hAnsi="Times New Roman" w:cs="Times New Roman"/>
        </w:rPr>
        <w:t xml:space="preserve"> and post</w:t>
      </w:r>
      <w:r w:rsidR="008D7BFC" w:rsidRPr="003701AA">
        <w:rPr>
          <w:rFonts w:ascii="Times New Roman" w:hAnsi="Times New Roman" w:cs="Times New Roman"/>
        </w:rPr>
        <w:t>natal period.</w:t>
      </w:r>
      <w:r w:rsidR="00477B4A" w:rsidRPr="003701AA">
        <w:rPr>
          <w:rFonts w:ascii="Times New Roman" w:hAnsi="Times New Roman" w:cs="Times New Roman"/>
        </w:rPr>
        <w:t xml:space="preserve">  </w:t>
      </w:r>
      <w:r w:rsidR="00885360" w:rsidRPr="003701AA">
        <w:rPr>
          <w:rFonts w:ascii="Times New Roman" w:hAnsi="Times New Roman" w:cs="Times New Roman"/>
        </w:rPr>
        <w:t xml:space="preserve">Due to this risk of vertical transmission, </w:t>
      </w:r>
      <w:r w:rsidR="007C4DF0" w:rsidRPr="003701AA">
        <w:rPr>
          <w:rFonts w:ascii="Times New Roman" w:hAnsi="Times New Roman" w:cs="Times New Roman"/>
        </w:rPr>
        <w:t>pregnant women</w:t>
      </w:r>
      <w:r w:rsidR="00477B4A" w:rsidRPr="003701AA">
        <w:rPr>
          <w:rFonts w:ascii="Times New Roman" w:hAnsi="Times New Roman" w:cs="Times New Roman"/>
        </w:rPr>
        <w:t xml:space="preserve"> are screened between</w:t>
      </w:r>
      <w:r w:rsidR="007C4DF0" w:rsidRPr="003701AA">
        <w:rPr>
          <w:rFonts w:ascii="Times New Roman" w:hAnsi="Times New Roman" w:cs="Times New Roman"/>
        </w:rPr>
        <w:t xml:space="preserve"> 35 and 37 </w:t>
      </w:r>
      <w:r w:rsidR="00FD121F" w:rsidRPr="003701AA">
        <w:rPr>
          <w:rFonts w:ascii="Times New Roman" w:hAnsi="Times New Roman" w:cs="Times New Roman"/>
        </w:rPr>
        <w:t>weeks</w:t>
      </w:r>
      <w:r w:rsidR="007C4DF0" w:rsidRPr="003701AA">
        <w:rPr>
          <w:rFonts w:ascii="Times New Roman" w:hAnsi="Times New Roman" w:cs="Times New Roman"/>
        </w:rPr>
        <w:t xml:space="preserve"> gestation </w:t>
      </w:r>
      <w:r w:rsidR="00477B4A" w:rsidRPr="003701AA">
        <w:rPr>
          <w:rFonts w:ascii="Times New Roman" w:hAnsi="Times New Roman" w:cs="Times New Roman"/>
        </w:rPr>
        <w:t>for GBS colonization</w:t>
      </w:r>
      <w:r w:rsidR="007C4DF0" w:rsidRPr="003701AA">
        <w:rPr>
          <w:rFonts w:ascii="Times New Roman" w:hAnsi="Times New Roman" w:cs="Times New Roman"/>
        </w:rPr>
        <w:t xml:space="preserve">. </w:t>
      </w:r>
      <w:r w:rsidR="00885360" w:rsidRPr="003701AA">
        <w:rPr>
          <w:rFonts w:ascii="Times New Roman" w:hAnsi="Times New Roman" w:cs="Times New Roman"/>
        </w:rPr>
        <w:t xml:space="preserve">To prevent newborn GBS disease, intrapartum intravenous prophylactic antibiotics are administered. Failure to screen </w:t>
      </w:r>
      <w:r w:rsidR="008D7BFC" w:rsidRPr="003701AA">
        <w:rPr>
          <w:rFonts w:ascii="Times New Roman" w:hAnsi="Times New Roman" w:cs="Times New Roman"/>
        </w:rPr>
        <w:t>and</w:t>
      </w:r>
      <w:r w:rsidR="00885360" w:rsidRPr="003701AA">
        <w:rPr>
          <w:rFonts w:ascii="Times New Roman" w:hAnsi="Times New Roman" w:cs="Times New Roman"/>
        </w:rPr>
        <w:t xml:space="preserve"> treat</w:t>
      </w:r>
      <w:r w:rsidR="008D7BFC" w:rsidRPr="003701AA">
        <w:rPr>
          <w:rFonts w:ascii="Times New Roman" w:hAnsi="Times New Roman" w:cs="Times New Roman"/>
        </w:rPr>
        <w:t xml:space="preserve"> for</w:t>
      </w:r>
      <w:r w:rsidR="00885360" w:rsidRPr="003701AA">
        <w:rPr>
          <w:rFonts w:ascii="Times New Roman" w:hAnsi="Times New Roman" w:cs="Times New Roman"/>
        </w:rPr>
        <w:t xml:space="preserve"> the bacterium can lead to early</w:t>
      </w:r>
      <w:r w:rsidRPr="003701AA">
        <w:rPr>
          <w:rFonts w:ascii="Times New Roman" w:hAnsi="Times New Roman" w:cs="Times New Roman"/>
        </w:rPr>
        <w:t>-onset GBS disease in</w:t>
      </w:r>
      <w:r w:rsidR="00885360" w:rsidRPr="003701AA">
        <w:rPr>
          <w:rFonts w:ascii="Times New Roman" w:hAnsi="Times New Roman" w:cs="Times New Roman"/>
        </w:rPr>
        <w:t xml:space="preserve"> the</w:t>
      </w:r>
      <w:r w:rsidR="007C4DF0" w:rsidRPr="003701AA">
        <w:rPr>
          <w:rFonts w:ascii="Times New Roman" w:hAnsi="Times New Roman" w:cs="Times New Roman"/>
        </w:rPr>
        <w:t xml:space="preserve"> newborn</w:t>
      </w:r>
      <w:r w:rsidR="006E2C69" w:rsidRPr="003701AA">
        <w:rPr>
          <w:rFonts w:ascii="Times New Roman" w:hAnsi="Times New Roman" w:cs="Times New Roman"/>
        </w:rPr>
        <w:t>.</w:t>
      </w:r>
      <w:r w:rsidR="007C4DF0" w:rsidRPr="003701AA">
        <w:rPr>
          <w:rFonts w:ascii="Times New Roman" w:hAnsi="Times New Roman" w:cs="Times New Roman"/>
        </w:rPr>
        <w:t xml:space="preserve"> </w:t>
      </w:r>
    </w:p>
    <w:p w14:paraId="481B2DC7" w14:textId="7010E3B7" w:rsidR="007C4DF0" w:rsidRPr="003701AA" w:rsidRDefault="00C31323" w:rsidP="007C4DF0">
      <w:pPr>
        <w:spacing w:line="480" w:lineRule="auto"/>
        <w:ind w:firstLine="720"/>
        <w:rPr>
          <w:rFonts w:ascii="Times New Roman" w:hAnsi="Times New Roman" w:cs="Times New Roman"/>
        </w:rPr>
      </w:pPr>
      <w:r w:rsidRPr="003701AA">
        <w:rPr>
          <w:rFonts w:ascii="Times New Roman" w:hAnsi="Times New Roman" w:cs="Times New Roman"/>
        </w:rPr>
        <w:t xml:space="preserve">In </w:t>
      </w:r>
      <w:r w:rsidR="00577987" w:rsidRPr="003701AA">
        <w:rPr>
          <w:rFonts w:ascii="Times New Roman" w:hAnsi="Times New Roman" w:cs="Times New Roman"/>
        </w:rPr>
        <w:t>a</w:t>
      </w:r>
      <w:r w:rsidR="007C4DF0" w:rsidRPr="003701AA">
        <w:rPr>
          <w:rFonts w:ascii="Times New Roman" w:hAnsi="Times New Roman" w:cs="Times New Roman"/>
        </w:rPr>
        <w:t xml:space="preserve"> freestanding birth center </w:t>
      </w:r>
      <w:r w:rsidR="00577987" w:rsidRPr="003701AA">
        <w:rPr>
          <w:rFonts w:ascii="Times New Roman" w:hAnsi="Times New Roman" w:cs="Times New Roman"/>
        </w:rPr>
        <w:t xml:space="preserve">in </w:t>
      </w:r>
      <w:r w:rsidR="007C4DF0" w:rsidRPr="003701AA">
        <w:rPr>
          <w:rFonts w:ascii="Times New Roman" w:hAnsi="Times New Roman" w:cs="Times New Roman"/>
        </w:rPr>
        <w:t>North Carolina</w:t>
      </w:r>
      <w:r w:rsidRPr="003701AA">
        <w:rPr>
          <w:rFonts w:ascii="Times New Roman" w:hAnsi="Times New Roman" w:cs="Times New Roman"/>
        </w:rPr>
        <w:t xml:space="preserve"> (NC), </w:t>
      </w:r>
      <w:r w:rsidR="00B5341C" w:rsidRPr="003701AA">
        <w:rPr>
          <w:rFonts w:ascii="Times New Roman" w:hAnsi="Times New Roman" w:cs="Times New Roman"/>
        </w:rPr>
        <w:t>Certified Nurse-Midwives (CNMs)</w:t>
      </w:r>
      <w:r w:rsidR="00025D0D" w:rsidRPr="003701AA">
        <w:rPr>
          <w:rFonts w:ascii="Times New Roman" w:hAnsi="Times New Roman" w:cs="Times New Roman"/>
        </w:rPr>
        <w:t xml:space="preserve"> educate their clients</w:t>
      </w:r>
      <w:r w:rsidR="00B5341C" w:rsidRPr="003701AA">
        <w:rPr>
          <w:rFonts w:ascii="Times New Roman" w:hAnsi="Times New Roman" w:cs="Times New Roman"/>
        </w:rPr>
        <w:t xml:space="preserve"> a</w:t>
      </w:r>
      <w:r w:rsidR="007C4DF0" w:rsidRPr="003701AA">
        <w:rPr>
          <w:rFonts w:ascii="Times New Roman" w:hAnsi="Times New Roman" w:cs="Times New Roman"/>
        </w:rPr>
        <w:t>bout GBS colonizat</w:t>
      </w:r>
      <w:r w:rsidR="00025D0D" w:rsidRPr="003701AA">
        <w:rPr>
          <w:rFonts w:ascii="Times New Roman" w:hAnsi="Times New Roman" w:cs="Times New Roman"/>
        </w:rPr>
        <w:t>ion and management during the intrapartum period</w:t>
      </w:r>
      <w:r w:rsidR="008D7BFC" w:rsidRPr="003701AA">
        <w:rPr>
          <w:rFonts w:ascii="Times New Roman" w:hAnsi="Times New Roman" w:cs="Times New Roman"/>
        </w:rPr>
        <w:t xml:space="preserve">.  </w:t>
      </w:r>
      <w:r w:rsidR="007C4DF0" w:rsidRPr="003701AA">
        <w:rPr>
          <w:rFonts w:ascii="Times New Roman" w:eastAsia="Times New Roman" w:hAnsi="Times New Roman" w:cs="Times New Roman"/>
          <w:color w:val="000000"/>
        </w:rPr>
        <w:t>During April, May</w:t>
      </w:r>
      <w:r w:rsidR="00F11A5F" w:rsidRPr="003701AA">
        <w:rPr>
          <w:rFonts w:ascii="Times New Roman" w:eastAsia="Times New Roman" w:hAnsi="Times New Roman" w:cs="Times New Roman"/>
          <w:color w:val="000000"/>
        </w:rPr>
        <w:t>,</w:t>
      </w:r>
      <w:r w:rsidR="007C4DF0" w:rsidRPr="003701AA">
        <w:rPr>
          <w:rFonts w:ascii="Times New Roman" w:eastAsia="Times New Roman" w:hAnsi="Times New Roman" w:cs="Times New Roman"/>
          <w:color w:val="000000"/>
        </w:rPr>
        <w:t xml:space="preserve"> and June of 2016 only 60%</w:t>
      </w:r>
      <w:r w:rsidR="009D7B77" w:rsidRPr="003701AA">
        <w:rPr>
          <w:rFonts w:ascii="Times New Roman" w:eastAsia="Times New Roman" w:hAnsi="Times New Roman" w:cs="Times New Roman"/>
          <w:color w:val="000000"/>
        </w:rPr>
        <w:t xml:space="preserve"> (3/5)</w:t>
      </w:r>
      <w:r w:rsidR="007C4DF0" w:rsidRPr="003701AA">
        <w:rPr>
          <w:rFonts w:ascii="Times New Roman" w:eastAsia="Times New Roman" w:hAnsi="Times New Roman" w:cs="Times New Roman"/>
          <w:color w:val="000000"/>
        </w:rPr>
        <w:t>, 75%</w:t>
      </w:r>
      <w:r w:rsidR="009D7B77" w:rsidRPr="003701AA">
        <w:rPr>
          <w:rFonts w:ascii="Times New Roman" w:eastAsia="Times New Roman" w:hAnsi="Times New Roman" w:cs="Times New Roman"/>
          <w:color w:val="000000"/>
        </w:rPr>
        <w:t xml:space="preserve"> (3/4)</w:t>
      </w:r>
      <w:r w:rsidR="007C4DF0" w:rsidRPr="003701AA">
        <w:rPr>
          <w:rFonts w:ascii="Times New Roman" w:eastAsia="Times New Roman" w:hAnsi="Times New Roman" w:cs="Times New Roman"/>
          <w:color w:val="000000"/>
        </w:rPr>
        <w:t>, and 43%</w:t>
      </w:r>
      <w:r w:rsidR="009D7B77" w:rsidRPr="003701AA">
        <w:rPr>
          <w:rFonts w:ascii="Times New Roman" w:eastAsia="Times New Roman" w:hAnsi="Times New Roman" w:cs="Times New Roman"/>
          <w:color w:val="000000"/>
        </w:rPr>
        <w:t xml:space="preserve"> (3/7)</w:t>
      </w:r>
      <w:r w:rsidR="007C4DF0" w:rsidRPr="003701AA">
        <w:rPr>
          <w:rFonts w:ascii="Times New Roman" w:eastAsia="Times New Roman" w:hAnsi="Times New Roman" w:cs="Times New Roman"/>
          <w:color w:val="000000"/>
        </w:rPr>
        <w:t xml:space="preserve"> </w:t>
      </w:r>
      <w:r w:rsidR="00F11A5F" w:rsidRPr="003701AA">
        <w:rPr>
          <w:rFonts w:ascii="Times New Roman" w:eastAsia="Times New Roman" w:hAnsi="Times New Roman" w:cs="Times New Roman"/>
          <w:color w:val="000000"/>
        </w:rPr>
        <w:t xml:space="preserve">respectively </w:t>
      </w:r>
      <w:r w:rsidR="00577987" w:rsidRPr="003701AA">
        <w:rPr>
          <w:rFonts w:ascii="Times New Roman" w:eastAsia="Times New Roman" w:hAnsi="Times New Roman" w:cs="Times New Roman"/>
          <w:color w:val="000000"/>
        </w:rPr>
        <w:t>of the women at th</w:t>
      </w:r>
      <w:r w:rsidRPr="003701AA">
        <w:rPr>
          <w:rFonts w:ascii="Times New Roman" w:eastAsia="Times New Roman" w:hAnsi="Times New Roman" w:cs="Times New Roman"/>
          <w:color w:val="000000"/>
        </w:rPr>
        <w:t>e facility</w:t>
      </w:r>
      <w:r w:rsidR="00577987" w:rsidRPr="003701AA">
        <w:rPr>
          <w:rFonts w:ascii="Times New Roman" w:eastAsia="Times New Roman" w:hAnsi="Times New Roman" w:cs="Times New Roman"/>
          <w:color w:val="000000"/>
        </w:rPr>
        <w:t xml:space="preserve"> </w:t>
      </w:r>
      <w:r w:rsidR="007C4DF0" w:rsidRPr="003701AA">
        <w:rPr>
          <w:rFonts w:ascii="Times New Roman" w:eastAsia="Times New Roman" w:hAnsi="Times New Roman" w:cs="Times New Roman"/>
          <w:color w:val="000000"/>
        </w:rPr>
        <w:t xml:space="preserve">received adequate GBS prophylaxis during labor.  </w:t>
      </w:r>
      <w:r w:rsidR="007C4DF0" w:rsidRPr="003701AA">
        <w:rPr>
          <w:rFonts w:ascii="Times New Roman" w:hAnsi="Times New Roman" w:cs="Times New Roman"/>
        </w:rPr>
        <w:t>The purpose of this Doctor of N</w:t>
      </w:r>
      <w:r w:rsidR="00400ABE" w:rsidRPr="003701AA">
        <w:rPr>
          <w:rFonts w:ascii="Times New Roman" w:hAnsi="Times New Roman" w:cs="Times New Roman"/>
        </w:rPr>
        <w:t>ursing Practice (DNP) project was</w:t>
      </w:r>
      <w:r w:rsidR="007C4DF0" w:rsidRPr="003701AA">
        <w:rPr>
          <w:rFonts w:ascii="Times New Roman" w:hAnsi="Times New Roman" w:cs="Times New Roman"/>
        </w:rPr>
        <w:t xml:space="preserve"> </w:t>
      </w:r>
      <w:r w:rsidRPr="003701AA">
        <w:rPr>
          <w:rFonts w:ascii="Times New Roman" w:hAnsi="Times New Roman" w:cs="Times New Roman"/>
        </w:rPr>
        <w:t>to increase the percent</w:t>
      </w:r>
      <w:r w:rsidR="00F11A5F" w:rsidRPr="003701AA">
        <w:rPr>
          <w:rFonts w:ascii="Times New Roman" w:hAnsi="Times New Roman" w:cs="Times New Roman"/>
        </w:rPr>
        <w:t>age</w:t>
      </w:r>
      <w:r w:rsidRPr="003701AA">
        <w:rPr>
          <w:rFonts w:ascii="Times New Roman" w:hAnsi="Times New Roman" w:cs="Times New Roman"/>
        </w:rPr>
        <w:t xml:space="preserve"> of women with GBS colonization </w:t>
      </w:r>
      <w:r w:rsidR="00F11A5F" w:rsidRPr="003701AA">
        <w:rPr>
          <w:rFonts w:ascii="Times New Roman" w:hAnsi="Times New Roman" w:cs="Times New Roman"/>
        </w:rPr>
        <w:t xml:space="preserve">who </w:t>
      </w:r>
      <w:r w:rsidRPr="003701AA">
        <w:rPr>
          <w:rFonts w:ascii="Times New Roman" w:hAnsi="Times New Roman" w:cs="Times New Roman"/>
        </w:rPr>
        <w:t>receive suffici</w:t>
      </w:r>
      <w:r w:rsidR="006E2C69" w:rsidRPr="003701AA">
        <w:rPr>
          <w:rFonts w:ascii="Times New Roman" w:hAnsi="Times New Roman" w:cs="Times New Roman"/>
        </w:rPr>
        <w:t>ent GBS prophylaxis during the intrapartum period</w:t>
      </w:r>
      <w:r w:rsidR="007C4DF0" w:rsidRPr="003701AA">
        <w:rPr>
          <w:rFonts w:ascii="Times New Roman" w:hAnsi="Times New Roman" w:cs="Times New Roman"/>
        </w:rPr>
        <w:t>.</w:t>
      </w:r>
    </w:p>
    <w:p w14:paraId="2279B07F" w14:textId="02966A11" w:rsidR="00F03A47" w:rsidRPr="003701AA" w:rsidRDefault="00B95350" w:rsidP="007C4DF0">
      <w:pPr>
        <w:spacing w:line="480" w:lineRule="auto"/>
        <w:ind w:firstLine="720"/>
        <w:rPr>
          <w:rFonts w:ascii="Times New Roman" w:hAnsi="Times New Roman" w:cs="Times New Roman"/>
        </w:rPr>
      </w:pPr>
      <w:r w:rsidRPr="003701AA">
        <w:rPr>
          <w:rFonts w:ascii="Times New Roman" w:hAnsi="Times New Roman" w:cs="Times New Roman"/>
        </w:rPr>
        <w:t xml:space="preserve"> A GBS patient education algorithm was implemented for use by CNM</w:t>
      </w:r>
      <w:r w:rsidR="005B6CAC" w:rsidRPr="003701AA">
        <w:rPr>
          <w:rFonts w:ascii="Times New Roman" w:hAnsi="Times New Roman" w:cs="Times New Roman"/>
        </w:rPr>
        <w:t>s</w:t>
      </w:r>
      <w:r w:rsidRPr="003701AA">
        <w:rPr>
          <w:rFonts w:ascii="Times New Roman" w:hAnsi="Times New Roman" w:cs="Times New Roman"/>
        </w:rPr>
        <w:t xml:space="preserve"> at the birthing center.</w:t>
      </w:r>
      <w:r w:rsidR="005B6CAC" w:rsidRPr="003701AA">
        <w:rPr>
          <w:rFonts w:ascii="Times New Roman" w:hAnsi="Times New Roman" w:cs="Times New Roman"/>
        </w:rPr>
        <w:t xml:space="preserve"> </w:t>
      </w:r>
      <w:r w:rsidR="00F03A47" w:rsidRPr="003701AA">
        <w:rPr>
          <w:rFonts w:ascii="Times New Roman" w:hAnsi="Times New Roman" w:cs="Times New Roman"/>
        </w:rPr>
        <w:t>CNMs</w:t>
      </w:r>
      <w:r w:rsidRPr="003701AA">
        <w:rPr>
          <w:rFonts w:ascii="Times New Roman" w:hAnsi="Times New Roman" w:cs="Times New Roman"/>
        </w:rPr>
        <w:t xml:space="preserve"> were </w:t>
      </w:r>
      <w:r w:rsidR="00F03A47" w:rsidRPr="003701AA">
        <w:rPr>
          <w:rFonts w:ascii="Times New Roman" w:hAnsi="Times New Roman" w:cs="Times New Roman"/>
        </w:rPr>
        <w:t>provi</w:t>
      </w:r>
      <w:r w:rsidRPr="003701AA">
        <w:rPr>
          <w:rFonts w:ascii="Times New Roman" w:hAnsi="Times New Roman" w:cs="Times New Roman"/>
        </w:rPr>
        <w:t xml:space="preserve">ded </w:t>
      </w:r>
      <w:r w:rsidR="00F03A47" w:rsidRPr="003701AA">
        <w:rPr>
          <w:rFonts w:ascii="Times New Roman" w:hAnsi="Times New Roman" w:cs="Times New Roman"/>
        </w:rPr>
        <w:t>printed patient education materials from the Centers for Disease Control</w:t>
      </w:r>
      <w:r w:rsidR="00F11A5F" w:rsidRPr="003701AA">
        <w:rPr>
          <w:rFonts w:ascii="Times New Roman" w:hAnsi="Times New Roman" w:cs="Times New Roman"/>
        </w:rPr>
        <w:t xml:space="preserve"> and Prevention</w:t>
      </w:r>
      <w:r w:rsidR="00F03A47" w:rsidRPr="003701AA">
        <w:rPr>
          <w:rFonts w:ascii="Times New Roman" w:hAnsi="Times New Roman" w:cs="Times New Roman"/>
        </w:rPr>
        <w:t xml:space="preserve"> (CDC) and the American College of Nurse-Midwives (ACNM) on GBS screening and prophylaxis between 35 and 37 </w:t>
      </w:r>
      <w:r w:rsidR="00FD121F" w:rsidRPr="003701AA">
        <w:rPr>
          <w:rFonts w:ascii="Times New Roman" w:hAnsi="Times New Roman" w:cs="Times New Roman"/>
        </w:rPr>
        <w:t>weeks</w:t>
      </w:r>
      <w:r w:rsidR="00F03A47" w:rsidRPr="003701AA">
        <w:rPr>
          <w:rFonts w:ascii="Times New Roman" w:hAnsi="Times New Roman" w:cs="Times New Roman"/>
        </w:rPr>
        <w:t xml:space="preserve"> gestation. </w:t>
      </w:r>
      <w:r w:rsidRPr="003701AA">
        <w:rPr>
          <w:rFonts w:ascii="Times New Roman" w:hAnsi="Times New Roman" w:cs="Times New Roman"/>
        </w:rPr>
        <w:t>Following a 90</w:t>
      </w:r>
      <w:r w:rsidR="00F11A5F" w:rsidRPr="003701AA">
        <w:rPr>
          <w:rFonts w:ascii="Times New Roman" w:hAnsi="Times New Roman" w:cs="Times New Roman"/>
        </w:rPr>
        <w:t>-</w:t>
      </w:r>
      <w:r w:rsidRPr="003701AA">
        <w:rPr>
          <w:rFonts w:ascii="Times New Roman" w:hAnsi="Times New Roman" w:cs="Times New Roman"/>
        </w:rPr>
        <w:t>day implementation period, the percent</w:t>
      </w:r>
      <w:r w:rsidR="001A4A99" w:rsidRPr="003701AA">
        <w:rPr>
          <w:rFonts w:ascii="Times New Roman" w:hAnsi="Times New Roman" w:cs="Times New Roman"/>
        </w:rPr>
        <w:t>age</w:t>
      </w:r>
      <w:r w:rsidRPr="003701AA">
        <w:rPr>
          <w:rFonts w:ascii="Times New Roman" w:hAnsi="Times New Roman" w:cs="Times New Roman"/>
        </w:rPr>
        <w:t xml:space="preserve"> of </w:t>
      </w:r>
      <w:r w:rsidR="00E16946" w:rsidRPr="003701AA">
        <w:rPr>
          <w:rFonts w:ascii="Times New Roman" w:hAnsi="Times New Roman" w:cs="Times New Roman"/>
        </w:rPr>
        <w:t>patients that</w:t>
      </w:r>
      <w:r w:rsidR="005B6CAC" w:rsidRPr="003701AA">
        <w:rPr>
          <w:rFonts w:ascii="Times New Roman" w:hAnsi="Times New Roman" w:cs="Times New Roman"/>
        </w:rPr>
        <w:t xml:space="preserve"> received </w:t>
      </w:r>
      <w:r w:rsidR="00D161A5" w:rsidRPr="003701AA">
        <w:rPr>
          <w:rFonts w:ascii="Times New Roman" w:hAnsi="Times New Roman" w:cs="Times New Roman"/>
        </w:rPr>
        <w:t xml:space="preserve">sufficient </w:t>
      </w:r>
      <w:r w:rsidR="005B6CAC" w:rsidRPr="003701AA">
        <w:rPr>
          <w:rFonts w:ascii="Times New Roman" w:hAnsi="Times New Roman" w:cs="Times New Roman"/>
        </w:rPr>
        <w:t xml:space="preserve">GBS prophylaxis increased from 56.52% </w:t>
      </w:r>
      <w:r w:rsidR="00B5341C" w:rsidRPr="003701AA">
        <w:rPr>
          <w:rFonts w:ascii="Times New Roman" w:hAnsi="Times New Roman" w:cs="Times New Roman"/>
        </w:rPr>
        <w:t xml:space="preserve">(13/23) </w:t>
      </w:r>
      <w:r w:rsidR="005B6CAC" w:rsidRPr="003701AA">
        <w:rPr>
          <w:rFonts w:ascii="Times New Roman" w:hAnsi="Times New Roman" w:cs="Times New Roman"/>
        </w:rPr>
        <w:t>to 58.6%</w:t>
      </w:r>
      <w:r w:rsidR="00B5341C" w:rsidRPr="003701AA">
        <w:rPr>
          <w:rFonts w:ascii="Times New Roman" w:hAnsi="Times New Roman" w:cs="Times New Roman"/>
        </w:rPr>
        <w:t xml:space="preserve"> (17/29)</w:t>
      </w:r>
      <w:r w:rsidR="005B6CAC" w:rsidRPr="003701AA">
        <w:rPr>
          <w:rFonts w:ascii="Times New Roman" w:hAnsi="Times New Roman" w:cs="Times New Roman"/>
        </w:rPr>
        <w:t>.</w:t>
      </w:r>
      <w:r w:rsidR="00F03A47" w:rsidRPr="003701AA">
        <w:rPr>
          <w:rFonts w:ascii="Times New Roman" w:hAnsi="Times New Roman" w:cs="Times New Roman"/>
        </w:rPr>
        <w:t xml:space="preserve">  </w:t>
      </w:r>
      <w:r w:rsidR="00063A6F" w:rsidRPr="003701AA">
        <w:rPr>
          <w:rFonts w:ascii="Times New Roman" w:hAnsi="Times New Roman" w:cs="Times New Roman"/>
        </w:rPr>
        <w:t xml:space="preserve">Post </w:t>
      </w:r>
      <w:r w:rsidR="00643DF2" w:rsidRPr="003701AA">
        <w:rPr>
          <w:rFonts w:ascii="Times New Roman" w:hAnsi="Times New Roman" w:cs="Times New Roman"/>
        </w:rPr>
        <w:t>implementation</w:t>
      </w:r>
      <w:r w:rsidR="00063A6F" w:rsidRPr="003701AA">
        <w:rPr>
          <w:rFonts w:ascii="Times New Roman" w:hAnsi="Times New Roman" w:cs="Times New Roman"/>
        </w:rPr>
        <w:t xml:space="preserve"> there was a rise in sufficient GBS prophylaxis a</w:t>
      </w:r>
      <w:r w:rsidR="00D161A5" w:rsidRPr="003701AA">
        <w:rPr>
          <w:rFonts w:ascii="Times New Roman" w:hAnsi="Times New Roman" w:cs="Times New Roman"/>
        </w:rPr>
        <w:t xml:space="preserve">nd the CNMs perceived an improvement in patient knowledge about GBS.  </w:t>
      </w:r>
    </w:p>
    <w:p w14:paraId="1123461E" w14:textId="5E2379B9" w:rsidR="006109A9" w:rsidRPr="003701AA" w:rsidRDefault="00667E7E" w:rsidP="00667E7E">
      <w:pPr>
        <w:spacing w:line="480" w:lineRule="auto"/>
        <w:ind w:left="720"/>
        <w:rPr>
          <w:rFonts w:ascii="Times New Roman" w:hAnsi="Times New Roman" w:cs="Times New Roman"/>
        </w:rPr>
      </w:pPr>
      <w:r w:rsidRPr="003701AA">
        <w:rPr>
          <w:rFonts w:ascii="Times New Roman" w:hAnsi="Times New Roman" w:cs="Times New Roman"/>
          <w:i/>
        </w:rPr>
        <w:t>Keywords:</w:t>
      </w:r>
      <w:r w:rsidRPr="003701AA">
        <w:rPr>
          <w:rFonts w:ascii="Times New Roman" w:hAnsi="Times New Roman" w:cs="Times New Roman"/>
        </w:rPr>
        <w:t xml:space="preserve"> </w:t>
      </w:r>
      <w:r w:rsidR="00F95EB6" w:rsidRPr="003701AA">
        <w:rPr>
          <w:rFonts w:ascii="Times New Roman" w:hAnsi="Times New Roman" w:cs="Times New Roman"/>
        </w:rPr>
        <w:t>Group B</w:t>
      </w:r>
      <w:r w:rsidRPr="003701AA">
        <w:rPr>
          <w:rFonts w:ascii="Times New Roman" w:hAnsi="Times New Roman" w:cs="Times New Roman"/>
        </w:rPr>
        <w:t xml:space="preserve">eta </w:t>
      </w:r>
      <w:r w:rsidR="00F95EB6" w:rsidRPr="003701AA">
        <w:rPr>
          <w:rFonts w:ascii="Times New Roman" w:hAnsi="Times New Roman" w:cs="Times New Roman"/>
          <w:i/>
        </w:rPr>
        <w:t>s</w:t>
      </w:r>
      <w:r w:rsidRPr="003701AA">
        <w:rPr>
          <w:rFonts w:ascii="Times New Roman" w:hAnsi="Times New Roman" w:cs="Times New Roman"/>
          <w:i/>
        </w:rPr>
        <w:t>treptococcus</w:t>
      </w:r>
      <w:r w:rsidRPr="003701AA">
        <w:rPr>
          <w:rFonts w:ascii="Times New Roman" w:hAnsi="Times New Roman" w:cs="Times New Roman"/>
        </w:rPr>
        <w:t xml:space="preserve"> in pregnancy, patient education and counselling, </w:t>
      </w:r>
      <w:r w:rsidR="00F95EB6" w:rsidRPr="003701AA">
        <w:rPr>
          <w:rFonts w:ascii="Times New Roman" w:hAnsi="Times New Roman" w:cs="Times New Roman"/>
        </w:rPr>
        <w:t xml:space="preserve">obstetric patient education and counselling. </w:t>
      </w:r>
    </w:p>
    <w:p w14:paraId="33973469" w14:textId="52FCDA8A" w:rsidR="007C4DF0" w:rsidRPr="003701AA" w:rsidRDefault="003C5204" w:rsidP="006E2C69">
      <w:pPr>
        <w:pStyle w:val="Heading1"/>
      </w:pPr>
      <w:r w:rsidRPr="003701AA">
        <w:rPr>
          <w:i/>
        </w:rPr>
        <w:br w:type="page"/>
      </w:r>
      <w:bookmarkStart w:id="1" w:name="_Toc499059031"/>
      <w:r w:rsidR="007C4DF0" w:rsidRPr="003701AA">
        <w:lastRenderedPageBreak/>
        <w:t>Acknowledgements</w:t>
      </w:r>
      <w:bookmarkEnd w:id="1"/>
    </w:p>
    <w:p w14:paraId="1FDA8121" w14:textId="7BA56FD9" w:rsidR="007C4DF0" w:rsidRPr="003701AA" w:rsidRDefault="00925A29" w:rsidP="00925A29">
      <w:pPr>
        <w:spacing w:line="480" w:lineRule="auto"/>
        <w:rPr>
          <w:rFonts w:ascii="Times New Roman" w:hAnsi="Times New Roman" w:cs="Times New Roman"/>
        </w:rPr>
      </w:pPr>
      <w:r w:rsidRPr="003701AA">
        <w:rPr>
          <w:rFonts w:ascii="Times New Roman" w:hAnsi="Times New Roman" w:cs="Times New Roman"/>
        </w:rPr>
        <w:t>The author wishes to thank her Doctor of Nursing Practice (DNP) advisor</w:t>
      </w:r>
      <w:r w:rsidR="00F81659" w:rsidRPr="003701AA">
        <w:rPr>
          <w:rFonts w:ascii="Times New Roman" w:hAnsi="Times New Roman" w:cs="Times New Roman"/>
        </w:rPr>
        <w:t>s</w:t>
      </w:r>
      <w:r w:rsidRPr="003701AA">
        <w:rPr>
          <w:rFonts w:ascii="Times New Roman" w:hAnsi="Times New Roman" w:cs="Times New Roman"/>
        </w:rPr>
        <w:t xml:space="preserve"> Dr. Nanette Lavoie-Vaughan</w:t>
      </w:r>
      <w:r w:rsidR="00F81659" w:rsidRPr="003701AA">
        <w:rPr>
          <w:rFonts w:ascii="Times New Roman" w:hAnsi="Times New Roman" w:cs="Times New Roman"/>
        </w:rPr>
        <w:t xml:space="preserve"> and Dr. Dianne Marshburn for their</w:t>
      </w:r>
      <w:r w:rsidRPr="003701AA">
        <w:rPr>
          <w:rFonts w:ascii="Times New Roman" w:hAnsi="Times New Roman" w:cs="Times New Roman"/>
        </w:rPr>
        <w:t xml:space="preserve"> extensive advice and support; Dr. Ginger Breedlove</w:t>
      </w:r>
      <w:r w:rsidR="00A970AF" w:rsidRPr="003701AA">
        <w:rPr>
          <w:rFonts w:ascii="Times New Roman" w:hAnsi="Times New Roman" w:cs="Times New Roman"/>
        </w:rPr>
        <w:t>,</w:t>
      </w:r>
      <w:r w:rsidRPr="003701AA">
        <w:rPr>
          <w:rFonts w:ascii="Times New Roman" w:hAnsi="Times New Roman" w:cs="Times New Roman"/>
        </w:rPr>
        <w:t xml:space="preserve"> who first suggest</w:t>
      </w:r>
      <w:r w:rsidR="00AC59CC" w:rsidRPr="003701AA">
        <w:rPr>
          <w:rFonts w:ascii="Times New Roman" w:hAnsi="Times New Roman" w:cs="Times New Roman"/>
        </w:rPr>
        <w:t xml:space="preserve">ed and discussed the topic and for team leadership; </w:t>
      </w:r>
      <w:r w:rsidRPr="003701AA">
        <w:rPr>
          <w:rFonts w:ascii="Times New Roman" w:hAnsi="Times New Roman" w:cs="Times New Roman"/>
        </w:rPr>
        <w:t>Dr. Tracey Robertson</w:t>
      </w:r>
      <w:r w:rsidR="00EC0367" w:rsidRPr="003701AA">
        <w:rPr>
          <w:rFonts w:ascii="Times New Roman" w:hAnsi="Times New Roman" w:cs="Times New Roman"/>
        </w:rPr>
        <w:t>-Bell</w:t>
      </w:r>
      <w:r w:rsidRPr="003701AA">
        <w:rPr>
          <w:rFonts w:ascii="Times New Roman" w:hAnsi="Times New Roman" w:cs="Times New Roman"/>
        </w:rPr>
        <w:t xml:space="preserve"> </w:t>
      </w:r>
      <w:r w:rsidR="00CD738D" w:rsidRPr="003701AA">
        <w:rPr>
          <w:rFonts w:ascii="Times New Roman" w:hAnsi="Times New Roman" w:cs="Times New Roman"/>
        </w:rPr>
        <w:t>for discussing th</w:t>
      </w:r>
      <w:r w:rsidR="00AC59CC" w:rsidRPr="003701AA">
        <w:rPr>
          <w:rFonts w:ascii="Times New Roman" w:hAnsi="Times New Roman" w:cs="Times New Roman"/>
        </w:rPr>
        <w:t xml:space="preserve">e topic; </w:t>
      </w:r>
      <w:r w:rsidRPr="003701AA">
        <w:rPr>
          <w:rFonts w:ascii="Times New Roman" w:hAnsi="Times New Roman" w:cs="Times New Roman"/>
        </w:rPr>
        <w:t xml:space="preserve">Jualeah Early, </w:t>
      </w:r>
      <w:r w:rsidR="00AC59CC" w:rsidRPr="003701AA">
        <w:rPr>
          <w:rFonts w:ascii="Times New Roman" w:hAnsi="Times New Roman" w:cs="Times New Roman"/>
        </w:rPr>
        <w:t>CNM</w:t>
      </w:r>
      <w:r w:rsidR="00C66CCB" w:rsidRPr="003701AA">
        <w:rPr>
          <w:rFonts w:ascii="Times New Roman" w:hAnsi="Times New Roman" w:cs="Times New Roman"/>
        </w:rPr>
        <w:t>,</w:t>
      </w:r>
      <w:r w:rsidR="00AC59CC" w:rsidRPr="003701AA">
        <w:rPr>
          <w:rFonts w:ascii="Times New Roman" w:hAnsi="Times New Roman" w:cs="Times New Roman"/>
        </w:rPr>
        <w:t xml:space="preserve"> for discussing the topic and assisting with data collection</w:t>
      </w:r>
      <w:r w:rsidR="00476FEE" w:rsidRPr="003701AA">
        <w:rPr>
          <w:rFonts w:ascii="Times New Roman" w:hAnsi="Times New Roman" w:cs="Times New Roman"/>
        </w:rPr>
        <w:t xml:space="preserve">; </w:t>
      </w:r>
      <w:r w:rsidR="00AC59CC" w:rsidRPr="003701AA">
        <w:rPr>
          <w:rFonts w:ascii="Times New Roman" w:hAnsi="Times New Roman" w:cs="Times New Roman"/>
        </w:rPr>
        <w:t>Elizabeth Tyson, CNM</w:t>
      </w:r>
      <w:r w:rsidR="00C66CCB" w:rsidRPr="003701AA">
        <w:rPr>
          <w:rFonts w:ascii="Times New Roman" w:hAnsi="Times New Roman" w:cs="Times New Roman"/>
        </w:rPr>
        <w:t>,</w:t>
      </w:r>
      <w:r w:rsidR="00AC59CC" w:rsidRPr="003701AA">
        <w:rPr>
          <w:rFonts w:ascii="Times New Roman" w:hAnsi="Times New Roman" w:cs="Times New Roman"/>
        </w:rPr>
        <w:t xml:space="preserve"> for </w:t>
      </w:r>
      <w:r w:rsidR="00476FEE" w:rsidRPr="003701AA">
        <w:rPr>
          <w:rFonts w:ascii="Times New Roman" w:hAnsi="Times New Roman" w:cs="Times New Roman"/>
        </w:rPr>
        <w:t xml:space="preserve">assisting with data collection; and Jane Houston, </w:t>
      </w:r>
      <w:r w:rsidR="00621CAB" w:rsidRPr="003701AA">
        <w:rPr>
          <w:rFonts w:ascii="Times New Roman" w:hAnsi="Times New Roman" w:cs="Times New Roman"/>
        </w:rPr>
        <w:t xml:space="preserve">DNP, </w:t>
      </w:r>
      <w:r w:rsidR="00476FEE" w:rsidRPr="003701AA">
        <w:rPr>
          <w:rFonts w:ascii="Times New Roman" w:hAnsi="Times New Roman" w:cs="Times New Roman"/>
        </w:rPr>
        <w:t>CNM</w:t>
      </w:r>
      <w:r w:rsidR="00C66CCB" w:rsidRPr="003701AA">
        <w:rPr>
          <w:rFonts w:ascii="Times New Roman" w:hAnsi="Times New Roman" w:cs="Times New Roman"/>
        </w:rPr>
        <w:t>,</w:t>
      </w:r>
      <w:r w:rsidR="00476FEE" w:rsidRPr="003701AA">
        <w:rPr>
          <w:rFonts w:ascii="Times New Roman" w:hAnsi="Times New Roman" w:cs="Times New Roman"/>
        </w:rPr>
        <w:t xml:space="preserve"> </w:t>
      </w:r>
      <w:r w:rsidR="00CD738D" w:rsidRPr="003701AA">
        <w:rPr>
          <w:rFonts w:ascii="Times New Roman" w:hAnsi="Times New Roman" w:cs="Times New Roman"/>
        </w:rPr>
        <w:t xml:space="preserve">and Derek Adrian, DVM </w:t>
      </w:r>
      <w:r w:rsidR="00476FEE" w:rsidRPr="003701AA">
        <w:rPr>
          <w:rFonts w:ascii="Times New Roman" w:hAnsi="Times New Roman" w:cs="Times New Roman"/>
        </w:rPr>
        <w:t xml:space="preserve">for </w:t>
      </w:r>
      <w:r w:rsidR="00CD738D" w:rsidRPr="003701AA">
        <w:rPr>
          <w:rFonts w:ascii="Times New Roman" w:hAnsi="Times New Roman" w:cs="Times New Roman"/>
        </w:rPr>
        <w:t xml:space="preserve">their </w:t>
      </w:r>
      <w:r w:rsidR="00476FEE" w:rsidRPr="003701AA">
        <w:rPr>
          <w:rFonts w:ascii="Times New Roman" w:hAnsi="Times New Roman" w:cs="Times New Roman"/>
        </w:rPr>
        <w:t xml:space="preserve">editing skills. </w:t>
      </w:r>
      <w:r w:rsidRPr="003701AA">
        <w:rPr>
          <w:rFonts w:ascii="Times New Roman" w:hAnsi="Times New Roman" w:cs="Times New Roman"/>
        </w:rPr>
        <w:t>Without the assistance of these people, this DNP project could not have been accomplished.</w:t>
      </w:r>
    </w:p>
    <w:p w14:paraId="3513B077" w14:textId="4F658991" w:rsidR="0054550A" w:rsidRPr="003701AA" w:rsidRDefault="0054550A">
      <w:pPr>
        <w:rPr>
          <w:rFonts w:ascii="Times New Roman" w:hAnsi="Times New Roman" w:cs="Times New Roman"/>
        </w:rPr>
      </w:pPr>
      <w:r w:rsidRPr="003701AA">
        <w:rPr>
          <w:rFonts w:ascii="Times New Roman" w:hAnsi="Times New Roman" w:cs="Times New Roman"/>
        </w:rPr>
        <w:br w:type="page"/>
      </w:r>
    </w:p>
    <w:p w14:paraId="06A91C94" w14:textId="129FDC29" w:rsidR="007C4DF0" w:rsidRPr="003701AA" w:rsidRDefault="007C4DF0" w:rsidP="006462A3">
      <w:pPr>
        <w:pStyle w:val="Heading1"/>
      </w:pPr>
      <w:bookmarkStart w:id="2" w:name="_Toc499059032"/>
      <w:r w:rsidRPr="003701AA">
        <w:lastRenderedPageBreak/>
        <w:t>Table of Contents</w:t>
      </w:r>
      <w:bookmarkEnd w:id="2"/>
    </w:p>
    <w:p w14:paraId="63C2A6BF" w14:textId="77777777" w:rsidR="00BA241E" w:rsidRDefault="002D6BFB">
      <w:pPr>
        <w:pStyle w:val="TOC1"/>
        <w:rPr>
          <w:rFonts w:asciiTheme="minorHAnsi" w:hAnsiTheme="minorHAnsi"/>
          <w:noProof/>
          <w:sz w:val="22"/>
          <w:szCs w:val="22"/>
        </w:rPr>
      </w:pPr>
      <w:r w:rsidRPr="003701AA">
        <w:rPr>
          <w:rFonts w:cs="Times New Roman"/>
          <w:b/>
        </w:rPr>
        <w:fldChar w:fldCharType="begin"/>
      </w:r>
      <w:r w:rsidRPr="0044040E">
        <w:rPr>
          <w:rFonts w:cs="Times New Roman"/>
          <w:b/>
        </w:rPr>
        <w:instrText xml:space="preserve"> TOC \o "1-3" \u </w:instrText>
      </w:r>
      <w:r w:rsidRPr="003701AA">
        <w:rPr>
          <w:rFonts w:cs="Times New Roman"/>
          <w:b/>
        </w:rPr>
        <w:fldChar w:fldCharType="separate"/>
      </w:r>
      <w:r w:rsidR="00BA241E">
        <w:rPr>
          <w:noProof/>
        </w:rPr>
        <w:t>Abstract</w:t>
      </w:r>
      <w:r w:rsidR="00BA241E">
        <w:rPr>
          <w:noProof/>
        </w:rPr>
        <w:tab/>
      </w:r>
      <w:r w:rsidR="00BA241E">
        <w:rPr>
          <w:noProof/>
        </w:rPr>
        <w:fldChar w:fldCharType="begin"/>
      </w:r>
      <w:r w:rsidR="00BA241E">
        <w:rPr>
          <w:noProof/>
        </w:rPr>
        <w:instrText xml:space="preserve"> PAGEREF _Toc499059030 \h </w:instrText>
      </w:r>
      <w:r w:rsidR="00BA241E">
        <w:rPr>
          <w:noProof/>
        </w:rPr>
      </w:r>
      <w:r w:rsidR="00BA241E">
        <w:rPr>
          <w:noProof/>
        </w:rPr>
        <w:fldChar w:fldCharType="separate"/>
      </w:r>
      <w:r w:rsidR="00BA241E">
        <w:rPr>
          <w:noProof/>
        </w:rPr>
        <w:t>2</w:t>
      </w:r>
      <w:r w:rsidR="00BA241E">
        <w:rPr>
          <w:noProof/>
        </w:rPr>
        <w:fldChar w:fldCharType="end"/>
      </w:r>
    </w:p>
    <w:p w14:paraId="3D83DE61" w14:textId="77777777" w:rsidR="00BA241E" w:rsidRDefault="00BA241E">
      <w:pPr>
        <w:pStyle w:val="TOC1"/>
        <w:rPr>
          <w:rFonts w:asciiTheme="minorHAnsi" w:hAnsiTheme="minorHAnsi"/>
          <w:noProof/>
          <w:sz w:val="22"/>
          <w:szCs w:val="22"/>
        </w:rPr>
      </w:pPr>
      <w:r>
        <w:rPr>
          <w:noProof/>
        </w:rPr>
        <w:t>Acknowledgements</w:t>
      </w:r>
      <w:r>
        <w:rPr>
          <w:noProof/>
        </w:rPr>
        <w:tab/>
      </w:r>
      <w:r>
        <w:rPr>
          <w:noProof/>
        </w:rPr>
        <w:fldChar w:fldCharType="begin"/>
      </w:r>
      <w:r>
        <w:rPr>
          <w:noProof/>
        </w:rPr>
        <w:instrText xml:space="preserve"> PAGEREF _Toc499059031 \h </w:instrText>
      </w:r>
      <w:r>
        <w:rPr>
          <w:noProof/>
        </w:rPr>
      </w:r>
      <w:r>
        <w:rPr>
          <w:noProof/>
        </w:rPr>
        <w:fldChar w:fldCharType="separate"/>
      </w:r>
      <w:r>
        <w:rPr>
          <w:noProof/>
        </w:rPr>
        <w:t>3</w:t>
      </w:r>
      <w:r>
        <w:rPr>
          <w:noProof/>
        </w:rPr>
        <w:fldChar w:fldCharType="end"/>
      </w:r>
    </w:p>
    <w:p w14:paraId="06F705C9" w14:textId="77777777" w:rsidR="00BA241E" w:rsidRDefault="00BA241E">
      <w:pPr>
        <w:pStyle w:val="TOC1"/>
        <w:rPr>
          <w:rFonts w:asciiTheme="minorHAnsi" w:hAnsiTheme="minorHAnsi"/>
          <w:noProof/>
          <w:sz w:val="22"/>
          <w:szCs w:val="22"/>
        </w:rPr>
      </w:pPr>
      <w:r>
        <w:rPr>
          <w:noProof/>
        </w:rPr>
        <w:t>Table of Contents</w:t>
      </w:r>
      <w:r>
        <w:rPr>
          <w:noProof/>
        </w:rPr>
        <w:tab/>
      </w:r>
      <w:r>
        <w:rPr>
          <w:noProof/>
        </w:rPr>
        <w:fldChar w:fldCharType="begin"/>
      </w:r>
      <w:r>
        <w:rPr>
          <w:noProof/>
        </w:rPr>
        <w:instrText xml:space="preserve"> PAGEREF _Toc499059032 \h </w:instrText>
      </w:r>
      <w:r>
        <w:rPr>
          <w:noProof/>
        </w:rPr>
      </w:r>
      <w:r>
        <w:rPr>
          <w:noProof/>
        </w:rPr>
        <w:fldChar w:fldCharType="separate"/>
      </w:r>
      <w:r>
        <w:rPr>
          <w:noProof/>
        </w:rPr>
        <w:t>4</w:t>
      </w:r>
      <w:r>
        <w:rPr>
          <w:noProof/>
        </w:rPr>
        <w:fldChar w:fldCharType="end"/>
      </w:r>
    </w:p>
    <w:p w14:paraId="4DA59BA1" w14:textId="77777777" w:rsidR="00BA241E" w:rsidRDefault="00BA241E">
      <w:pPr>
        <w:pStyle w:val="TOC1"/>
        <w:rPr>
          <w:rFonts w:asciiTheme="minorHAnsi" w:hAnsiTheme="minorHAnsi"/>
          <w:noProof/>
          <w:sz w:val="22"/>
          <w:szCs w:val="22"/>
        </w:rPr>
      </w:pPr>
      <w:r>
        <w:rPr>
          <w:noProof/>
        </w:rPr>
        <w:t>Chapter One: Introduction</w:t>
      </w:r>
      <w:r>
        <w:rPr>
          <w:noProof/>
        </w:rPr>
        <w:tab/>
      </w:r>
      <w:r>
        <w:rPr>
          <w:noProof/>
        </w:rPr>
        <w:fldChar w:fldCharType="begin"/>
      </w:r>
      <w:r>
        <w:rPr>
          <w:noProof/>
        </w:rPr>
        <w:instrText xml:space="preserve"> PAGEREF _Toc499059033 \h </w:instrText>
      </w:r>
      <w:r>
        <w:rPr>
          <w:noProof/>
        </w:rPr>
      </w:r>
      <w:r>
        <w:rPr>
          <w:noProof/>
        </w:rPr>
        <w:fldChar w:fldCharType="separate"/>
      </w:r>
      <w:r>
        <w:rPr>
          <w:noProof/>
        </w:rPr>
        <w:t>6</w:t>
      </w:r>
      <w:r>
        <w:rPr>
          <w:noProof/>
        </w:rPr>
        <w:fldChar w:fldCharType="end"/>
      </w:r>
    </w:p>
    <w:p w14:paraId="65503E63" w14:textId="77777777" w:rsidR="00BA241E" w:rsidRDefault="00BA241E">
      <w:pPr>
        <w:pStyle w:val="TOC2"/>
        <w:tabs>
          <w:tab w:val="right" w:leader="dot" w:pos="9350"/>
        </w:tabs>
        <w:rPr>
          <w:noProof/>
          <w:sz w:val="22"/>
          <w:szCs w:val="22"/>
        </w:rPr>
      </w:pPr>
      <w:r>
        <w:rPr>
          <w:noProof/>
        </w:rPr>
        <w:t>Problem Statement</w:t>
      </w:r>
      <w:r>
        <w:rPr>
          <w:noProof/>
        </w:rPr>
        <w:tab/>
      </w:r>
      <w:r>
        <w:rPr>
          <w:noProof/>
        </w:rPr>
        <w:fldChar w:fldCharType="begin"/>
      </w:r>
      <w:r>
        <w:rPr>
          <w:noProof/>
        </w:rPr>
        <w:instrText xml:space="preserve"> PAGEREF _Toc499059034 \h </w:instrText>
      </w:r>
      <w:r>
        <w:rPr>
          <w:noProof/>
        </w:rPr>
      </w:r>
      <w:r>
        <w:rPr>
          <w:noProof/>
        </w:rPr>
        <w:fldChar w:fldCharType="separate"/>
      </w:r>
      <w:r>
        <w:rPr>
          <w:noProof/>
        </w:rPr>
        <w:t>7</w:t>
      </w:r>
      <w:r>
        <w:rPr>
          <w:noProof/>
        </w:rPr>
        <w:fldChar w:fldCharType="end"/>
      </w:r>
    </w:p>
    <w:p w14:paraId="52764011" w14:textId="77777777" w:rsidR="00BA241E" w:rsidRDefault="00BA241E">
      <w:pPr>
        <w:pStyle w:val="TOC2"/>
        <w:tabs>
          <w:tab w:val="right" w:leader="dot" w:pos="9350"/>
        </w:tabs>
        <w:rPr>
          <w:noProof/>
          <w:sz w:val="22"/>
          <w:szCs w:val="22"/>
        </w:rPr>
      </w:pPr>
      <w:r>
        <w:rPr>
          <w:noProof/>
        </w:rPr>
        <w:t>Justification of Problem</w:t>
      </w:r>
      <w:r>
        <w:rPr>
          <w:noProof/>
        </w:rPr>
        <w:tab/>
      </w:r>
      <w:r>
        <w:rPr>
          <w:noProof/>
        </w:rPr>
        <w:fldChar w:fldCharType="begin"/>
      </w:r>
      <w:r>
        <w:rPr>
          <w:noProof/>
        </w:rPr>
        <w:instrText xml:space="preserve"> PAGEREF _Toc499059035 \h </w:instrText>
      </w:r>
      <w:r>
        <w:rPr>
          <w:noProof/>
        </w:rPr>
      </w:r>
      <w:r>
        <w:rPr>
          <w:noProof/>
        </w:rPr>
        <w:fldChar w:fldCharType="separate"/>
      </w:r>
      <w:r>
        <w:rPr>
          <w:noProof/>
        </w:rPr>
        <w:t>8</w:t>
      </w:r>
      <w:r>
        <w:rPr>
          <w:noProof/>
        </w:rPr>
        <w:fldChar w:fldCharType="end"/>
      </w:r>
    </w:p>
    <w:p w14:paraId="1D84BFCB" w14:textId="77777777" w:rsidR="00BA241E" w:rsidRDefault="00BA241E">
      <w:pPr>
        <w:pStyle w:val="TOC2"/>
        <w:tabs>
          <w:tab w:val="right" w:leader="dot" w:pos="9350"/>
        </w:tabs>
        <w:rPr>
          <w:noProof/>
          <w:sz w:val="22"/>
          <w:szCs w:val="22"/>
        </w:rPr>
      </w:pPr>
      <w:r>
        <w:rPr>
          <w:noProof/>
        </w:rPr>
        <w:t>Definition of Terms</w:t>
      </w:r>
      <w:r>
        <w:rPr>
          <w:noProof/>
        </w:rPr>
        <w:tab/>
      </w:r>
      <w:r>
        <w:rPr>
          <w:noProof/>
        </w:rPr>
        <w:fldChar w:fldCharType="begin"/>
      </w:r>
      <w:r>
        <w:rPr>
          <w:noProof/>
        </w:rPr>
        <w:instrText xml:space="preserve"> PAGEREF _Toc499059036 \h </w:instrText>
      </w:r>
      <w:r>
        <w:rPr>
          <w:noProof/>
        </w:rPr>
      </w:r>
      <w:r>
        <w:rPr>
          <w:noProof/>
        </w:rPr>
        <w:fldChar w:fldCharType="separate"/>
      </w:r>
      <w:r>
        <w:rPr>
          <w:noProof/>
        </w:rPr>
        <w:t>8</w:t>
      </w:r>
      <w:r>
        <w:rPr>
          <w:noProof/>
        </w:rPr>
        <w:fldChar w:fldCharType="end"/>
      </w:r>
    </w:p>
    <w:p w14:paraId="08BE8CA4" w14:textId="77777777" w:rsidR="00BA241E" w:rsidRDefault="00BA241E">
      <w:pPr>
        <w:pStyle w:val="TOC2"/>
        <w:tabs>
          <w:tab w:val="right" w:leader="dot" w:pos="9350"/>
        </w:tabs>
        <w:rPr>
          <w:noProof/>
          <w:sz w:val="22"/>
          <w:szCs w:val="22"/>
        </w:rPr>
      </w:pPr>
      <w:r w:rsidRPr="00B25BDF">
        <w:rPr>
          <w:noProof/>
          <w:shd w:val="clear" w:color="auto" w:fill="FFFFFF"/>
        </w:rPr>
        <w:t>The Triple Aim</w:t>
      </w:r>
      <w:r>
        <w:rPr>
          <w:noProof/>
        </w:rPr>
        <w:tab/>
      </w:r>
      <w:r>
        <w:rPr>
          <w:noProof/>
        </w:rPr>
        <w:fldChar w:fldCharType="begin"/>
      </w:r>
      <w:r>
        <w:rPr>
          <w:noProof/>
        </w:rPr>
        <w:instrText xml:space="preserve"> PAGEREF _Toc499059037 \h </w:instrText>
      </w:r>
      <w:r>
        <w:rPr>
          <w:noProof/>
        </w:rPr>
      </w:r>
      <w:r>
        <w:rPr>
          <w:noProof/>
        </w:rPr>
        <w:fldChar w:fldCharType="separate"/>
      </w:r>
      <w:r>
        <w:rPr>
          <w:noProof/>
        </w:rPr>
        <w:t>9</w:t>
      </w:r>
      <w:r>
        <w:rPr>
          <w:noProof/>
        </w:rPr>
        <w:fldChar w:fldCharType="end"/>
      </w:r>
    </w:p>
    <w:p w14:paraId="11262468" w14:textId="77777777" w:rsidR="00BA241E" w:rsidRDefault="00BA241E">
      <w:pPr>
        <w:pStyle w:val="TOC2"/>
        <w:tabs>
          <w:tab w:val="right" w:leader="dot" w:pos="9350"/>
        </w:tabs>
        <w:rPr>
          <w:noProof/>
          <w:sz w:val="22"/>
          <w:szCs w:val="22"/>
        </w:rPr>
      </w:pPr>
      <w:r>
        <w:rPr>
          <w:noProof/>
        </w:rPr>
        <w:t>Summary</w:t>
      </w:r>
      <w:r>
        <w:rPr>
          <w:noProof/>
        </w:rPr>
        <w:tab/>
      </w:r>
      <w:r>
        <w:rPr>
          <w:noProof/>
        </w:rPr>
        <w:fldChar w:fldCharType="begin"/>
      </w:r>
      <w:r>
        <w:rPr>
          <w:noProof/>
        </w:rPr>
        <w:instrText xml:space="preserve"> PAGEREF _Toc499059038 \h </w:instrText>
      </w:r>
      <w:r>
        <w:rPr>
          <w:noProof/>
        </w:rPr>
      </w:r>
      <w:r>
        <w:rPr>
          <w:noProof/>
        </w:rPr>
        <w:fldChar w:fldCharType="separate"/>
      </w:r>
      <w:r>
        <w:rPr>
          <w:noProof/>
        </w:rPr>
        <w:t>10</w:t>
      </w:r>
      <w:r>
        <w:rPr>
          <w:noProof/>
        </w:rPr>
        <w:fldChar w:fldCharType="end"/>
      </w:r>
    </w:p>
    <w:p w14:paraId="7F4F5F6D" w14:textId="77777777" w:rsidR="00BA241E" w:rsidRDefault="00BA241E">
      <w:pPr>
        <w:pStyle w:val="TOC1"/>
        <w:rPr>
          <w:rFonts w:asciiTheme="minorHAnsi" w:hAnsiTheme="minorHAnsi"/>
          <w:noProof/>
          <w:sz w:val="22"/>
          <w:szCs w:val="22"/>
        </w:rPr>
      </w:pPr>
      <w:r>
        <w:rPr>
          <w:noProof/>
        </w:rPr>
        <w:t>Chapter Two: Literature Review</w:t>
      </w:r>
      <w:r>
        <w:rPr>
          <w:noProof/>
        </w:rPr>
        <w:tab/>
      </w:r>
      <w:r>
        <w:rPr>
          <w:noProof/>
        </w:rPr>
        <w:fldChar w:fldCharType="begin"/>
      </w:r>
      <w:r>
        <w:rPr>
          <w:noProof/>
        </w:rPr>
        <w:instrText xml:space="preserve"> PAGEREF _Toc499059039 \h </w:instrText>
      </w:r>
      <w:r>
        <w:rPr>
          <w:noProof/>
        </w:rPr>
      </w:r>
      <w:r>
        <w:rPr>
          <w:noProof/>
        </w:rPr>
        <w:fldChar w:fldCharType="separate"/>
      </w:r>
      <w:r>
        <w:rPr>
          <w:noProof/>
        </w:rPr>
        <w:t>11</w:t>
      </w:r>
      <w:r>
        <w:rPr>
          <w:noProof/>
        </w:rPr>
        <w:fldChar w:fldCharType="end"/>
      </w:r>
    </w:p>
    <w:p w14:paraId="230CDAE6" w14:textId="77777777" w:rsidR="00BA241E" w:rsidRDefault="00BA241E">
      <w:pPr>
        <w:pStyle w:val="TOC2"/>
        <w:tabs>
          <w:tab w:val="right" w:leader="dot" w:pos="9350"/>
        </w:tabs>
        <w:rPr>
          <w:noProof/>
          <w:sz w:val="22"/>
          <w:szCs w:val="22"/>
        </w:rPr>
      </w:pPr>
      <w:r>
        <w:rPr>
          <w:noProof/>
        </w:rPr>
        <w:t>Introduction</w:t>
      </w:r>
      <w:r>
        <w:rPr>
          <w:noProof/>
        </w:rPr>
        <w:tab/>
      </w:r>
      <w:r>
        <w:rPr>
          <w:noProof/>
        </w:rPr>
        <w:fldChar w:fldCharType="begin"/>
      </w:r>
      <w:r>
        <w:rPr>
          <w:noProof/>
        </w:rPr>
        <w:instrText xml:space="preserve"> PAGEREF _Toc499059040 \h </w:instrText>
      </w:r>
      <w:r>
        <w:rPr>
          <w:noProof/>
        </w:rPr>
      </w:r>
      <w:r>
        <w:rPr>
          <w:noProof/>
        </w:rPr>
        <w:fldChar w:fldCharType="separate"/>
      </w:r>
      <w:r>
        <w:rPr>
          <w:noProof/>
        </w:rPr>
        <w:t>11</w:t>
      </w:r>
      <w:r>
        <w:rPr>
          <w:noProof/>
        </w:rPr>
        <w:fldChar w:fldCharType="end"/>
      </w:r>
    </w:p>
    <w:p w14:paraId="3F367E99" w14:textId="77777777" w:rsidR="00BA241E" w:rsidRDefault="00BA241E">
      <w:pPr>
        <w:pStyle w:val="TOC2"/>
        <w:tabs>
          <w:tab w:val="right" w:leader="dot" w:pos="9350"/>
        </w:tabs>
        <w:rPr>
          <w:noProof/>
          <w:sz w:val="22"/>
          <w:szCs w:val="22"/>
        </w:rPr>
      </w:pPr>
      <w:r>
        <w:rPr>
          <w:noProof/>
        </w:rPr>
        <w:t>Patient Education</w:t>
      </w:r>
      <w:r>
        <w:rPr>
          <w:noProof/>
        </w:rPr>
        <w:tab/>
      </w:r>
      <w:r>
        <w:rPr>
          <w:noProof/>
        </w:rPr>
        <w:fldChar w:fldCharType="begin"/>
      </w:r>
      <w:r>
        <w:rPr>
          <w:noProof/>
        </w:rPr>
        <w:instrText xml:space="preserve"> PAGEREF _Toc499059041 \h </w:instrText>
      </w:r>
      <w:r>
        <w:rPr>
          <w:noProof/>
        </w:rPr>
      </w:r>
      <w:r>
        <w:rPr>
          <w:noProof/>
        </w:rPr>
        <w:fldChar w:fldCharType="separate"/>
      </w:r>
      <w:r>
        <w:rPr>
          <w:noProof/>
        </w:rPr>
        <w:t>12</w:t>
      </w:r>
      <w:r>
        <w:rPr>
          <w:noProof/>
        </w:rPr>
        <w:fldChar w:fldCharType="end"/>
      </w:r>
    </w:p>
    <w:p w14:paraId="28A393A4" w14:textId="77777777" w:rsidR="00BA241E" w:rsidRDefault="00BA241E">
      <w:pPr>
        <w:pStyle w:val="TOC2"/>
        <w:tabs>
          <w:tab w:val="right" w:leader="dot" w:pos="9350"/>
        </w:tabs>
        <w:rPr>
          <w:noProof/>
          <w:sz w:val="22"/>
          <w:szCs w:val="22"/>
        </w:rPr>
      </w:pPr>
      <w:r>
        <w:rPr>
          <w:noProof/>
        </w:rPr>
        <w:t>Group β Streptococcus</w:t>
      </w:r>
      <w:r>
        <w:rPr>
          <w:noProof/>
        </w:rPr>
        <w:tab/>
      </w:r>
      <w:r>
        <w:rPr>
          <w:noProof/>
        </w:rPr>
        <w:fldChar w:fldCharType="begin"/>
      </w:r>
      <w:r>
        <w:rPr>
          <w:noProof/>
        </w:rPr>
        <w:instrText xml:space="preserve"> PAGEREF _Toc499059042 \h </w:instrText>
      </w:r>
      <w:r>
        <w:rPr>
          <w:noProof/>
        </w:rPr>
      </w:r>
      <w:r>
        <w:rPr>
          <w:noProof/>
        </w:rPr>
        <w:fldChar w:fldCharType="separate"/>
      </w:r>
      <w:r>
        <w:rPr>
          <w:noProof/>
        </w:rPr>
        <w:t>13</w:t>
      </w:r>
      <w:r>
        <w:rPr>
          <w:noProof/>
        </w:rPr>
        <w:fldChar w:fldCharType="end"/>
      </w:r>
    </w:p>
    <w:p w14:paraId="2663CF2D" w14:textId="77777777" w:rsidR="00BA241E" w:rsidRDefault="00BA241E">
      <w:pPr>
        <w:pStyle w:val="TOC2"/>
        <w:tabs>
          <w:tab w:val="right" w:leader="dot" w:pos="9350"/>
        </w:tabs>
        <w:rPr>
          <w:noProof/>
          <w:sz w:val="22"/>
          <w:szCs w:val="22"/>
        </w:rPr>
      </w:pPr>
      <w:r>
        <w:rPr>
          <w:noProof/>
        </w:rPr>
        <w:t>Limitations</w:t>
      </w:r>
      <w:r>
        <w:rPr>
          <w:noProof/>
        </w:rPr>
        <w:tab/>
      </w:r>
      <w:r>
        <w:rPr>
          <w:noProof/>
        </w:rPr>
        <w:fldChar w:fldCharType="begin"/>
      </w:r>
      <w:r>
        <w:rPr>
          <w:noProof/>
        </w:rPr>
        <w:instrText xml:space="preserve"> PAGEREF _Toc499059043 \h </w:instrText>
      </w:r>
      <w:r>
        <w:rPr>
          <w:noProof/>
        </w:rPr>
      </w:r>
      <w:r>
        <w:rPr>
          <w:noProof/>
        </w:rPr>
        <w:fldChar w:fldCharType="separate"/>
      </w:r>
      <w:r>
        <w:rPr>
          <w:noProof/>
        </w:rPr>
        <w:t>15</w:t>
      </w:r>
      <w:r>
        <w:rPr>
          <w:noProof/>
        </w:rPr>
        <w:fldChar w:fldCharType="end"/>
      </w:r>
    </w:p>
    <w:p w14:paraId="5E0FA798" w14:textId="77777777" w:rsidR="00BA241E" w:rsidRDefault="00BA241E">
      <w:pPr>
        <w:pStyle w:val="TOC2"/>
        <w:tabs>
          <w:tab w:val="right" w:leader="dot" w:pos="9350"/>
        </w:tabs>
        <w:rPr>
          <w:noProof/>
          <w:sz w:val="22"/>
          <w:szCs w:val="22"/>
        </w:rPr>
      </w:pPr>
      <w:r>
        <w:rPr>
          <w:noProof/>
        </w:rPr>
        <w:t>Theoretical Framework</w:t>
      </w:r>
      <w:r>
        <w:rPr>
          <w:noProof/>
        </w:rPr>
        <w:tab/>
      </w:r>
      <w:r>
        <w:rPr>
          <w:noProof/>
        </w:rPr>
        <w:fldChar w:fldCharType="begin"/>
      </w:r>
      <w:r>
        <w:rPr>
          <w:noProof/>
        </w:rPr>
        <w:instrText xml:space="preserve"> PAGEREF _Toc499059044 \h </w:instrText>
      </w:r>
      <w:r>
        <w:rPr>
          <w:noProof/>
        </w:rPr>
      </w:r>
      <w:r>
        <w:rPr>
          <w:noProof/>
        </w:rPr>
        <w:fldChar w:fldCharType="separate"/>
      </w:r>
      <w:r>
        <w:rPr>
          <w:noProof/>
        </w:rPr>
        <w:t>16</w:t>
      </w:r>
      <w:r>
        <w:rPr>
          <w:noProof/>
        </w:rPr>
        <w:fldChar w:fldCharType="end"/>
      </w:r>
    </w:p>
    <w:p w14:paraId="199D5F8B" w14:textId="77777777" w:rsidR="00BA241E" w:rsidRDefault="00BA241E">
      <w:pPr>
        <w:pStyle w:val="TOC2"/>
        <w:tabs>
          <w:tab w:val="right" w:leader="dot" w:pos="9350"/>
        </w:tabs>
        <w:rPr>
          <w:noProof/>
          <w:sz w:val="22"/>
          <w:szCs w:val="22"/>
        </w:rPr>
      </w:pPr>
      <w:r>
        <w:rPr>
          <w:noProof/>
        </w:rPr>
        <w:t>Summary</w:t>
      </w:r>
      <w:r>
        <w:rPr>
          <w:noProof/>
        </w:rPr>
        <w:tab/>
      </w:r>
      <w:r>
        <w:rPr>
          <w:noProof/>
        </w:rPr>
        <w:fldChar w:fldCharType="begin"/>
      </w:r>
      <w:r>
        <w:rPr>
          <w:noProof/>
        </w:rPr>
        <w:instrText xml:space="preserve"> PAGEREF _Toc499059045 \h </w:instrText>
      </w:r>
      <w:r>
        <w:rPr>
          <w:noProof/>
        </w:rPr>
      </w:r>
      <w:r>
        <w:rPr>
          <w:noProof/>
        </w:rPr>
        <w:fldChar w:fldCharType="separate"/>
      </w:r>
      <w:r>
        <w:rPr>
          <w:noProof/>
        </w:rPr>
        <w:t>18</w:t>
      </w:r>
      <w:r>
        <w:rPr>
          <w:noProof/>
        </w:rPr>
        <w:fldChar w:fldCharType="end"/>
      </w:r>
    </w:p>
    <w:p w14:paraId="45670B7F" w14:textId="77777777" w:rsidR="00BA241E" w:rsidRDefault="00BA241E">
      <w:pPr>
        <w:pStyle w:val="TOC1"/>
        <w:rPr>
          <w:rFonts w:asciiTheme="minorHAnsi" w:hAnsiTheme="minorHAnsi"/>
          <w:noProof/>
          <w:sz w:val="22"/>
          <w:szCs w:val="22"/>
        </w:rPr>
      </w:pPr>
      <w:r>
        <w:rPr>
          <w:noProof/>
        </w:rPr>
        <w:t>Chapter Three: Methodology</w:t>
      </w:r>
      <w:r>
        <w:rPr>
          <w:noProof/>
        </w:rPr>
        <w:tab/>
      </w:r>
      <w:r>
        <w:rPr>
          <w:noProof/>
        </w:rPr>
        <w:fldChar w:fldCharType="begin"/>
      </w:r>
      <w:r>
        <w:rPr>
          <w:noProof/>
        </w:rPr>
        <w:instrText xml:space="preserve"> PAGEREF _Toc499059046 \h </w:instrText>
      </w:r>
      <w:r>
        <w:rPr>
          <w:noProof/>
        </w:rPr>
      </w:r>
      <w:r>
        <w:rPr>
          <w:noProof/>
        </w:rPr>
        <w:fldChar w:fldCharType="separate"/>
      </w:r>
      <w:r>
        <w:rPr>
          <w:noProof/>
        </w:rPr>
        <w:t>19</w:t>
      </w:r>
      <w:r>
        <w:rPr>
          <w:noProof/>
        </w:rPr>
        <w:fldChar w:fldCharType="end"/>
      </w:r>
    </w:p>
    <w:p w14:paraId="1D30E33A" w14:textId="77777777" w:rsidR="00BA241E" w:rsidRDefault="00BA241E">
      <w:pPr>
        <w:pStyle w:val="TOC2"/>
        <w:tabs>
          <w:tab w:val="right" w:leader="dot" w:pos="9350"/>
        </w:tabs>
        <w:rPr>
          <w:noProof/>
          <w:sz w:val="22"/>
          <w:szCs w:val="22"/>
        </w:rPr>
      </w:pPr>
      <w:r>
        <w:rPr>
          <w:noProof/>
        </w:rPr>
        <w:t>Introduction</w:t>
      </w:r>
      <w:r>
        <w:rPr>
          <w:noProof/>
        </w:rPr>
        <w:tab/>
      </w:r>
      <w:r>
        <w:rPr>
          <w:noProof/>
        </w:rPr>
        <w:fldChar w:fldCharType="begin"/>
      </w:r>
      <w:r>
        <w:rPr>
          <w:noProof/>
        </w:rPr>
        <w:instrText xml:space="preserve"> PAGEREF _Toc499059047 \h </w:instrText>
      </w:r>
      <w:r>
        <w:rPr>
          <w:noProof/>
        </w:rPr>
      </w:r>
      <w:r>
        <w:rPr>
          <w:noProof/>
        </w:rPr>
        <w:fldChar w:fldCharType="separate"/>
      </w:r>
      <w:r>
        <w:rPr>
          <w:noProof/>
        </w:rPr>
        <w:t>19</w:t>
      </w:r>
      <w:r>
        <w:rPr>
          <w:noProof/>
        </w:rPr>
        <w:fldChar w:fldCharType="end"/>
      </w:r>
    </w:p>
    <w:p w14:paraId="7789E49C" w14:textId="77777777" w:rsidR="00BA241E" w:rsidRDefault="00BA241E">
      <w:pPr>
        <w:pStyle w:val="TOC2"/>
        <w:tabs>
          <w:tab w:val="right" w:leader="dot" w:pos="9350"/>
        </w:tabs>
        <w:rPr>
          <w:noProof/>
          <w:sz w:val="22"/>
          <w:szCs w:val="22"/>
        </w:rPr>
      </w:pPr>
      <w:r>
        <w:rPr>
          <w:noProof/>
        </w:rPr>
        <w:t>Project Design</w:t>
      </w:r>
      <w:r>
        <w:rPr>
          <w:noProof/>
        </w:rPr>
        <w:tab/>
      </w:r>
      <w:r>
        <w:rPr>
          <w:noProof/>
        </w:rPr>
        <w:fldChar w:fldCharType="begin"/>
      </w:r>
      <w:r>
        <w:rPr>
          <w:noProof/>
        </w:rPr>
        <w:instrText xml:space="preserve"> PAGEREF _Toc499059048 \h </w:instrText>
      </w:r>
      <w:r>
        <w:rPr>
          <w:noProof/>
        </w:rPr>
      </w:r>
      <w:r>
        <w:rPr>
          <w:noProof/>
        </w:rPr>
        <w:fldChar w:fldCharType="separate"/>
      </w:r>
      <w:r>
        <w:rPr>
          <w:noProof/>
        </w:rPr>
        <w:t>19</w:t>
      </w:r>
      <w:r>
        <w:rPr>
          <w:noProof/>
        </w:rPr>
        <w:fldChar w:fldCharType="end"/>
      </w:r>
    </w:p>
    <w:p w14:paraId="00142BE3" w14:textId="77777777" w:rsidR="00BA241E" w:rsidRDefault="00BA241E">
      <w:pPr>
        <w:pStyle w:val="TOC2"/>
        <w:tabs>
          <w:tab w:val="right" w:leader="dot" w:pos="9350"/>
        </w:tabs>
        <w:rPr>
          <w:noProof/>
          <w:sz w:val="22"/>
          <w:szCs w:val="22"/>
        </w:rPr>
      </w:pPr>
      <w:r>
        <w:rPr>
          <w:noProof/>
        </w:rPr>
        <w:t>Setting</w:t>
      </w:r>
      <w:r>
        <w:rPr>
          <w:noProof/>
        </w:rPr>
        <w:tab/>
      </w:r>
      <w:r>
        <w:rPr>
          <w:noProof/>
        </w:rPr>
        <w:fldChar w:fldCharType="begin"/>
      </w:r>
      <w:r>
        <w:rPr>
          <w:noProof/>
        </w:rPr>
        <w:instrText xml:space="preserve"> PAGEREF _Toc499059049 \h </w:instrText>
      </w:r>
      <w:r>
        <w:rPr>
          <w:noProof/>
        </w:rPr>
      </w:r>
      <w:r>
        <w:rPr>
          <w:noProof/>
        </w:rPr>
        <w:fldChar w:fldCharType="separate"/>
      </w:r>
      <w:r>
        <w:rPr>
          <w:noProof/>
        </w:rPr>
        <w:t>19</w:t>
      </w:r>
      <w:r>
        <w:rPr>
          <w:noProof/>
        </w:rPr>
        <w:fldChar w:fldCharType="end"/>
      </w:r>
    </w:p>
    <w:p w14:paraId="20E456A5" w14:textId="77777777" w:rsidR="00BA241E" w:rsidRDefault="00BA241E">
      <w:pPr>
        <w:pStyle w:val="TOC2"/>
        <w:tabs>
          <w:tab w:val="right" w:leader="dot" w:pos="9350"/>
        </w:tabs>
        <w:rPr>
          <w:noProof/>
          <w:sz w:val="22"/>
          <w:szCs w:val="22"/>
        </w:rPr>
      </w:pPr>
      <w:r>
        <w:rPr>
          <w:noProof/>
        </w:rPr>
        <w:t>Sample</w:t>
      </w:r>
      <w:r>
        <w:rPr>
          <w:noProof/>
        </w:rPr>
        <w:tab/>
      </w:r>
      <w:r>
        <w:rPr>
          <w:noProof/>
        </w:rPr>
        <w:fldChar w:fldCharType="begin"/>
      </w:r>
      <w:r>
        <w:rPr>
          <w:noProof/>
        </w:rPr>
        <w:instrText xml:space="preserve"> PAGEREF _Toc499059050 \h </w:instrText>
      </w:r>
      <w:r>
        <w:rPr>
          <w:noProof/>
        </w:rPr>
      </w:r>
      <w:r>
        <w:rPr>
          <w:noProof/>
        </w:rPr>
        <w:fldChar w:fldCharType="separate"/>
      </w:r>
      <w:r>
        <w:rPr>
          <w:noProof/>
        </w:rPr>
        <w:t>20</w:t>
      </w:r>
      <w:r>
        <w:rPr>
          <w:noProof/>
        </w:rPr>
        <w:fldChar w:fldCharType="end"/>
      </w:r>
    </w:p>
    <w:p w14:paraId="72DCADBD" w14:textId="77777777" w:rsidR="00BA241E" w:rsidRDefault="00BA241E">
      <w:pPr>
        <w:pStyle w:val="TOC2"/>
        <w:tabs>
          <w:tab w:val="right" w:leader="dot" w:pos="9350"/>
        </w:tabs>
        <w:rPr>
          <w:noProof/>
          <w:sz w:val="22"/>
          <w:szCs w:val="22"/>
        </w:rPr>
      </w:pPr>
      <w:r>
        <w:rPr>
          <w:noProof/>
        </w:rPr>
        <w:t>Method</w:t>
      </w:r>
      <w:r>
        <w:rPr>
          <w:noProof/>
        </w:rPr>
        <w:tab/>
      </w:r>
      <w:r>
        <w:rPr>
          <w:noProof/>
        </w:rPr>
        <w:fldChar w:fldCharType="begin"/>
      </w:r>
      <w:r>
        <w:rPr>
          <w:noProof/>
        </w:rPr>
        <w:instrText xml:space="preserve"> PAGEREF _Toc499059051 \h </w:instrText>
      </w:r>
      <w:r>
        <w:rPr>
          <w:noProof/>
        </w:rPr>
      </w:r>
      <w:r>
        <w:rPr>
          <w:noProof/>
        </w:rPr>
        <w:fldChar w:fldCharType="separate"/>
      </w:r>
      <w:r>
        <w:rPr>
          <w:noProof/>
        </w:rPr>
        <w:t>20</w:t>
      </w:r>
      <w:r>
        <w:rPr>
          <w:noProof/>
        </w:rPr>
        <w:fldChar w:fldCharType="end"/>
      </w:r>
    </w:p>
    <w:p w14:paraId="1702232C" w14:textId="77777777" w:rsidR="00BA241E" w:rsidRDefault="00BA241E">
      <w:pPr>
        <w:pStyle w:val="TOC2"/>
        <w:tabs>
          <w:tab w:val="right" w:leader="dot" w:pos="9350"/>
        </w:tabs>
        <w:rPr>
          <w:noProof/>
          <w:sz w:val="22"/>
          <w:szCs w:val="22"/>
        </w:rPr>
      </w:pPr>
      <w:r>
        <w:rPr>
          <w:noProof/>
        </w:rPr>
        <w:t>Protection of Human Subjects</w:t>
      </w:r>
      <w:r>
        <w:rPr>
          <w:noProof/>
        </w:rPr>
        <w:tab/>
      </w:r>
      <w:r>
        <w:rPr>
          <w:noProof/>
        </w:rPr>
        <w:fldChar w:fldCharType="begin"/>
      </w:r>
      <w:r>
        <w:rPr>
          <w:noProof/>
        </w:rPr>
        <w:instrText xml:space="preserve"> PAGEREF _Toc499059052 \h </w:instrText>
      </w:r>
      <w:r>
        <w:rPr>
          <w:noProof/>
        </w:rPr>
      </w:r>
      <w:r>
        <w:rPr>
          <w:noProof/>
        </w:rPr>
        <w:fldChar w:fldCharType="separate"/>
      </w:r>
      <w:r>
        <w:rPr>
          <w:noProof/>
        </w:rPr>
        <w:t>23</w:t>
      </w:r>
      <w:r>
        <w:rPr>
          <w:noProof/>
        </w:rPr>
        <w:fldChar w:fldCharType="end"/>
      </w:r>
    </w:p>
    <w:p w14:paraId="480C1E09" w14:textId="77777777" w:rsidR="00BA241E" w:rsidRDefault="00BA241E">
      <w:pPr>
        <w:pStyle w:val="TOC2"/>
        <w:tabs>
          <w:tab w:val="right" w:leader="dot" w:pos="9350"/>
        </w:tabs>
        <w:rPr>
          <w:noProof/>
          <w:sz w:val="22"/>
          <w:szCs w:val="22"/>
        </w:rPr>
      </w:pPr>
      <w:r>
        <w:rPr>
          <w:noProof/>
        </w:rPr>
        <w:t>Instruments</w:t>
      </w:r>
      <w:r>
        <w:rPr>
          <w:noProof/>
        </w:rPr>
        <w:tab/>
      </w:r>
      <w:r>
        <w:rPr>
          <w:noProof/>
        </w:rPr>
        <w:fldChar w:fldCharType="begin"/>
      </w:r>
      <w:r>
        <w:rPr>
          <w:noProof/>
        </w:rPr>
        <w:instrText xml:space="preserve"> PAGEREF _Toc499059053 \h </w:instrText>
      </w:r>
      <w:r>
        <w:rPr>
          <w:noProof/>
        </w:rPr>
      </w:r>
      <w:r>
        <w:rPr>
          <w:noProof/>
        </w:rPr>
        <w:fldChar w:fldCharType="separate"/>
      </w:r>
      <w:r>
        <w:rPr>
          <w:noProof/>
        </w:rPr>
        <w:t>24</w:t>
      </w:r>
      <w:r>
        <w:rPr>
          <w:noProof/>
        </w:rPr>
        <w:fldChar w:fldCharType="end"/>
      </w:r>
    </w:p>
    <w:p w14:paraId="13E90AF3" w14:textId="77777777" w:rsidR="00BA241E" w:rsidRDefault="00BA241E">
      <w:pPr>
        <w:pStyle w:val="TOC2"/>
        <w:tabs>
          <w:tab w:val="right" w:leader="dot" w:pos="9350"/>
        </w:tabs>
        <w:rPr>
          <w:noProof/>
          <w:sz w:val="22"/>
          <w:szCs w:val="22"/>
        </w:rPr>
      </w:pPr>
      <w:r>
        <w:rPr>
          <w:noProof/>
        </w:rPr>
        <w:t>Resources and Budget</w:t>
      </w:r>
      <w:r>
        <w:rPr>
          <w:noProof/>
        </w:rPr>
        <w:tab/>
      </w:r>
      <w:r>
        <w:rPr>
          <w:noProof/>
        </w:rPr>
        <w:fldChar w:fldCharType="begin"/>
      </w:r>
      <w:r>
        <w:rPr>
          <w:noProof/>
        </w:rPr>
        <w:instrText xml:space="preserve"> PAGEREF _Toc499059054 \h </w:instrText>
      </w:r>
      <w:r>
        <w:rPr>
          <w:noProof/>
        </w:rPr>
      </w:r>
      <w:r>
        <w:rPr>
          <w:noProof/>
        </w:rPr>
        <w:fldChar w:fldCharType="separate"/>
      </w:r>
      <w:r>
        <w:rPr>
          <w:noProof/>
        </w:rPr>
        <w:t>24</w:t>
      </w:r>
      <w:r>
        <w:rPr>
          <w:noProof/>
        </w:rPr>
        <w:fldChar w:fldCharType="end"/>
      </w:r>
    </w:p>
    <w:p w14:paraId="6E55D149" w14:textId="77777777" w:rsidR="00BA241E" w:rsidRDefault="00BA241E">
      <w:pPr>
        <w:pStyle w:val="TOC2"/>
        <w:tabs>
          <w:tab w:val="right" w:leader="dot" w:pos="9350"/>
        </w:tabs>
        <w:rPr>
          <w:noProof/>
          <w:sz w:val="22"/>
          <w:szCs w:val="22"/>
        </w:rPr>
      </w:pPr>
      <w:r>
        <w:rPr>
          <w:noProof/>
        </w:rPr>
        <w:t>Data Collection</w:t>
      </w:r>
      <w:r>
        <w:rPr>
          <w:noProof/>
        </w:rPr>
        <w:tab/>
      </w:r>
      <w:r>
        <w:rPr>
          <w:noProof/>
        </w:rPr>
        <w:fldChar w:fldCharType="begin"/>
      </w:r>
      <w:r>
        <w:rPr>
          <w:noProof/>
        </w:rPr>
        <w:instrText xml:space="preserve"> PAGEREF _Toc499059055 \h </w:instrText>
      </w:r>
      <w:r>
        <w:rPr>
          <w:noProof/>
        </w:rPr>
      </w:r>
      <w:r>
        <w:rPr>
          <w:noProof/>
        </w:rPr>
        <w:fldChar w:fldCharType="separate"/>
      </w:r>
      <w:r>
        <w:rPr>
          <w:noProof/>
        </w:rPr>
        <w:t>25</w:t>
      </w:r>
      <w:r>
        <w:rPr>
          <w:noProof/>
        </w:rPr>
        <w:fldChar w:fldCharType="end"/>
      </w:r>
    </w:p>
    <w:p w14:paraId="6D4AC285" w14:textId="77777777" w:rsidR="00BA241E" w:rsidRDefault="00BA241E">
      <w:pPr>
        <w:pStyle w:val="TOC2"/>
        <w:tabs>
          <w:tab w:val="right" w:leader="dot" w:pos="9350"/>
        </w:tabs>
        <w:rPr>
          <w:noProof/>
          <w:sz w:val="22"/>
          <w:szCs w:val="22"/>
        </w:rPr>
      </w:pPr>
      <w:r>
        <w:rPr>
          <w:noProof/>
        </w:rPr>
        <w:t>Data Analysis</w:t>
      </w:r>
      <w:r>
        <w:rPr>
          <w:noProof/>
        </w:rPr>
        <w:tab/>
      </w:r>
      <w:r>
        <w:rPr>
          <w:noProof/>
        </w:rPr>
        <w:fldChar w:fldCharType="begin"/>
      </w:r>
      <w:r>
        <w:rPr>
          <w:noProof/>
        </w:rPr>
        <w:instrText xml:space="preserve"> PAGEREF _Toc499059056 \h </w:instrText>
      </w:r>
      <w:r>
        <w:rPr>
          <w:noProof/>
        </w:rPr>
      </w:r>
      <w:r>
        <w:rPr>
          <w:noProof/>
        </w:rPr>
        <w:fldChar w:fldCharType="separate"/>
      </w:r>
      <w:r>
        <w:rPr>
          <w:noProof/>
        </w:rPr>
        <w:t>25</w:t>
      </w:r>
      <w:r>
        <w:rPr>
          <w:noProof/>
        </w:rPr>
        <w:fldChar w:fldCharType="end"/>
      </w:r>
    </w:p>
    <w:p w14:paraId="681562D2" w14:textId="77777777" w:rsidR="00BA241E" w:rsidRDefault="00BA241E">
      <w:pPr>
        <w:pStyle w:val="TOC2"/>
        <w:tabs>
          <w:tab w:val="right" w:leader="dot" w:pos="9350"/>
        </w:tabs>
        <w:rPr>
          <w:noProof/>
          <w:sz w:val="22"/>
          <w:szCs w:val="22"/>
        </w:rPr>
      </w:pPr>
      <w:r>
        <w:rPr>
          <w:noProof/>
        </w:rPr>
        <w:lastRenderedPageBreak/>
        <w:t>Summary</w:t>
      </w:r>
      <w:r>
        <w:rPr>
          <w:noProof/>
        </w:rPr>
        <w:tab/>
      </w:r>
      <w:r>
        <w:rPr>
          <w:noProof/>
        </w:rPr>
        <w:fldChar w:fldCharType="begin"/>
      </w:r>
      <w:r>
        <w:rPr>
          <w:noProof/>
        </w:rPr>
        <w:instrText xml:space="preserve"> PAGEREF _Toc499059057 \h </w:instrText>
      </w:r>
      <w:r>
        <w:rPr>
          <w:noProof/>
        </w:rPr>
      </w:r>
      <w:r>
        <w:rPr>
          <w:noProof/>
        </w:rPr>
        <w:fldChar w:fldCharType="separate"/>
      </w:r>
      <w:r>
        <w:rPr>
          <w:noProof/>
        </w:rPr>
        <w:t>26</w:t>
      </w:r>
      <w:r>
        <w:rPr>
          <w:noProof/>
        </w:rPr>
        <w:fldChar w:fldCharType="end"/>
      </w:r>
    </w:p>
    <w:p w14:paraId="177D11E5" w14:textId="77777777" w:rsidR="00BA241E" w:rsidRDefault="00BA241E">
      <w:pPr>
        <w:pStyle w:val="TOC1"/>
        <w:rPr>
          <w:rFonts w:asciiTheme="minorHAnsi" w:hAnsiTheme="minorHAnsi"/>
          <w:noProof/>
          <w:sz w:val="22"/>
          <w:szCs w:val="22"/>
        </w:rPr>
      </w:pPr>
      <w:r>
        <w:rPr>
          <w:noProof/>
        </w:rPr>
        <w:t>Chapter Four: Results</w:t>
      </w:r>
      <w:r>
        <w:rPr>
          <w:noProof/>
        </w:rPr>
        <w:tab/>
      </w:r>
      <w:r>
        <w:rPr>
          <w:noProof/>
        </w:rPr>
        <w:fldChar w:fldCharType="begin"/>
      </w:r>
      <w:r>
        <w:rPr>
          <w:noProof/>
        </w:rPr>
        <w:instrText xml:space="preserve"> PAGEREF _Toc499059058 \h </w:instrText>
      </w:r>
      <w:r>
        <w:rPr>
          <w:noProof/>
        </w:rPr>
      </w:r>
      <w:r>
        <w:rPr>
          <w:noProof/>
        </w:rPr>
        <w:fldChar w:fldCharType="separate"/>
      </w:r>
      <w:r>
        <w:rPr>
          <w:noProof/>
        </w:rPr>
        <w:t>27</w:t>
      </w:r>
      <w:r>
        <w:rPr>
          <w:noProof/>
        </w:rPr>
        <w:fldChar w:fldCharType="end"/>
      </w:r>
    </w:p>
    <w:p w14:paraId="34243E7B" w14:textId="77777777" w:rsidR="00BA241E" w:rsidRDefault="00BA241E">
      <w:pPr>
        <w:pStyle w:val="TOC2"/>
        <w:tabs>
          <w:tab w:val="right" w:leader="dot" w:pos="9350"/>
        </w:tabs>
        <w:rPr>
          <w:noProof/>
          <w:sz w:val="22"/>
          <w:szCs w:val="22"/>
        </w:rPr>
      </w:pPr>
      <w:r>
        <w:rPr>
          <w:noProof/>
        </w:rPr>
        <w:t>Introduction</w:t>
      </w:r>
      <w:r>
        <w:rPr>
          <w:noProof/>
        </w:rPr>
        <w:tab/>
      </w:r>
      <w:r>
        <w:rPr>
          <w:noProof/>
        </w:rPr>
        <w:fldChar w:fldCharType="begin"/>
      </w:r>
      <w:r>
        <w:rPr>
          <w:noProof/>
        </w:rPr>
        <w:instrText xml:space="preserve"> PAGEREF _Toc499059059 \h </w:instrText>
      </w:r>
      <w:r>
        <w:rPr>
          <w:noProof/>
        </w:rPr>
      </w:r>
      <w:r>
        <w:rPr>
          <w:noProof/>
        </w:rPr>
        <w:fldChar w:fldCharType="separate"/>
      </w:r>
      <w:r>
        <w:rPr>
          <w:noProof/>
        </w:rPr>
        <w:t>27</w:t>
      </w:r>
      <w:r>
        <w:rPr>
          <w:noProof/>
        </w:rPr>
        <w:fldChar w:fldCharType="end"/>
      </w:r>
    </w:p>
    <w:p w14:paraId="6D7DC8AD" w14:textId="77777777" w:rsidR="00BA241E" w:rsidRDefault="00BA241E">
      <w:pPr>
        <w:pStyle w:val="TOC2"/>
        <w:tabs>
          <w:tab w:val="right" w:leader="dot" w:pos="9350"/>
        </w:tabs>
        <w:rPr>
          <w:noProof/>
          <w:sz w:val="22"/>
          <w:szCs w:val="22"/>
        </w:rPr>
      </w:pPr>
      <w:r>
        <w:rPr>
          <w:noProof/>
        </w:rPr>
        <w:t>Demographics</w:t>
      </w:r>
      <w:r>
        <w:rPr>
          <w:noProof/>
        </w:rPr>
        <w:tab/>
      </w:r>
      <w:r>
        <w:rPr>
          <w:noProof/>
        </w:rPr>
        <w:fldChar w:fldCharType="begin"/>
      </w:r>
      <w:r>
        <w:rPr>
          <w:noProof/>
        </w:rPr>
        <w:instrText xml:space="preserve"> PAGEREF _Toc499059060 \h </w:instrText>
      </w:r>
      <w:r>
        <w:rPr>
          <w:noProof/>
        </w:rPr>
      </w:r>
      <w:r>
        <w:rPr>
          <w:noProof/>
        </w:rPr>
        <w:fldChar w:fldCharType="separate"/>
      </w:r>
      <w:r>
        <w:rPr>
          <w:noProof/>
        </w:rPr>
        <w:t>27</w:t>
      </w:r>
      <w:r>
        <w:rPr>
          <w:noProof/>
        </w:rPr>
        <w:fldChar w:fldCharType="end"/>
      </w:r>
    </w:p>
    <w:p w14:paraId="0D888671" w14:textId="77777777" w:rsidR="00BA241E" w:rsidRDefault="00BA241E">
      <w:pPr>
        <w:pStyle w:val="TOC2"/>
        <w:tabs>
          <w:tab w:val="right" w:leader="dot" w:pos="9350"/>
        </w:tabs>
        <w:rPr>
          <w:noProof/>
          <w:sz w:val="22"/>
          <w:szCs w:val="22"/>
        </w:rPr>
      </w:pPr>
      <w:r>
        <w:rPr>
          <w:noProof/>
        </w:rPr>
        <w:t>Findings</w:t>
      </w:r>
      <w:r>
        <w:rPr>
          <w:noProof/>
        </w:rPr>
        <w:tab/>
      </w:r>
      <w:r>
        <w:rPr>
          <w:noProof/>
        </w:rPr>
        <w:fldChar w:fldCharType="begin"/>
      </w:r>
      <w:r>
        <w:rPr>
          <w:noProof/>
        </w:rPr>
        <w:instrText xml:space="preserve"> PAGEREF _Toc499059061 \h </w:instrText>
      </w:r>
      <w:r>
        <w:rPr>
          <w:noProof/>
        </w:rPr>
      </w:r>
      <w:r>
        <w:rPr>
          <w:noProof/>
        </w:rPr>
        <w:fldChar w:fldCharType="separate"/>
      </w:r>
      <w:r>
        <w:rPr>
          <w:noProof/>
        </w:rPr>
        <w:t>28</w:t>
      </w:r>
      <w:r>
        <w:rPr>
          <w:noProof/>
        </w:rPr>
        <w:fldChar w:fldCharType="end"/>
      </w:r>
    </w:p>
    <w:p w14:paraId="499A5E9D" w14:textId="77777777" w:rsidR="00BA241E" w:rsidRDefault="00BA241E">
      <w:pPr>
        <w:pStyle w:val="TOC2"/>
        <w:tabs>
          <w:tab w:val="right" w:leader="dot" w:pos="9350"/>
        </w:tabs>
        <w:rPr>
          <w:noProof/>
          <w:sz w:val="22"/>
          <w:szCs w:val="22"/>
        </w:rPr>
      </w:pPr>
      <w:r>
        <w:rPr>
          <w:noProof/>
        </w:rPr>
        <w:t>Feedback from Certified Nurse-Midwives</w:t>
      </w:r>
      <w:r>
        <w:rPr>
          <w:noProof/>
        </w:rPr>
        <w:tab/>
      </w:r>
      <w:r>
        <w:rPr>
          <w:noProof/>
        </w:rPr>
        <w:fldChar w:fldCharType="begin"/>
      </w:r>
      <w:r>
        <w:rPr>
          <w:noProof/>
        </w:rPr>
        <w:instrText xml:space="preserve"> PAGEREF _Toc499059062 \h </w:instrText>
      </w:r>
      <w:r>
        <w:rPr>
          <w:noProof/>
        </w:rPr>
      </w:r>
      <w:r>
        <w:rPr>
          <w:noProof/>
        </w:rPr>
        <w:fldChar w:fldCharType="separate"/>
      </w:r>
      <w:r>
        <w:rPr>
          <w:noProof/>
        </w:rPr>
        <w:t>29</w:t>
      </w:r>
      <w:r>
        <w:rPr>
          <w:noProof/>
        </w:rPr>
        <w:fldChar w:fldCharType="end"/>
      </w:r>
    </w:p>
    <w:p w14:paraId="422C8467" w14:textId="77777777" w:rsidR="00BA241E" w:rsidRDefault="00BA241E">
      <w:pPr>
        <w:pStyle w:val="TOC2"/>
        <w:tabs>
          <w:tab w:val="right" w:leader="dot" w:pos="9350"/>
        </w:tabs>
        <w:rPr>
          <w:noProof/>
          <w:sz w:val="22"/>
          <w:szCs w:val="22"/>
        </w:rPr>
      </w:pPr>
      <w:r>
        <w:rPr>
          <w:noProof/>
        </w:rPr>
        <w:t>Summary</w:t>
      </w:r>
      <w:r>
        <w:rPr>
          <w:noProof/>
        </w:rPr>
        <w:tab/>
      </w:r>
      <w:r>
        <w:rPr>
          <w:noProof/>
        </w:rPr>
        <w:fldChar w:fldCharType="begin"/>
      </w:r>
      <w:r>
        <w:rPr>
          <w:noProof/>
        </w:rPr>
        <w:instrText xml:space="preserve"> PAGEREF _Toc499059063 \h </w:instrText>
      </w:r>
      <w:r>
        <w:rPr>
          <w:noProof/>
        </w:rPr>
      </w:r>
      <w:r>
        <w:rPr>
          <w:noProof/>
        </w:rPr>
        <w:fldChar w:fldCharType="separate"/>
      </w:r>
      <w:r>
        <w:rPr>
          <w:noProof/>
        </w:rPr>
        <w:t>30</w:t>
      </w:r>
      <w:r>
        <w:rPr>
          <w:noProof/>
        </w:rPr>
        <w:fldChar w:fldCharType="end"/>
      </w:r>
    </w:p>
    <w:p w14:paraId="40E03551" w14:textId="77777777" w:rsidR="00BA241E" w:rsidRDefault="00BA241E">
      <w:pPr>
        <w:pStyle w:val="TOC1"/>
        <w:rPr>
          <w:rFonts w:asciiTheme="minorHAnsi" w:hAnsiTheme="minorHAnsi"/>
          <w:noProof/>
          <w:sz w:val="22"/>
          <w:szCs w:val="22"/>
        </w:rPr>
      </w:pPr>
      <w:r>
        <w:rPr>
          <w:noProof/>
        </w:rPr>
        <w:t>Chapter Five: Discussion</w:t>
      </w:r>
      <w:r>
        <w:rPr>
          <w:noProof/>
        </w:rPr>
        <w:tab/>
      </w:r>
      <w:r>
        <w:rPr>
          <w:noProof/>
        </w:rPr>
        <w:fldChar w:fldCharType="begin"/>
      </w:r>
      <w:r>
        <w:rPr>
          <w:noProof/>
        </w:rPr>
        <w:instrText xml:space="preserve"> PAGEREF _Toc499059064 \h </w:instrText>
      </w:r>
      <w:r>
        <w:rPr>
          <w:noProof/>
        </w:rPr>
      </w:r>
      <w:r>
        <w:rPr>
          <w:noProof/>
        </w:rPr>
        <w:fldChar w:fldCharType="separate"/>
      </w:r>
      <w:r>
        <w:rPr>
          <w:noProof/>
        </w:rPr>
        <w:t>31</w:t>
      </w:r>
      <w:r>
        <w:rPr>
          <w:noProof/>
        </w:rPr>
        <w:fldChar w:fldCharType="end"/>
      </w:r>
    </w:p>
    <w:p w14:paraId="746A2C5B" w14:textId="77777777" w:rsidR="00BA241E" w:rsidRDefault="00BA241E">
      <w:pPr>
        <w:pStyle w:val="TOC2"/>
        <w:tabs>
          <w:tab w:val="right" w:leader="dot" w:pos="9350"/>
        </w:tabs>
        <w:rPr>
          <w:noProof/>
          <w:sz w:val="22"/>
          <w:szCs w:val="22"/>
        </w:rPr>
      </w:pPr>
      <w:r>
        <w:rPr>
          <w:noProof/>
        </w:rPr>
        <w:t>Review of the Problem</w:t>
      </w:r>
      <w:r>
        <w:rPr>
          <w:noProof/>
        </w:rPr>
        <w:tab/>
      </w:r>
      <w:r>
        <w:rPr>
          <w:noProof/>
        </w:rPr>
        <w:fldChar w:fldCharType="begin"/>
      </w:r>
      <w:r>
        <w:rPr>
          <w:noProof/>
        </w:rPr>
        <w:instrText xml:space="preserve"> PAGEREF _Toc499059065 \h </w:instrText>
      </w:r>
      <w:r>
        <w:rPr>
          <w:noProof/>
        </w:rPr>
      </w:r>
      <w:r>
        <w:rPr>
          <w:noProof/>
        </w:rPr>
        <w:fldChar w:fldCharType="separate"/>
      </w:r>
      <w:r>
        <w:rPr>
          <w:noProof/>
        </w:rPr>
        <w:t>31</w:t>
      </w:r>
      <w:r>
        <w:rPr>
          <w:noProof/>
        </w:rPr>
        <w:fldChar w:fldCharType="end"/>
      </w:r>
    </w:p>
    <w:p w14:paraId="28348749" w14:textId="77777777" w:rsidR="00BA241E" w:rsidRDefault="00BA241E">
      <w:pPr>
        <w:pStyle w:val="TOC2"/>
        <w:tabs>
          <w:tab w:val="right" w:leader="dot" w:pos="9350"/>
        </w:tabs>
        <w:rPr>
          <w:noProof/>
          <w:sz w:val="22"/>
          <w:szCs w:val="22"/>
        </w:rPr>
      </w:pPr>
      <w:r>
        <w:rPr>
          <w:noProof/>
        </w:rPr>
        <w:t>Significance of the Findings</w:t>
      </w:r>
      <w:r>
        <w:rPr>
          <w:noProof/>
        </w:rPr>
        <w:tab/>
      </w:r>
      <w:r>
        <w:rPr>
          <w:noProof/>
        </w:rPr>
        <w:fldChar w:fldCharType="begin"/>
      </w:r>
      <w:r>
        <w:rPr>
          <w:noProof/>
        </w:rPr>
        <w:instrText xml:space="preserve"> PAGEREF _Toc499059066 \h </w:instrText>
      </w:r>
      <w:r>
        <w:rPr>
          <w:noProof/>
        </w:rPr>
      </w:r>
      <w:r>
        <w:rPr>
          <w:noProof/>
        </w:rPr>
        <w:fldChar w:fldCharType="separate"/>
      </w:r>
      <w:r>
        <w:rPr>
          <w:noProof/>
        </w:rPr>
        <w:t>31</w:t>
      </w:r>
      <w:r>
        <w:rPr>
          <w:noProof/>
        </w:rPr>
        <w:fldChar w:fldCharType="end"/>
      </w:r>
    </w:p>
    <w:p w14:paraId="0236C87A" w14:textId="77777777" w:rsidR="00BA241E" w:rsidRDefault="00BA241E">
      <w:pPr>
        <w:pStyle w:val="TOC2"/>
        <w:tabs>
          <w:tab w:val="right" w:leader="dot" w:pos="9350"/>
        </w:tabs>
        <w:rPr>
          <w:noProof/>
          <w:sz w:val="22"/>
          <w:szCs w:val="22"/>
        </w:rPr>
      </w:pPr>
      <w:r>
        <w:rPr>
          <w:noProof/>
        </w:rPr>
        <w:t>Implications for Healthcare</w:t>
      </w:r>
      <w:r>
        <w:rPr>
          <w:noProof/>
        </w:rPr>
        <w:tab/>
      </w:r>
      <w:r>
        <w:rPr>
          <w:noProof/>
        </w:rPr>
        <w:fldChar w:fldCharType="begin"/>
      </w:r>
      <w:r>
        <w:rPr>
          <w:noProof/>
        </w:rPr>
        <w:instrText xml:space="preserve"> PAGEREF _Toc499059067 \h </w:instrText>
      </w:r>
      <w:r>
        <w:rPr>
          <w:noProof/>
        </w:rPr>
      </w:r>
      <w:r>
        <w:rPr>
          <w:noProof/>
        </w:rPr>
        <w:fldChar w:fldCharType="separate"/>
      </w:r>
      <w:r>
        <w:rPr>
          <w:noProof/>
        </w:rPr>
        <w:t>32</w:t>
      </w:r>
      <w:r>
        <w:rPr>
          <w:noProof/>
        </w:rPr>
        <w:fldChar w:fldCharType="end"/>
      </w:r>
    </w:p>
    <w:p w14:paraId="0AB59257" w14:textId="77777777" w:rsidR="00BA241E" w:rsidRDefault="00BA241E">
      <w:pPr>
        <w:pStyle w:val="TOC2"/>
        <w:tabs>
          <w:tab w:val="right" w:leader="dot" w:pos="9350"/>
        </w:tabs>
        <w:rPr>
          <w:noProof/>
          <w:sz w:val="22"/>
          <w:szCs w:val="22"/>
        </w:rPr>
      </w:pPr>
      <w:r>
        <w:rPr>
          <w:noProof/>
        </w:rPr>
        <w:t>Implications for the Freestanding Birth Center</w:t>
      </w:r>
      <w:r>
        <w:rPr>
          <w:noProof/>
        </w:rPr>
        <w:tab/>
      </w:r>
      <w:r>
        <w:rPr>
          <w:noProof/>
        </w:rPr>
        <w:fldChar w:fldCharType="begin"/>
      </w:r>
      <w:r>
        <w:rPr>
          <w:noProof/>
        </w:rPr>
        <w:instrText xml:space="preserve"> PAGEREF _Toc499059068 \h </w:instrText>
      </w:r>
      <w:r>
        <w:rPr>
          <w:noProof/>
        </w:rPr>
      </w:r>
      <w:r>
        <w:rPr>
          <w:noProof/>
        </w:rPr>
        <w:fldChar w:fldCharType="separate"/>
      </w:r>
      <w:r>
        <w:rPr>
          <w:noProof/>
        </w:rPr>
        <w:t>34</w:t>
      </w:r>
      <w:r>
        <w:rPr>
          <w:noProof/>
        </w:rPr>
        <w:fldChar w:fldCharType="end"/>
      </w:r>
    </w:p>
    <w:p w14:paraId="72BBD8EA" w14:textId="77777777" w:rsidR="00BA241E" w:rsidRDefault="00BA241E">
      <w:pPr>
        <w:pStyle w:val="TOC2"/>
        <w:tabs>
          <w:tab w:val="right" w:leader="dot" w:pos="9350"/>
        </w:tabs>
        <w:rPr>
          <w:noProof/>
          <w:sz w:val="22"/>
          <w:szCs w:val="22"/>
        </w:rPr>
      </w:pPr>
      <w:r>
        <w:rPr>
          <w:noProof/>
        </w:rPr>
        <w:t>Assumptions, Strengths, and Barriers</w:t>
      </w:r>
      <w:r>
        <w:rPr>
          <w:noProof/>
        </w:rPr>
        <w:tab/>
      </w:r>
      <w:r>
        <w:rPr>
          <w:noProof/>
        </w:rPr>
        <w:fldChar w:fldCharType="begin"/>
      </w:r>
      <w:r>
        <w:rPr>
          <w:noProof/>
        </w:rPr>
        <w:instrText xml:space="preserve"> PAGEREF _Toc499059069 \h </w:instrText>
      </w:r>
      <w:r>
        <w:rPr>
          <w:noProof/>
        </w:rPr>
      </w:r>
      <w:r>
        <w:rPr>
          <w:noProof/>
        </w:rPr>
        <w:fldChar w:fldCharType="separate"/>
      </w:r>
      <w:r>
        <w:rPr>
          <w:noProof/>
        </w:rPr>
        <w:t>35</w:t>
      </w:r>
      <w:r>
        <w:rPr>
          <w:noProof/>
        </w:rPr>
        <w:fldChar w:fldCharType="end"/>
      </w:r>
    </w:p>
    <w:p w14:paraId="2B7D7A84" w14:textId="77777777" w:rsidR="00BA241E" w:rsidRDefault="00BA241E">
      <w:pPr>
        <w:pStyle w:val="TOC2"/>
        <w:tabs>
          <w:tab w:val="right" w:leader="dot" w:pos="9350"/>
        </w:tabs>
        <w:rPr>
          <w:noProof/>
          <w:sz w:val="22"/>
          <w:szCs w:val="22"/>
        </w:rPr>
      </w:pPr>
      <w:r>
        <w:rPr>
          <w:noProof/>
        </w:rPr>
        <w:t>Implications for Practice</w:t>
      </w:r>
      <w:r>
        <w:rPr>
          <w:noProof/>
        </w:rPr>
        <w:tab/>
      </w:r>
      <w:r>
        <w:rPr>
          <w:noProof/>
        </w:rPr>
        <w:fldChar w:fldCharType="begin"/>
      </w:r>
      <w:r>
        <w:rPr>
          <w:noProof/>
        </w:rPr>
        <w:instrText xml:space="preserve"> PAGEREF _Toc499059070 \h </w:instrText>
      </w:r>
      <w:r>
        <w:rPr>
          <w:noProof/>
        </w:rPr>
      </w:r>
      <w:r>
        <w:rPr>
          <w:noProof/>
        </w:rPr>
        <w:fldChar w:fldCharType="separate"/>
      </w:r>
      <w:r>
        <w:rPr>
          <w:noProof/>
        </w:rPr>
        <w:t>37</w:t>
      </w:r>
      <w:r>
        <w:rPr>
          <w:noProof/>
        </w:rPr>
        <w:fldChar w:fldCharType="end"/>
      </w:r>
    </w:p>
    <w:p w14:paraId="07D1EBB4" w14:textId="77777777" w:rsidR="00BA241E" w:rsidRDefault="00BA241E">
      <w:pPr>
        <w:pStyle w:val="TOC2"/>
        <w:tabs>
          <w:tab w:val="right" w:leader="dot" w:pos="9350"/>
        </w:tabs>
        <w:rPr>
          <w:noProof/>
          <w:sz w:val="22"/>
          <w:szCs w:val="22"/>
        </w:rPr>
      </w:pPr>
      <w:r>
        <w:rPr>
          <w:noProof/>
        </w:rPr>
        <w:t>Conclusion</w:t>
      </w:r>
      <w:r>
        <w:rPr>
          <w:noProof/>
        </w:rPr>
        <w:tab/>
      </w:r>
      <w:r>
        <w:rPr>
          <w:noProof/>
        </w:rPr>
        <w:fldChar w:fldCharType="begin"/>
      </w:r>
      <w:r>
        <w:rPr>
          <w:noProof/>
        </w:rPr>
        <w:instrText xml:space="preserve"> PAGEREF _Toc499059071 \h </w:instrText>
      </w:r>
      <w:r>
        <w:rPr>
          <w:noProof/>
        </w:rPr>
      </w:r>
      <w:r>
        <w:rPr>
          <w:noProof/>
        </w:rPr>
        <w:fldChar w:fldCharType="separate"/>
      </w:r>
      <w:r>
        <w:rPr>
          <w:noProof/>
        </w:rPr>
        <w:t>37</w:t>
      </w:r>
      <w:r>
        <w:rPr>
          <w:noProof/>
        </w:rPr>
        <w:fldChar w:fldCharType="end"/>
      </w:r>
    </w:p>
    <w:p w14:paraId="1B4C1263" w14:textId="77777777" w:rsidR="00BA241E" w:rsidRDefault="00BA241E">
      <w:pPr>
        <w:pStyle w:val="TOC1"/>
        <w:rPr>
          <w:rFonts w:asciiTheme="minorHAnsi" w:hAnsiTheme="minorHAnsi"/>
          <w:noProof/>
          <w:sz w:val="22"/>
          <w:szCs w:val="22"/>
        </w:rPr>
      </w:pPr>
      <w:r>
        <w:rPr>
          <w:noProof/>
        </w:rPr>
        <w:t>References</w:t>
      </w:r>
      <w:r>
        <w:rPr>
          <w:noProof/>
        </w:rPr>
        <w:tab/>
      </w:r>
      <w:r>
        <w:rPr>
          <w:noProof/>
        </w:rPr>
        <w:fldChar w:fldCharType="begin"/>
      </w:r>
      <w:r>
        <w:rPr>
          <w:noProof/>
        </w:rPr>
        <w:instrText xml:space="preserve"> PAGEREF _Toc499059072 \h </w:instrText>
      </w:r>
      <w:r>
        <w:rPr>
          <w:noProof/>
        </w:rPr>
      </w:r>
      <w:r>
        <w:rPr>
          <w:noProof/>
        </w:rPr>
        <w:fldChar w:fldCharType="separate"/>
      </w:r>
      <w:r>
        <w:rPr>
          <w:noProof/>
        </w:rPr>
        <w:t>39</w:t>
      </w:r>
      <w:r>
        <w:rPr>
          <w:noProof/>
        </w:rPr>
        <w:fldChar w:fldCharType="end"/>
      </w:r>
    </w:p>
    <w:p w14:paraId="506A2A11" w14:textId="77777777" w:rsidR="00BA241E" w:rsidRDefault="00BA241E">
      <w:pPr>
        <w:pStyle w:val="TOC1"/>
        <w:rPr>
          <w:rFonts w:asciiTheme="minorHAnsi" w:hAnsiTheme="minorHAnsi"/>
          <w:noProof/>
          <w:sz w:val="22"/>
          <w:szCs w:val="22"/>
        </w:rPr>
      </w:pPr>
      <w:r>
        <w:rPr>
          <w:noProof/>
        </w:rPr>
        <w:t>Appendices</w:t>
      </w:r>
      <w:r>
        <w:rPr>
          <w:noProof/>
        </w:rPr>
        <w:tab/>
      </w:r>
      <w:r>
        <w:rPr>
          <w:noProof/>
        </w:rPr>
        <w:fldChar w:fldCharType="begin"/>
      </w:r>
      <w:r>
        <w:rPr>
          <w:noProof/>
        </w:rPr>
        <w:instrText xml:space="preserve"> PAGEREF _Toc499059073 \h </w:instrText>
      </w:r>
      <w:r>
        <w:rPr>
          <w:noProof/>
        </w:rPr>
      </w:r>
      <w:r>
        <w:rPr>
          <w:noProof/>
        </w:rPr>
        <w:fldChar w:fldCharType="separate"/>
      </w:r>
      <w:r>
        <w:rPr>
          <w:noProof/>
        </w:rPr>
        <w:t>46</w:t>
      </w:r>
      <w:r>
        <w:rPr>
          <w:noProof/>
        </w:rPr>
        <w:fldChar w:fldCharType="end"/>
      </w:r>
    </w:p>
    <w:p w14:paraId="13DCC0AB" w14:textId="77777777" w:rsidR="00BA241E" w:rsidRDefault="00BA241E">
      <w:pPr>
        <w:pStyle w:val="TOC3"/>
        <w:tabs>
          <w:tab w:val="right" w:leader="dot" w:pos="9350"/>
        </w:tabs>
        <w:rPr>
          <w:noProof/>
          <w:sz w:val="22"/>
          <w:szCs w:val="22"/>
        </w:rPr>
      </w:pPr>
      <w:r w:rsidRPr="00B25BDF">
        <w:rPr>
          <w:rFonts w:cs="Times New Roman"/>
          <w:noProof/>
        </w:rPr>
        <w:t>Appendix A: GBS Prophylaxis</w:t>
      </w:r>
      <w:r>
        <w:rPr>
          <w:noProof/>
        </w:rPr>
        <w:tab/>
      </w:r>
      <w:r>
        <w:rPr>
          <w:noProof/>
        </w:rPr>
        <w:fldChar w:fldCharType="begin"/>
      </w:r>
      <w:r>
        <w:rPr>
          <w:noProof/>
        </w:rPr>
        <w:instrText xml:space="preserve"> PAGEREF _Toc499059074 \h </w:instrText>
      </w:r>
      <w:r>
        <w:rPr>
          <w:noProof/>
        </w:rPr>
      </w:r>
      <w:r>
        <w:rPr>
          <w:noProof/>
        </w:rPr>
        <w:fldChar w:fldCharType="separate"/>
      </w:r>
      <w:r>
        <w:rPr>
          <w:noProof/>
        </w:rPr>
        <w:t>46</w:t>
      </w:r>
      <w:r>
        <w:rPr>
          <w:noProof/>
        </w:rPr>
        <w:fldChar w:fldCharType="end"/>
      </w:r>
    </w:p>
    <w:p w14:paraId="16D82894" w14:textId="77777777" w:rsidR="00BA241E" w:rsidRDefault="00BA241E">
      <w:pPr>
        <w:pStyle w:val="TOC3"/>
        <w:tabs>
          <w:tab w:val="right" w:leader="dot" w:pos="9350"/>
        </w:tabs>
        <w:rPr>
          <w:noProof/>
          <w:sz w:val="22"/>
          <w:szCs w:val="22"/>
        </w:rPr>
      </w:pPr>
      <w:r w:rsidRPr="00B25BDF">
        <w:rPr>
          <w:rFonts w:cs="Times New Roman"/>
          <w:noProof/>
        </w:rPr>
        <w:t>Appendix B: Literature Review</w:t>
      </w:r>
      <w:r>
        <w:rPr>
          <w:noProof/>
        </w:rPr>
        <w:tab/>
      </w:r>
      <w:r>
        <w:rPr>
          <w:noProof/>
        </w:rPr>
        <w:fldChar w:fldCharType="begin"/>
      </w:r>
      <w:r>
        <w:rPr>
          <w:noProof/>
        </w:rPr>
        <w:instrText xml:space="preserve"> PAGEREF _Toc499059075 \h </w:instrText>
      </w:r>
      <w:r>
        <w:rPr>
          <w:noProof/>
        </w:rPr>
      </w:r>
      <w:r>
        <w:rPr>
          <w:noProof/>
        </w:rPr>
        <w:fldChar w:fldCharType="separate"/>
      </w:r>
      <w:r>
        <w:rPr>
          <w:noProof/>
        </w:rPr>
        <w:t>48</w:t>
      </w:r>
      <w:r>
        <w:rPr>
          <w:noProof/>
        </w:rPr>
        <w:fldChar w:fldCharType="end"/>
      </w:r>
    </w:p>
    <w:p w14:paraId="7D99820A" w14:textId="77777777" w:rsidR="00BA241E" w:rsidRDefault="00BA241E">
      <w:pPr>
        <w:pStyle w:val="TOC3"/>
        <w:tabs>
          <w:tab w:val="right" w:leader="dot" w:pos="9350"/>
        </w:tabs>
        <w:rPr>
          <w:noProof/>
          <w:sz w:val="22"/>
          <w:szCs w:val="22"/>
        </w:rPr>
      </w:pPr>
      <w:r w:rsidRPr="00B25BDF">
        <w:rPr>
          <w:rFonts w:cs="Times New Roman"/>
          <w:noProof/>
        </w:rPr>
        <w:t>Appendix C: GBS PowerPoint Presentation</w:t>
      </w:r>
      <w:r>
        <w:rPr>
          <w:noProof/>
        </w:rPr>
        <w:tab/>
      </w:r>
      <w:r>
        <w:rPr>
          <w:noProof/>
        </w:rPr>
        <w:fldChar w:fldCharType="begin"/>
      </w:r>
      <w:r>
        <w:rPr>
          <w:noProof/>
        </w:rPr>
        <w:instrText xml:space="preserve"> PAGEREF _Toc499059076 \h </w:instrText>
      </w:r>
      <w:r>
        <w:rPr>
          <w:noProof/>
        </w:rPr>
      </w:r>
      <w:r>
        <w:rPr>
          <w:noProof/>
        </w:rPr>
        <w:fldChar w:fldCharType="separate"/>
      </w:r>
      <w:r>
        <w:rPr>
          <w:noProof/>
        </w:rPr>
        <w:t>64</w:t>
      </w:r>
      <w:r>
        <w:rPr>
          <w:noProof/>
        </w:rPr>
        <w:fldChar w:fldCharType="end"/>
      </w:r>
    </w:p>
    <w:p w14:paraId="051EB664" w14:textId="77777777" w:rsidR="00BA241E" w:rsidRDefault="00BA241E">
      <w:pPr>
        <w:pStyle w:val="TOC3"/>
        <w:tabs>
          <w:tab w:val="right" w:leader="dot" w:pos="9350"/>
        </w:tabs>
        <w:rPr>
          <w:noProof/>
          <w:sz w:val="22"/>
          <w:szCs w:val="22"/>
        </w:rPr>
      </w:pPr>
      <w:r w:rsidRPr="00B25BDF">
        <w:rPr>
          <w:rFonts w:cs="Times New Roman"/>
          <w:noProof/>
        </w:rPr>
        <w:t>Appendix D: GBS Patient Education</w:t>
      </w:r>
      <w:r>
        <w:rPr>
          <w:noProof/>
        </w:rPr>
        <w:tab/>
      </w:r>
      <w:r>
        <w:rPr>
          <w:noProof/>
        </w:rPr>
        <w:fldChar w:fldCharType="begin"/>
      </w:r>
      <w:r>
        <w:rPr>
          <w:noProof/>
        </w:rPr>
        <w:instrText xml:space="preserve"> PAGEREF _Toc499059077 \h </w:instrText>
      </w:r>
      <w:r>
        <w:rPr>
          <w:noProof/>
        </w:rPr>
      </w:r>
      <w:r>
        <w:rPr>
          <w:noProof/>
        </w:rPr>
        <w:fldChar w:fldCharType="separate"/>
      </w:r>
      <w:r>
        <w:rPr>
          <w:noProof/>
        </w:rPr>
        <w:t>71</w:t>
      </w:r>
      <w:r>
        <w:rPr>
          <w:noProof/>
        </w:rPr>
        <w:fldChar w:fldCharType="end"/>
      </w:r>
    </w:p>
    <w:p w14:paraId="0647DE71" w14:textId="77777777" w:rsidR="00BA241E" w:rsidRDefault="00BA241E">
      <w:pPr>
        <w:pStyle w:val="TOC3"/>
        <w:tabs>
          <w:tab w:val="right" w:leader="dot" w:pos="9350"/>
        </w:tabs>
        <w:rPr>
          <w:noProof/>
          <w:sz w:val="22"/>
          <w:szCs w:val="22"/>
        </w:rPr>
      </w:pPr>
      <w:r w:rsidRPr="00B25BDF">
        <w:rPr>
          <w:rFonts w:cs="Times New Roman"/>
          <w:noProof/>
        </w:rPr>
        <w:t>Appendix E: Organizational Approval</w:t>
      </w:r>
      <w:r>
        <w:rPr>
          <w:noProof/>
        </w:rPr>
        <w:tab/>
      </w:r>
      <w:r>
        <w:rPr>
          <w:noProof/>
        </w:rPr>
        <w:fldChar w:fldCharType="begin"/>
      </w:r>
      <w:r>
        <w:rPr>
          <w:noProof/>
        </w:rPr>
        <w:instrText xml:space="preserve"> PAGEREF _Toc499059078 \h </w:instrText>
      </w:r>
      <w:r>
        <w:rPr>
          <w:noProof/>
        </w:rPr>
      </w:r>
      <w:r>
        <w:rPr>
          <w:noProof/>
        </w:rPr>
        <w:fldChar w:fldCharType="separate"/>
      </w:r>
      <w:r>
        <w:rPr>
          <w:noProof/>
        </w:rPr>
        <w:t>74</w:t>
      </w:r>
      <w:r>
        <w:rPr>
          <w:noProof/>
        </w:rPr>
        <w:fldChar w:fldCharType="end"/>
      </w:r>
    </w:p>
    <w:p w14:paraId="0E2D4CCD" w14:textId="77777777" w:rsidR="00BA241E" w:rsidRDefault="00BA241E">
      <w:pPr>
        <w:pStyle w:val="TOC3"/>
        <w:tabs>
          <w:tab w:val="right" w:leader="dot" w:pos="9350"/>
        </w:tabs>
        <w:rPr>
          <w:noProof/>
          <w:sz w:val="22"/>
          <w:szCs w:val="22"/>
        </w:rPr>
      </w:pPr>
      <w:r w:rsidRPr="00B25BDF">
        <w:rPr>
          <w:rFonts w:cs="Times New Roman"/>
          <w:noProof/>
        </w:rPr>
        <w:t>Appendix F: East Carolina University IRB Approval</w:t>
      </w:r>
      <w:r>
        <w:rPr>
          <w:noProof/>
        </w:rPr>
        <w:tab/>
      </w:r>
      <w:r>
        <w:rPr>
          <w:noProof/>
        </w:rPr>
        <w:fldChar w:fldCharType="begin"/>
      </w:r>
      <w:r>
        <w:rPr>
          <w:noProof/>
        </w:rPr>
        <w:instrText xml:space="preserve"> PAGEREF _Toc499059079 \h </w:instrText>
      </w:r>
      <w:r>
        <w:rPr>
          <w:noProof/>
        </w:rPr>
      </w:r>
      <w:r>
        <w:rPr>
          <w:noProof/>
        </w:rPr>
        <w:fldChar w:fldCharType="separate"/>
      </w:r>
      <w:r>
        <w:rPr>
          <w:noProof/>
        </w:rPr>
        <w:t>75</w:t>
      </w:r>
      <w:r>
        <w:rPr>
          <w:noProof/>
        </w:rPr>
        <w:fldChar w:fldCharType="end"/>
      </w:r>
    </w:p>
    <w:p w14:paraId="7AE80D57" w14:textId="77777777" w:rsidR="00BA241E" w:rsidRDefault="00BA241E">
      <w:pPr>
        <w:pStyle w:val="TOC3"/>
        <w:tabs>
          <w:tab w:val="right" w:leader="dot" w:pos="9350"/>
        </w:tabs>
        <w:rPr>
          <w:noProof/>
          <w:sz w:val="22"/>
          <w:szCs w:val="22"/>
        </w:rPr>
      </w:pPr>
      <w:r w:rsidRPr="00B25BDF">
        <w:rPr>
          <w:rFonts w:cs="Times New Roman"/>
          <w:noProof/>
        </w:rPr>
        <w:t>Appendix G: DNP Project Timeline</w:t>
      </w:r>
      <w:r>
        <w:rPr>
          <w:noProof/>
        </w:rPr>
        <w:tab/>
      </w:r>
      <w:r>
        <w:rPr>
          <w:noProof/>
        </w:rPr>
        <w:fldChar w:fldCharType="begin"/>
      </w:r>
      <w:r>
        <w:rPr>
          <w:noProof/>
        </w:rPr>
        <w:instrText xml:space="preserve"> PAGEREF _Toc499059080 \h </w:instrText>
      </w:r>
      <w:r>
        <w:rPr>
          <w:noProof/>
        </w:rPr>
      </w:r>
      <w:r>
        <w:rPr>
          <w:noProof/>
        </w:rPr>
        <w:fldChar w:fldCharType="separate"/>
      </w:r>
      <w:r>
        <w:rPr>
          <w:noProof/>
        </w:rPr>
        <w:t>76</w:t>
      </w:r>
      <w:r>
        <w:rPr>
          <w:noProof/>
        </w:rPr>
        <w:fldChar w:fldCharType="end"/>
      </w:r>
    </w:p>
    <w:p w14:paraId="3354BDA4" w14:textId="77777777" w:rsidR="00BA241E" w:rsidRDefault="00BA241E">
      <w:pPr>
        <w:pStyle w:val="TOC3"/>
        <w:tabs>
          <w:tab w:val="right" w:leader="dot" w:pos="9350"/>
        </w:tabs>
        <w:rPr>
          <w:noProof/>
          <w:sz w:val="22"/>
          <w:szCs w:val="22"/>
        </w:rPr>
      </w:pPr>
      <w:r w:rsidRPr="00B25BDF">
        <w:rPr>
          <w:rFonts w:cs="Times New Roman"/>
          <w:noProof/>
        </w:rPr>
        <w:t>Appendix H: Data Collection Tools</w:t>
      </w:r>
      <w:r>
        <w:rPr>
          <w:noProof/>
        </w:rPr>
        <w:tab/>
      </w:r>
      <w:r>
        <w:rPr>
          <w:noProof/>
        </w:rPr>
        <w:fldChar w:fldCharType="begin"/>
      </w:r>
      <w:r>
        <w:rPr>
          <w:noProof/>
        </w:rPr>
        <w:instrText xml:space="preserve"> PAGEREF _Toc499059081 \h </w:instrText>
      </w:r>
      <w:r>
        <w:rPr>
          <w:noProof/>
        </w:rPr>
      </w:r>
      <w:r>
        <w:rPr>
          <w:noProof/>
        </w:rPr>
        <w:fldChar w:fldCharType="separate"/>
      </w:r>
      <w:r>
        <w:rPr>
          <w:noProof/>
        </w:rPr>
        <w:t>77</w:t>
      </w:r>
      <w:r>
        <w:rPr>
          <w:noProof/>
        </w:rPr>
        <w:fldChar w:fldCharType="end"/>
      </w:r>
    </w:p>
    <w:p w14:paraId="54FBF9F2" w14:textId="77777777" w:rsidR="00BA241E" w:rsidRDefault="00BA241E">
      <w:pPr>
        <w:pStyle w:val="TOC3"/>
        <w:tabs>
          <w:tab w:val="right" w:leader="dot" w:pos="9350"/>
        </w:tabs>
        <w:rPr>
          <w:noProof/>
          <w:sz w:val="22"/>
          <w:szCs w:val="22"/>
        </w:rPr>
      </w:pPr>
      <w:r w:rsidRPr="00B25BDF">
        <w:rPr>
          <w:rFonts w:cs="Times New Roman"/>
          <w:noProof/>
        </w:rPr>
        <w:t>Appendix I: Data Tables</w:t>
      </w:r>
      <w:r>
        <w:rPr>
          <w:noProof/>
        </w:rPr>
        <w:tab/>
      </w:r>
      <w:r>
        <w:rPr>
          <w:noProof/>
        </w:rPr>
        <w:fldChar w:fldCharType="begin"/>
      </w:r>
      <w:r>
        <w:rPr>
          <w:noProof/>
        </w:rPr>
        <w:instrText xml:space="preserve"> PAGEREF _Toc499059082 \h </w:instrText>
      </w:r>
      <w:r>
        <w:rPr>
          <w:noProof/>
        </w:rPr>
      </w:r>
      <w:r>
        <w:rPr>
          <w:noProof/>
        </w:rPr>
        <w:fldChar w:fldCharType="separate"/>
      </w:r>
      <w:r>
        <w:rPr>
          <w:noProof/>
        </w:rPr>
        <w:t>78</w:t>
      </w:r>
      <w:r>
        <w:rPr>
          <w:noProof/>
        </w:rPr>
        <w:fldChar w:fldCharType="end"/>
      </w:r>
    </w:p>
    <w:p w14:paraId="61B089AF" w14:textId="77777777" w:rsidR="00BA241E" w:rsidRDefault="00BA241E">
      <w:pPr>
        <w:pStyle w:val="TOC3"/>
        <w:tabs>
          <w:tab w:val="right" w:leader="dot" w:pos="9350"/>
        </w:tabs>
        <w:rPr>
          <w:noProof/>
          <w:sz w:val="22"/>
          <w:szCs w:val="22"/>
        </w:rPr>
      </w:pPr>
      <w:r w:rsidRPr="00B25BDF">
        <w:rPr>
          <w:rFonts w:cs="Times New Roman"/>
          <w:noProof/>
        </w:rPr>
        <w:t>Appendix J: Doctor of Nursing Practice Essentials</w:t>
      </w:r>
      <w:r>
        <w:rPr>
          <w:noProof/>
        </w:rPr>
        <w:tab/>
      </w:r>
      <w:r>
        <w:rPr>
          <w:noProof/>
        </w:rPr>
        <w:fldChar w:fldCharType="begin"/>
      </w:r>
      <w:r>
        <w:rPr>
          <w:noProof/>
        </w:rPr>
        <w:instrText xml:space="preserve"> PAGEREF _Toc499059083 \h </w:instrText>
      </w:r>
      <w:r>
        <w:rPr>
          <w:noProof/>
        </w:rPr>
      </w:r>
      <w:r>
        <w:rPr>
          <w:noProof/>
        </w:rPr>
        <w:fldChar w:fldCharType="separate"/>
      </w:r>
      <w:r>
        <w:rPr>
          <w:noProof/>
        </w:rPr>
        <w:t>81</w:t>
      </w:r>
      <w:r>
        <w:rPr>
          <w:noProof/>
        </w:rPr>
        <w:fldChar w:fldCharType="end"/>
      </w:r>
    </w:p>
    <w:p w14:paraId="2700A657" w14:textId="2EFA703B" w:rsidR="00B10CCD" w:rsidRPr="003701AA" w:rsidRDefault="002D6BFB" w:rsidP="009F131D">
      <w:pPr>
        <w:tabs>
          <w:tab w:val="left" w:pos="3510"/>
          <w:tab w:val="center" w:pos="4680"/>
        </w:tabs>
        <w:spacing w:line="480" w:lineRule="auto"/>
        <w:rPr>
          <w:rFonts w:ascii="Times New Roman" w:hAnsi="Times New Roman" w:cs="Times New Roman"/>
          <w:b/>
        </w:rPr>
      </w:pPr>
      <w:r w:rsidRPr="003701AA">
        <w:rPr>
          <w:rFonts w:ascii="Times New Roman" w:hAnsi="Times New Roman" w:cs="Times New Roman"/>
          <w:b/>
        </w:rPr>
        <w:fldChar w:fldCharType="end"/>
      </w:r>
    </w:p>
    <w:p w14:paraId="1767C751" w14:textId="700DE23B" w:rsidR="000250E4" w:rsidRPr="003701AA" w:rsidRDefault="000250E4" w:rsidP="009F131D">
      <w:pPr>
        <w:pStyle w:val="Heading1"/>
      </w:pPr>
      <w:bookmarkStart w:id="3" w:name="_Toc499059033"/>
      <w:r w:rsidRPr="003701AA">
        <w:lastRenderedPageBreak/>
        <w:t xml:space="preserve">Chapter </w:t>
      </w:r>
      <w:r w:rsidR="00D22BB6" w:rsidRPr="003701AA">
        <w:t>One</w:t>
      </w:r>
      <w:r w:rsidRPr="003701AA">
        <w:t xml:space="preserve">: </w:t>
      </w:r>
      <w:r w:rsidR="000E7363" w:rsidRPr="003701AA">
        <w:t>Introducti</w:t>
      </w:r>
      <w:r w:rsidR="00465640" w:rsidRPr="003701AA">
        <w:t>o</w:t>
      </w:r>
      <w:r w:rsidR="000E7363" w:rsidRPr="003701AA">
        <w:t>n</w:t>
      </w:r>
      <w:bookmarkEnd w:id="3"/>
    </w:p>
    <w:p w14:paraId="5E483E74" w14:textId="77777777" w:rsidR="00DE4D7A" w:rsidRPr="003701AA" w:rsidRDefault="00DE4D7A" w:rsidP="009F131D">
      <w:pPr>
        <w:rPr>
          <w:rFonts w:ascii="Times New Roman" w:hAnsi="Times New Roman" w:cs="Times New Roman"/>
        </w:rPr>
      </w:pPr>
    </w:p>
    <w:p w14:paraId="27D8E009" w14:textId="3D8FC0EB" w:rsidR="00BC3AF2" w:rsidRPr="003701AA" w:rsidRDefault="009C58C2" w:rsidP="00BC3AF2">
      <w:pPr>
        <w:spacing w:line="480" w:lineRule="auto"/>
        <w:ind w:firstLine="720"/>
        <w:jc w:val="both"/>
        <w:rPr>
          <w:rFonts w:ascii="Times New Roman" w:hAnsi="Times New Roman" w:cs="Times New Roman"/>
        </w:rPr>
      </w:pPr>
      <w:r w:rsidRPr="003701AA">
        <w:rPr>
          <w:rFonts w:ascii="Times New Roman" w:hAnsi="Times New Roman" w:cs="Times New Roman"/>
        </w:rPr>
        <w:t xml:space="preserve">Group </w:t>
      </w:r>
      <w:r w:rsidR="00075710" w:rsidRPr="003701AA">
        <w:rPr>
          <w:rFonts w:ascii="Times New Roman" w:hAnsi="Times New Roman" w:cs="Times New Roman"/>
        </w:rPr>
        <w:t>β</w:t>
      </w:r>
      <w:r w:rsidR="00075978" w:rsidRPr="003701AA">
        <w:rPr>
          <w:rFonts w:ascii="Times New Roman" w:hAnsi="Times New Roman" w:cs="Times New Roman"/>
          <w:i/>
        </w:rPr>
        <w:t xml:space="preserve"> Streptococcus</w:t>
      </w:r>
      <w:r w:rsidR="00075978" w:rsidRPr="003701AA">
        <w:rPr>
          <w:rFonts w:ascii="Times New Roman" w:hAnsi="Times New Roman" w:cs="Times New Roman"/>
        </w:rPr>
        <w:t xml:space="preserve"> (GBS), an anaerobic Gram-positive bacteri</w:t>
      </w:r>
      <w:r w:rsidR="00F60874" w:rsidRPr="003701AA">
        <w:rPr>
          <w:rFonts w:ascii="Times New Roman" w:hAnsi="Times New Roman" w:cs="Times New Roman"/>
        </w:rPr>
        <w:t>um</w:t>
      </w:r>
      <w:r w:rsidR="00075978" w:rsidRPr="003701AA">
        <w:rPr>
          <w:rFonts w:ascii="Times New Roman" w:hAnsi="Times New Roman" w:cs="Times New Roman"/>
        </w:rPr>
        <w:t xml:space="preserve">, was the cause of the majority of </w:t>
      </w:r>
      <w:r w:rsidR="00775AE3" w:rsidRPr="003701AA">
        <w:rPr>
          <w:rFonts w:ascii="Times New Roman" w:hAnsi="Times New Roman" w:cs="Times New Roman"/>
        </w:rPr>
        <w:t xml:space="preserve">the </w:t>
      </w:r>
      <w:r w:rsidR="00075978" w:rsidRPr="003701AA">
        <w:rPr>
          <w:rFonts w:ascii="Times New Roman" w:hAnsi="Times New Roman" w:cs="Times New Roman"/>
        </w:rPr>
        <w:t>cases of early neonatal morbidity and mortality in the United States</w:t>
      </w:r>
      <w:r w:rsidR="00146911" w:rsidRPr="003701AA">
        <w:rPr>
          <w:rFonts w:ascii="Times New Roman" w:hAnsi="Times New Roman" w:cs="Times New Roman"/>
        </w:rPr>
        <w:t xml:space="preserve"> </w:t>
      </w:r>
      <w:r w:rsidRPr="003701AA">
        <w:rPr>
          <w:rFonts w:ascii="Times New Roman" w:hAnsi="Times New Roman" w:cs="Times New Roman"/>
        </w:rPr>
        <w:t xml:space="preserve">throughout the 1970s </w:t>
      </w:r>
      <w:r w:rsidR="00146911" w:rsidRPr="003701AA">
        <w:rPr>
          <w:rFonts w:ascii="Times New Roman" w:hAnsi="Times New Roman" w:cs="Times New Roman"/>
        </w:rPr>
        <w:t>(</w:t>
      </w:r>
      <w:r w:rsidR="00107DF5" w:rsidRPr="003701AA">
        <w:rPr>
          <w:rFonts w:ascii="Times New Roman" w:hAnsi="Times New Roman" w:cs="Times New Roman"/>
        </w:rPr>
        <w:t>Fox, 2016</w:t>
      </w:r>
      <w:r w:rsidR="00082E60" w:rsidRPr="003701AA">
        <w:rPr>
          <w:rFonts w:ascii="Times New Roman" w:hAnsi="Times New Roman" w:cs="Times New Roman"/>
        </w:rPr>
        <w:t>)</w:t>
      </w:r>
      <w:r w:rsidR="00075978" w:rsidRPr="003701AA">
        <w:rPr>
          <w:rFonts w:ascii="Times New Roman" w:hAnsi="Times New Roman" w:cs="Times New Roman"/>
        </w:rPr>
        <w:t>.</w:t>
      </w:r>
      <w:r w:rsidR="004B0CFB" w:rsidRPr="003701AA">
        <w:rPr>
          <w:rFonts w:ascii="Times New Roman" w:hAnsi="Times New Roman" w:cs="Times New Roman"/>
        </w:rPr>
        <w:t xml:space="preserve">  </w:t>
      </w:r>
      <w:r w:rsidR="00F66BC4" w:rsidRPr="003701AA">
        <w:rPr>
          <w:rFonts w:ascii="Times New Roman" w:hAnsi="Times New Roman" w:cs="Times New Roman"/>
        </w:rPr>
        <w:t>Newborns are exposed by v</w:t>
      </w:r>
      <w:r w:rsidR="0018646C" w:rsidRPr="003701AA">
        <w:rPr>
          <w:rFonts w:ascii="Times New Roman" w:hAnsi="Times New Roman" w:cs="Times New Roman"/>
        </w:rPr>
        <w:t xml:space="preserve">ertical transmission from the mother’s genitourinary or gastrointestinal tract during </w:t>
      </w:r>
      <w:r w:rsidR="00C33AAB" w:rsidRPr="003701AA">
        <w:rPr>
          <w:rFonts w:ascii="Times New Roman" w:hAnsi="Times New Roman" w:cs="Times New Roman"/>
        </w:rPr>
        <w:t>the intrapartum period</w:t>
      </w:r>
      <w:r w:rsidR="00F66BC4" w:rsidRPr="003701AA">
        <w:rPr>
          <w:rFonts w:ascii="Times New Roman" w:hAnsi="Times New Roman" w:cs="Times New Roman"/>
        </w:rPr>
        <w:t>. Ten</w:t>
      </w:r>
      <w:r w:rsidR="000E7785" w:rsidRPr="003701AA">
        <w:rPr>
          <w:rFonts w:ascii="Times New Roman" w:hAnsi="Times New Roman" w:cs="Times New Roman"/>
        </w:rPr>
        <w:t xml:space="preserve"> to 30% of women are colonized with GBS in their rectovaginal area</w:t>
      </w:r>
      <w:r w:rsidR="00C33AAB" w:rsidRPr="003701AA">
        <w:rPr>
          <w:rFonts w:ascii="Times New Roman" w:hAnsi="Times New Roman" w:cs="Times New Roman"/>
        </w:rPr>
        <w:t xml:space="preserve"> (American College of Obstetricians and Gynecologists [ACOG], 2011, </w:t>
      </w:r>
      <w:r w:rsidR="00063A6F" w:rsidRPr="003701AA">
        <w:rPr>
          <w:rFonts w:ascii="Times New Roman" w:hAnsi="Times New Roman" w:cs="Times New Roman"/>
        </w:rPr>
        <w:t xml:space="preserve">p. </w:t>
      </w:r>
      <w:r w:rsidR="00C33AAB" w:rsidRPr="003701AA">
        <w:rPr>
          <w:rFonts w:ascii="Times New Roman" w:hAnsi="Times New Roman" w:cs="Times New Roman"/>
        </w:rPr>
        <w:t>1019)</w:t>
      </w:r>
      <w:r w:rsidR="000E7785" w:rsidRPr="003701AA">
        <w:rPr>
          <w:rFonts w:ascii="Times New Roman" w:hAnsi="Times New Roman" w:cs="Times New Roman"/>
        </w:rPr>
        <w:t xml:space="preserve">. </w:t>
      </w:r>
      <w:r w:rsidRPr="003701AA">
        <w:rPr>
          <w:rFonts w:ascii="Times New Roman" w:hAnsi="Times New Roman" w:cs="Times New Roman"/>
        </w:rPr>
        <w:t xml:space="preserve"> Research in the 1980s focused on evaluating the efficacy of intravenous (IV) antibiotic administration in women during labor to combat this leading cause of d</w:t>
      </w:r>
      <w:r w:rsidR="00471EF6">
        <w:rPr>
          <w:rFonts w:ascii="Times New Roman" w:hAnsi="Times New Roman" w:cs="Times New Roman"/>
        </w:rPr>
        <w:t xml:space="preserve">eath </w:t>
      </w:r>
      <w:r w:rsidR="00C33AAB" w:rsidRPr="003701AA">
        <w:rPr>
          <w:rFonts w:ascii="Times New Roman" w:hAnsi="Times New Roman" w:cs="Times New Roman"/>
        </w:rPr>
        <w:t>(ACOG</w:t>
      </w:r>
      <w:r w:rsidR="00107DF5" w:rsidRPr="003701AA">
        <w:rPr>
          <w:rFonts w:ascii="Times New Roman" w:hAnsi="Times New Roman" w:cs="Times New Roman"/>
        </w:rPr>
        <w:t>,</w:t>
      </w:r>
      <w:r w:rsidR="001D362C" w:rsidRPr="003701AA">
        <w:rPr>
          <w:rFonts w:ascii="Times New Roman" w:hAnsi="Times New Roman" w:cs="Times New Roman"/>
        </w:rPr>
        <w:t xml:space="preserve"> 2011)</w:t>
      </w:r>
      <w:r w:rsidR="00082E60" w:rsidRPr="003701AA">
        <w:rPr>
          <w:rFonts w:ascii="Times New Roman" w:hAnsi="Times New Roman" w:cs="Times New Roman"/>
        </w:rPr>
        <w:t>.  Based on the positive results of t</w:t>
      </w:r>
      <w:r w:rsidR="001D362C" w:rsidRPr="003701AA">
        <w:rPr>
          <w:rFonts w:ascii="Times New Roman" w:hAnsi="Times New Roman" w:cs="Times New Roman"/>
        </w:rPr>
        <w:t>he</w:t>
      </w:r>
      <w:r w:rsidR="008832C8" w:rsidRPr="003701AA">
        <w:rPr>
          <w:rFonts w:ascii="Times New Roman" w:hAnsi="Times New Roman" w:cs="Times New Roman"/>
        </w:rPr>
        <w:t>se</w:t>
      </w:r>
      <w:r w:rsidR="001D362C" w:rsidRPr="003701AA">
        <w:rPr>
          <w:rFonts w:ascii="Times New Roman" w:hAnsi="Times New Roman" w:cs="Times New Roman"/>
        </w:rPr>
        <w:t xml:space="preserve"> studies, the American Congress</w:t>
      </w:r>
      <w:r w:rsidR="00082E60" w:rsidRPr="003701AA">
        <w:rPr>
          <w:rFonts w:ascii="Times New Roman" w:hAnsi="Times New Roman" w:cs="Times New Roman"/>
        </w:rPr>
        <w:t xml:space="preserve"> of Obstetricians and Gynecologists (ACOG) and the Center</w:t>
      </w:r>
      <w:r w:rsidR="00603C24" w:rsidRPr="003701AA">
        <w:rPr>
          <w:rFonts w:ascii="Times New Roman" w:hAnsi="Times New Roman" w:cs="Times New Roman"/>
        </w:rPr>
        <w:t>s</w:t>
      </w:r>
      <w:r w:rsidR="00082E60" w:rsidRPr="003701AA">
        <w:rPr>
          <w:rFonts w:ascii="Times New Roman" w:hAnsi="Times New Roman" w:cs="Times New Roman"/>
        </w:rPr>
        <w:t xml:space="preserve"> for Disease Control</w:t>
      </w:r>
      <w:r w:rsidR="00C17240" w:rsidRPr="003701AA">
        <w:rPr>
          <w:rFonts w:ascii="Times New Roman" w:hAnsi="Times New Roman" w:cs="Times New Roman"/>
        </w:rPr>
        <w:t xml:space="preserve"> and Prevention</w:t>
      </w:r>
      <w:r w:rsidR="00082E60" w:rsidRPr="003701AA">
        <w:rPr>
          <w:rFonts w:ascii="Times New Roman" w:hAnsi="Times New Roman" w:cs="Times New Roman"/>
        </w:rPr>
        <w:t xml:space="preserve"> (CDC) released guidelines for intrapartum prophylaxis to avert GBS infection in the newborn.  In 1997, the American Academy of Pediatrics (AAP) released </w:t>
      </w:r>
      <w:r w:rsidR="00CA29D2" w:rsidRPr="003701AA">
        <w:rPr>
          <w:rFonts w:ascii="Times New Roman" w:hAnsi="Times New Roman" w:cs="Times New Roman"/>
        </w:rPr>
        <w:t>similar</w:t>
      </w:r>
      <w:r w:rsidR="00082E60" w:rsidRPr="003701AA">
        <w:rPr>
          <w:rFonts w:ascii="Times New Roman" w:hAnsi="Times New Roman" w:cs="Times New Roman"/>
        </w:rPr>
        <w:t xml:space="preserve"> recommendations on GBS prophylaxis</w:t>
      </w:r>
      <w:r w:rsidR="00B90895" w:rsidRPr="003701AA">
        <w:rPr>
          <w:rFonts w:ascii="Times New Roman" w:hAnsi="Times New Roman" w:cs="Times New Roman"/>
        </w:rPr>
        <w:t xml:space="preserve"> (</w:t>
      </w:r>
      <w:r w:rsidR="004B0CFB" w:rsidRPr="003701AA">
        <w:rPr>
          <w:rFonts w:ascii="Times New Roman" w:hAnsi="Times New Roman" w:cs="Times New Roman"/>
        </w:rPr>
        <w:t xml:space="preserve">Verani, </w:t>
      </w:r>
      <w:r w:rsidR="00D22BB6" w:rsidRPr="003701AA">
        <w:rPr>
          <w:rFonts w:ascii="Times New Roman" w:hAnsi="Times New Roman" w:cs="Times New Roman"/>
        </w:rPr>
        <w:t>McGee, &amp; Schrag,</w:t>
      </w:r>
      <w:r w:rsidR="00107DF5" w:rsidRPr="003701AA">
        <w:rPr>
          <w:rFonts w:ascii="Times New Roman" w:hAnsi="Times New Roman" w:cs="Times New Roman"/>
        </w:rPr>
        <w:t xml:space="preserve"> 2010</w:t>
      </w:r>
      <w:r w:rsidR="00B90895" w:rsidRPr="003701AA">
        <w:rPr>
          <w:rFonts w:ascii="Times New Roman" w:hAnsi="Times New Roman" w:cs="Times New Roman"/>
        </w:rPr>
        <w:t>)</w:t>
      </w:r>
      <w:r w:rsidR="00082E60" w:rsidRPr="003701AA">
        <w:rPr>
          <w:rFonts w:ascii="Times New Roman" w:hAnsi="Times New Roman" w:cs="Times New Roman"/>
        </w:rPr>
        <w:t xml:space="preserve">.  </w:t>
      </w:r>
      <w:r w:rsidR="00CA29D2" w:rsidRPr="003701AA">
        <w:rPr>
          <w:rFonts w:ascii="Times New Roman" w:hAnsi="Times New Roman" w:cs="Times New Roman"/>
        </w:rPr>
        <w:t>T</w:t>
      </w:r>
      <w:r w:rsidR="006D019F" w:rsidRPr="003701AA">
        <w:rPr>
          <w:rFonts w:ascii="Times New Roman" w:hAnsi="Times New Roman" w:cs="Times New Roman"/>
        </w:rPr>
        <w:t>he CDC</w:t>
      </w:r>
      <w:r w:rsidR="00146D25" w:rsidRPr="003701AA">
        <w:rPr>
          <w:rFonts w:ascii="Times New Roman" w:hAnsi="Times New Roman" w:cs="Times New Roman"/>
        </w:rPr>
        <w:t xml:space="preserve"> (2014b)</w:t>
      </w:r>
      <w:r w:rsidR="006D019F" w:rsidRPr="003701AA">
        <w:rPr>
          <w:rFonts w:ascii="Times New Roman" w:hAnsi="Times New Roman" w:cs="Times New Roman"/>
        </w:rPr>
        <w:t xml:space="preserve"> </w:t>
      </w:r>
      <w:r w:rsidR="00C373ED" w:rsidRPr="003701AA">
        <w:rPr>
          <w:rFonts w:ascii="Times New Roman" w:hAnsi="Times New Roman" w:cs="Times New Roman"/>
        </w:rPr>
        <w:t xml:space="preserve">indicated that </w:t>
      </w:r>
      <w:r w:rsidR="006D019F" w:rsidRPr="003701AA">
        <w:rPr>
          <w:rFonts w:ascii="Times New Roman" w:hAnsi="Times New Roman" w:cs="Times New Roman"/>
        </w:rPr>
        <w:t>the</w:t>
      </w:r>
      <w:r w:rsidR="004C0721" w:rsidRPr="003701AA">
        <w:rPr>
          <w:rFonts w:ascii="Times New Roman" w:hAnsi="Times New Roman" w:cs="Times New Roman"/>
        </w:rPr>
        <w:t xml:space="preserve"> favored antibiotic for </w:t>
      </w:r>
      <w:r w:rsidR="00775AE3" w:rsidRPr="003701AA">
        <w:rPr>
          <w:rFonts w:ascii="Times New Roman" w:hAnsi="Times New Roman" w:cs="Times New Roman"/>
        </w:rPr>
        <w:t>GBS</w:t>
      </w:r>
      <w:r w:rsidR="00B90895" w:rsidRPr="003701AA">
        <w:rPr>
          <w:rFonts w:ascii="Times New Roman" w:hAnsi="Times New Roman" w:cs="Times New Roman"/>
        </w:rPr>
        <w:t xml:space="preserve"> prophylaxis is the</w:t>
      </w:r>
      <w:r w:rsidR="00EA63E2" w:rsidRPr="003701AA">
        <w:rPr>
          <w:rFonts w:ascii="Times New Roman" w:hAnsi="Times New Roman" w:cs="Times New Roman"/>
        </w:rPr>
        <w:t xml:space="preserve"> </w:t>
      </w:r>
      <w:r w:rsidR="00B90895" w:rsidRPr="003701AA">
        <w:rPr>
          <w:rFonts w:ascii="Times New Roman" w:hAnsi="Times New Roman" w:cs="Times New Roman"/>
        </w:rPr>
        <w:t>intravenous admini</w:t>
      </w:r>
      <w:r w:rsidR="004C0721" w:rsidRPr="003701AA">
        <w:rPr>
          <w:rFonts w:ascii="Times New Roman" w:hAnsi="Times New Roman" w:cs="Times New Roman"/>
        </w:rPr>
        <w:t xml:space="preserve">stration of penicillin </w:t>
      </w:r>
      <w:r w:rsidR="00B90895" w:rsidRPr="003701AA">
        <w:rPr>
          <w:rFonts w:ascii="Times New Roman" w:hAnsi="Times New Roman" w:cs="Times New Roman"/>
        </w:rPr>
        <w:t>(</w:t>
      </w:r>
      <w:r w:rsidR="009638AC" w:rsidRPr="003701AA">
        <w:rPr>
          <w:rFonts w:ascii="Times New Roman" w:hAnsi="Times New Roman" w:cs="Times New Roman"/>
        </w:rPr>
        <w:t>ACOG 2011</w:t>
      </w:r>
      <w:r w:rsidR="0083568C" w:rsidRPr="003701AA">
        <w:rPr>
          <w:rFonts w:ascii="Times New Roman" w:hAnsi="Times New Roman" w:cs="Times New Roman"/>
        </w:rPr>
        <w:t>)</w:t>
      </w:r>
      <w:r w:rsidR="00B90895" w:rsidRPr="003701AA">
        <w:rPr>
          <w:rFonts w:ascii="Times New Roman" w:hAnsi="Times New Roman" w:cs="Times New Roman"/>
        </w:rPr>
        <w:t xml:space="preserve">.  </w:t>
      </w:r>
      <w:r w:rsidR="00CB7551" w:rsidRPr="003701AA">
        <w:rPr>
          <w:rFonts w:ascii="Times New Roman" w:hAnsi="Times New Roman" w:cs="Times New Roman"/>
        </w:rPr>
        <w:t xml:space="preserve">In 2002 the guidelines </w:t>
      </w:r>
      <w:r w:rsidR="00022B46" w:rsidRPr="003701AA">
        <w:rPr>
          <w:rFonts w:ascii="Times New Roman" w:hAnsi="Times New Roman" w:cs="Times New Roman"/>
        </w:rPr>
        <w:t xml:space="preserve">were </w:t>
      </w:r>
      <w:r w:rsidR="00775AE3" w:rsidRPr="003701AA">
        <w:rPr>
          <w:rFonts w:ascii="Times New Roman" w:hAnsi="Times New Roman" w:cs="Times New Roman"/>
        </w:rPr>
        <w:t xml:space="preserve">changed </w:t>
      </w:r>
      <w:r w:rsidR="00022B46" w:rsidRPr="003701AA">
        <w:rPr>
          <w:rFonts w:ascii="Times New Roman" w:hAnsi="Times New Roman" w:cs="Times New Roman"/>
        </w:rPr>
        <w:t xml:space="preserve">to state </w:t>
      </w:r>
      <w:r w:rsidR="00775AE3" w:rsidRPr="003701AA">
        <w:rPr>
          <w:rFonts w:ascii="Times New Roman" w:hAnsi="Times New Roman" w:cs="Times New Roman"/>
        </w:rPr>
        <w:t xml:space="preserve">that </w:t>
      </w:r>
      <w:r w:rsidR="00CB7551" w:rsidRPr="003701AA">
        <w:rPr>
          <w:rFonts w:ascii="Times New Roman" w:hAnsi="Times New Roman" w:cs="Times New Roman"/>
        </w:rPr>
        <w:t xml:space="preserve">all pregnant women </w:t>
      </w:r>
      <w:r w:rsidR="006A5C32" w:rsidRPr="003701AA">
        <w:rPr>
          <w:rFonts w:ascii="Times New Roman" w:hAnsi="Times New Roman" w:cs="Times New Roman"/>
        </w:rPr>
        <w:t>should</w:t>
      </w:r>
      <w:r w:rsidR="00CB7551" w:rsidRPr="003701AA">
        <w:rPr>
          <w:rFonts w:ascii="Times New Roman" w:hAnsi="Times New Roman" w:cs="Times New Roman"/>
        </w:rPr>
        <w:t xml:space="preserve"> be screened for GBS</w:t>
      </w:r>
      <w:r w:rsidR="00775AE3" w:rsidRPr="003701AA">
        <w:rPr>
          <w:rFonts w:ascii="Times New Roman" w:hAnsi="Times New Roman" w:cs="Times New Roman"/>
        </w:rPr>
        <w:t xml:space="preserve"> colonization</w:t>
      </w:r>
      <w:r w:rsidR="00CB7551" w:rsidRPr="003701AA">
        <w:rPr>
          <w:rFonts w:ascii="Times New Roman" w:hAnsi="Times New Roman" w:cs="Times New Roman"/>
        </w:rPr>
        <w:t xml:space="preserve"> between 35 and 37 weeks gestation</w:t>
      </w:r>
      <w:r w:rsidR="00074B42" w:rsidRPr="003701AA">
        <w:rPr>
          <w:rFonts w:ascii="Times New Roman" w:hAnsi="Times New Roman" w:cs="Times New Roman"/>
        </w:rPr>
        <w:t xml:space="preserve"> (</w:t>
      </w:r>
      <w:r w:rsidR="000F761F" w:rsidRPr="003701AA">
        <w:rPr>
          <w:rFonts w:ascii="Times New Roman" w:hAnsi="Times New Roman" w:cs="Times New Roman"/>
        </w:rPr>
        <w:t>Appendix A</w:t>
      </w:r>
      <w:r w:rsidR="00074B42" w:rsidRPr="003701AA">
        <w:rPr>
          <w:rFonts w:ascii="Times New Roman" w:hAnsi="Times New Roman" w:cs="Times New Roman"/>
        </w:rPr>
        <w:t>) (CDC, 2014b; Verani et al., 2010)</w:t>
      </w:r>
      <w:r w:rsidR="00CB7551" w:rsidRPr="003701AA">
        <w:rPr>
          <w:rFonts w:ascii="Times New Roman" w:hAnsi="Times New Roman" w:cs="Times New Roman"/>
        </w:rPr>
        <w:t>.  Despite the</w:t>
      </w:r>
      <w:r w:rsidR="00775AE3" w:rsidRPr="003701AA">
        <w:rPr>
          <w:rFonts w:ascii="Times New Roman" w:hAnsi="Times New Roman" w:cs="Times New Roman"/>
        </w:rPr>
        <w:t xml:space="preserve"> most current</w:t>
      </w:r>
      <w:r w:rsidR="00CB7551" w:rsidRPr="003701AA">
        <w:rPr>
          <w:rFonts w:ascii="Times New Roman" w:hAnsi="Times New Roman" w:cs="Times New Roman"/>
        </w:rPr>
        <w:t xml:space="preserve"> guidelines, </w:t>
      </w:r>
      <w:r w:rsidR="007F32F9" w:rsidRPr="003701AA">
        <w:rPr>
          <w:rFonts w:ascii="Times New Roman" w:hAnsi="Times New Roman" w:cs="Times New Roman"/>
        </w:rPr>
        <w:t>GBS</w:t>
      </w:r>
      <w:r w:rsidR="00775AE3" w:rsidRPr="003701AA">
        <w:rPr>
          <w:rFonts w:ascii="Times New Roman" w:hAnsi="Times New Roman" w:cs="Times New Roman"/>
        </w:rPr>
        <w:t xml:space="preserve"> is still the most common</w:t>
      </w:r>
      <w:r w:rsidR="000050A6" w:rsidRPr="003701AA">
        <w:rPr>
          <w:rFonts w:ascii="Times New Roman" w:hAnsi="Times New Roman" w:cs="Times New Roman"/>
        </w:rPr>
        <w:t xml:space="preserve"> infectious</w:t>
      </w:r>
      <w:r w:rsidR="00775AE3" w:rsidRPr="003701AA">
        <w:rPr>
          <w:rFonts w:ascii="Times New Roman" w:hAnsi="Times New Roman" w:cs="Times New Roman"/>
        </w:rPr>
        <w:t xml:space="preserve"> source</w:t>
      </w:r>
      <w:r w:rsidR="00CB7551" w:rsidRPr="003701AA">
        <w:rPr>
          <w:rFonts w:ascii="Times New Roman" w:hAnsi="Times New Roman" w:cs="Times New Roman"/>
        </w:rPr>
        <w:t xml:space="preserve"> for morbidity and mortality </w:t>
      </w:r>
      <w:r w:rsidR="000050A6" w:rsidRPr="003701AA">
        <w:rPr>
          <w:rFonts w:ascii="Times New Roman" w:hAnsi="Times New Roman" w:cs="Times New Roman"/>
        </w:rPr>
        <w:t>in</w:t>
      </w:r>
      <w:r w:rsidR="00CB7551" w:rsidRPr="003701AA">
        <w:rPr>
          <w:rFonts w:ascii="Times New Roman" w:hAnsi="Times New Roman" w:cs="Times New Roman"/>
        </w:rPr>
        <w:t xml:space="preserve"> </w:t>
      </w:r>
      <w:r w:rsidR="007262B4" w:rsidRPr="003701AA">
        <w:rPr>
          <w:rFonts w:ascii="Times New Roman" w:hAnsi="Times New Roman" w:cs="Times New Roman"/>
        </w:rPr>
        <w:t xml:space="preserve">term </w:t>
      </w:r>
      <w:r w:rsidR="00CB7551" w:rsidRPr="003701AA">
        <w:rPr>
          <w:rFonts w:ascii="Times New Roman" w:hAnsi="Times New Roman" w:cs="Times New Roman"/>
        </w:rPr>
        <w:t>newborn</w:t>
      </w:r>
      <w:r w:rsidR="000050A6" w:rsidRPr="003701AA">
        <w:rPr>
          <w:rFonts w:ascii="Times New Roman" w:hAnsi="Times New Roman" w:cs="Times New Roman"/>
        </w:rPr>
        <w:t>s</w:t>
      </w:r>
      <w:r w:rsidR="00CB7551" w:rsidRPr="003701AA">
        <w:rPr>
          <w:rFonts w:ascii="Times New Roman" w:hAnsi="Times New Roman" w:cs="Times New Roman"/>
        </w:rPr>
        <w:t xml:space="preserve"> in the United States</w:t>
      </w:r>
      <w:r w:rsidR="00B90895" w:rsidRPr="003701AA">
        <w:rPr>
          <w:rFonts w:ascii="Times New Roman" w:hAnsi="Times New Roman" w:cs="Times New Roman"/>
        </w:rPr>
        <w:t xml:space="preserve"> (</w:t>
      </w:r>
      <w:r w:rsidR="00146911" w:rsidRPr="003701AA">
        <w:rPr>
          <w:rFonts w:ascii="Times New Roman" w:hAnsi="Times New Roman" w:cs="Times New Roman"/>
        </w:rPr>
        <w:t>Verani</w:t>
      </w:r>
      <w:r w:rsidR="00F81659" w:rsidRPr="003701AA">
        <w:rPr>
          <w:rFonts w:ascii="Times New Roman" w:hAnsi="Times New Roman" w:cs="Times New Roman"/>
        </w:rPr>
        <w:t xml:space="preserve"> et al., </w:t>
      </w:r>
      <w:r w:rsidR="00146911" w:rsidRPr="003701AA">
        <w:rPr>
          <w:rFonts w:ascii="Times New Roman" w:hAnsi="Times New Roman" w:cs="Times New Roman"/>
        </w:rPr>
        <w:t>2010)</w:t>
      </w:r>
      <w:r w:rsidR="00775AE3" w:rsidRPr="003701AA">
        <w:rPr>
          <w:rFonts w:ascii="Times New Roman" w:hAnsi="Times New Roman" w:cs="Times New Roman"/>
        </w:rPr>
        <w:t>.</w:t>
      </w:r>
    </w:p>
    <w:p w14:paraId="43F3DC33" w14:textId="1A4669B3" w:rsidR="00BC3AF2" w:rsidRPr="003701AA" w:rsidRDefault="00E23023" w:rsidP="00BC3AF2">
      <w:pPr>
        <w:spacing w:line="480" w:lineRule="auto"/>
        <w:ind w:firstLine="720"/>
        <w:rPr>
          <w:rFonts w:ascii="Times New Roman" w:hAnsi="Times New Roman" w:cs="Times New Roman"/>
        </w:rPr>
      </w:pPr>
      <w:r w:rsidRPr="003701AA">
        <w:rPr>
          <w:rFonts w:ascii="Times New Roman" w:hAnsi="Times New Roman" w:cs="Times New Roman"/>
        </w:rPr>
        <w:t>Early-onset GBS infection</w:t>
      </w:r>
      <w:r w:rsidR="00155D1B" w:rsidRPr="003701AA">
        <w:rPr>
          <w:rFonts w:ascii="Times New Roman" w:hAnsi="Times New Roman" w:cs="Times New Roman"/>
        </w:rPr>
        <w:t xml:space="preserve"> (infection within the first week of life)</w:t>
      </w:r>
      <w:r w:rsidR="005C76C8" w:rsidRPr="003701AA">
        <w:rPr>
          <w:rFonts w:ascii="Times New Roman" w:hAnsi="Times New Roman" w:cs="Times New Roman"/>
        </w:rPr>
        <w:t xml:space="preserve"> </w:t>
      </w:r>
      <w:r w:rsidR="006A5C32" w:rsidRPr="003701AA">
        <w:rPr>
          <w:rFonts w:ascii="Times New Roman" w:hAnsi="Times New Roman" w:cs="Times New Roman"/>
        </w:rPr>
        <w:t>of</w:t>
      </w:r>
      <w:r w:rsidR="005C76C8" w:rsidRPr="003701AA">
        <w:rPr>
          <w:rFonts w:ascii="Times New Roman" w:hAnsi="Times New Roman" w:cs="Times New Roman"/>
        </w:rPr>
        <w:t xml:space="preserve"> the newborn usually results</w:t>
      </w:r>
      <w:r w:rsidRPr="003701AA">
        <w:rPr>
          <w:rFonts w:ascii="Times New Roman" w:hAnsi="Times New Roman" w:cs="Times New Roman"/>
        </w:rPr>
        <w:t xml:space="preserve"> </w:t>
      </w:r>
      <w:r w:rsidR="00775AE3" w:rsidRPr="003701AA">
        <w:rPr>
          <w:rFonts w:ascii="Times New Roman" w:hAnsi="Times New Roman" w:cs="Times New Roman"/>
        </w:rPr>
        <w:t xml:space="preserve">in </w:t>
      </w:r>
      <w:r w:rsidRPr="003701AA">
        <w:rPr>
          <w:rFonts w:ascii="Times New Roman" w:hAnsi="Times New Roman" w:cs="Times New Roman"/>
        </w:rPr>
        <w:t>sepsis</w:t>
      </w:r>
      <w:r w:rsidR="008832C8" w:rsidRPr="003701AA">
        <w:rPr>
          <w:rFonts w:ascii="Times New Roman" w:hAnsi="Times New Roman" w:cs="Times New Roman"/>
        </w:rPr>
        <w:t xml:space="preserve"> or</w:t>
      </w:r>
      <w:r w:rsidRPr="003701AA">
        <w:rPr>
          <w:rFonts w:ascii="Times New Roman" w:hAnsi="Times New Roman" w:cs="Times New Roman"/>
        </w:rPr>
        <w:t xml:space="preserve"> pneumonia</w:t>
      </w:r>
      <w:r w:rsidR="008832C8" w:rsidRPr="003701AA">
        <w:rPr>
          <w:rFonts w:ascii="Times New Roman" w:hAnsi="Times New Roman" w:cs="Times New Roman"/>
        </w:rPr>
        <w:t>, with symptoms of “fever, difficulty feeding, irritability or lethargy, difficulty breathing, and blue-ish color to skin” presenting within 24 hours of birth</w:t>
      </w:r>
      <w:r w:rsidR="00264184" w:rsidRPr="003701AA">
        <w:rPr>
          <w:rFonts w:ascii="Times New Roman" w:hAnsi="Times New Roman" w:cs="Times New Roman"/>
        </w:rPr>
        <w:t xml:space="preserve"> (CDC, 2016c, para. 2)</w:t>
      </w:r>
      <w:r w:rsidR="008832C8" w:rsidRPr="003701AA">
        <w:rPr>
          <w:rFonts w:ascii="Times New Roman" w:hAnsi="Times New Roman" w:cs="Times New Roman"/>
        </w:rPr>
        <w:t>.</w:t>
      </w:r>
      <w:r w:rsidR="00264184" w:rsidRPr="003701AA">
        <w:rPr>
          <w:rFonts w:ascii="Times New Roman" w:hAnsi="Times New Roman" w:cs="Times New Roman"/>
        </w:rPr>
        <w:t xml:space="preserve">  </w:t>
      </w:r>
      <w:r w:rsidR="00155D1B" w:rsidRPr="003701AA">
        <w:rPr>
          <w:rFonts w:ascii="Times New Roman" w:hAnsi="Times New Roman" w:cs="Times New Roman"/>
        </w:rPr>
        <w:t>Men</w:t>
      </w:r>
      <w:r w:rsidR="00775AE3" w:rsidRPr="003701AA">
        <w:rPr>
          <w:rFonts w:ascii="Times New Roman" w:hAnsi="Times New Roman" w:cs="Times New Roman"/>
        </w:rPr>
        <w:t>ingitis</w:t>
      </w:r>
      <w:r w:rsidR="008832C8" w:rsidRPr="003701AA">
        <w:rPr>
          <w:rFonts w:ascii="Times New Roman" w:hAnsi="Times New Roman" w:cs="Times New Roman"/>
        </w:rPr>
        <w:t xml:space="preserve"> can also occur with early-onset GBS infection, but </w:t>
      </w:r>
      <w:r w:rsidR="00155D1B" w:rsidRPr="003701AA">
        <w:rPr>
          <w:rFonts w:ascii="Times New Roman" w:hAnsi="Times New Roman" w:cs="Times New Roman"/>
        </w:rPr>
        <w:t xml:space="preserve">is </w:t>
      </w:r>
      <w:r w:rsidR="008832C8" w:rsidRPr="003701AA">
        <w:rPr>
          <w:rFonts w:ascii="Times New Roman" w:hAnsi="Times New Roman" w:cs="Times New Roman"/>
        </w:rPr>
        <w:lastRenderedPageBreak/>
        <w:t>generally seen with</w:t>
      </w:r>
      <w:r w:rsidR="00155D1B" w:rsidRPr="003701AA">
        <w:rPr>
          <w:rFonts w:ascii="Times New Roman" w:hAnsi="Times New Roman" w:cs="Times New Roman"/>
        </w:rPr>
        <w:t xml:space="preserve"> late-onset (between the first week and three months of life) disease</w:t>
      </w:r>
      <w:r w:rsidR="00F162DA" w:rsidRPr="003701AA">
        <w:rPr>
          <w:rFonts w:ascii="Times New Roman" w:hAnsi="Times New Roman" w:cs="Times New Roman"/>
        </w:rPr>
        <w:t xml:space="preserve"> (</w:t>
      </w:r>
      <w:r w:rsidR="00286B27" w:rsidRPr="003701AA">
        <w:rPr>
          <w:rFonts w:ascii="Times New Roman" w:hAnsi="Times New Roman" w:cs="Times New Roman"/>
        </w:rPr>
        <w:t xml:space="preserve">ACOG, 2011; </w:t>
      </w:r>
      <w:r w:rsidR="00F162DA" w:rsidRPr="003701AA">
        <w:rPr>
          <w:rFonts w:ascii="Times New Roman" w:hAnsi="Times New Roman" w:cs="Times New Roman"/>
        </w:rPr>
        <w:t>CDC, 2016</w:t>
      </w:r>
      <w:r w:rsidR="00B27D9E" w:rsidRPr="003701AA">
        <w:rPr>
          <w:rFonts w:ascii="Times New Roman" w:hAnsi="Times New Roman" w:cs="Times New Roman"/>
        </w:rPr>
        <w:t>d</w:t>
      </w:r>
      <w:r w:rsidR="00F162DA" w:rsidRPr="003701AA">
        <w:rPr>
          <w:rFonts w:ascii="Times New Roman" w:hAnsi="Times New Roman" w:cs="Times New Roman"/>
        </w:rPr>
        <w:t>)</w:t>
      </w:r>
      <w:r w:rsidR="00155D1B" w:rsidRPr="003701AA">
        <w:rPr>
          <w:rFonts w:ascii="Times New Roman" w:hAnsi="Times New Roman" w:cs="Times New Roman"/>
        </w:rPr>
        <w:t>.</w:t>
      </w:r>
      <w:r w:rsidR="00264184" w:rsidRPr="003701AA">
        <w:rPr>
          <w:rFonts w:ascii="Times New Roman" w:hAnsi="Times New Roman" w:cs="Times New Roman"/>
        </w:rPr>
        <w:t xml:space="preserve">  </w:t>
      </w:r>
      <w:r w:rsidR="00B90895" w:rsidRPr="003701AA">
        <w:rPr>
          <w:rFonts w:ascii="Times New Roman" w:hAnsi="Times New Roman" w:cs="Times New Roman"/>
        </w:rPr>
        <w:t xml:space="preserve">GBS is diagnosed in newborns </w:t>
      </w:r>
      <w:r w:rsidR="00C551D2" w:rsidRPr="003701AA">
        <w:rPr>
          <w:rFonts w:ascii="Times New Roman" w:hAnsi="Times New Roman" w:cs="Times New Roman"/>
        </w:rPr>
        <w:t>via</w:t>
      </w:r>
      <w:r w:rsidR="008832C8" w:rsidRPr="003701AA">
        <w:rPr>
          <w:rFonts w:ascii="Times New Roman" w:hAnsi="Times New Roman" w:cs="Times New Roman"/>
        </w:rPr>
        <w:t xml:space="preserve"> culturing</w:t>
      </w:r>
      <w:r w:rsidR="00B90895" w:rsidRPr="003701AA">
        <w:rPr>
          <w:rFonts w:ascii="Times New Roman" w:hAnsi="Times New Roman" w:cs="Times New Roman"/>
        </w:rPr>
        <w:t xml:space="preserve"> blood and spinal fluid samples</w:t>
      </w:r>
      <w:r w:rsidR="00264184" w:rsidRPr="003701AA">
        <w:rPr>
          <w:rFonts w:ascii="Times New Roman" w:hAnsi="Times New Roman" w:cs="Times New Roman"/>
        </w:rPr>
        <w:t xml:space="preserve">.  </w:t>
      </w:r>
      <w:r w:rsidR="008832C8" w:rsidRPr="003701AA">
        <w:rPr>
          <w:rFonts w:ascii="Times New Roman" w:hAnsi="Times New Roman" w:cs="Times New Roman"/>
        </w:rPr>
        <w:t>Chest radiographs may also aid in the diagnosis of pneumonia.</w:t>
      </w:r>
      <w:r w:rsidR="00B90895" w:rsidRPr="003701AA">
        <w:rPr>
          <w:rFonts w:ascii="Times New Roman" w:hAnsi="Times New Roman" w:cs="Times New Roman"/>
        </w:rPr>
        <w:t xml:space="preserve"> </w:t>
      </w:r>
      <w:r w:rsidR="008832C8" w:rsidRPr="003701AA">
        <w:rPr>
          <w:rFonts w:ascii="Times New Roman" w:hAnsi="Times New Roman" w:cs="Times New Roman"/>
        </w:rPr>
        <w:t xml:space="preserve">Neonatal </w:t>
      </w:r>
      <w:r w:rsidR="00B90895" w:rsidRPr="003701AA">
        <w:rPr>
          <w:rFonts w:ascii="Times New Roman" w:hAnsi="Times New Roman" w:cs="Times New Roman"/>
        </w:rPr>
        <w:t xml:space="preserve">GBS infection </w:t>
      </w:r>
      <w:r w:rsidR="00417654" w:rsidRPr="003701AA">
        <w:rPr>
          <w:rFonts w:ascii="Times New Roman" w:hAnsi="Times New Roman" w:cs="Times New Roman"/>
        </w:rPr>
        <w:t>is</w:t>
      </w:r>
      <w:r w:rsidR="008832C8" w:rsidRPr="003701AA">
        <w:rPr>
          <w:rFonts w:ascii="Times New Roman" w:hAnsi="Times New Roman" w:cs="Times New Roman"/>
        </w:rPr>
        <w:t xml:space="preserve"> typically</w:t>
      </w:r>
      <w:r w:rsidR="00417654" w:rsidRPr="003701AA">
        <w:rPr>
          <w:rFonts w:ascii="Times New Roman" w:hAnsi="Times New Roman" w:cs="Times New Roman"/>
        </w:rPr>
        <w:t xml:space="preserve"> treated with </w:t>
      </w:r>
      <w:r w:rsidR="00B90895" w:rsidRPr="003701AA">
        <w:rPr>
          <w:rFonts w:ascii="Times New Roman" w:hAnsi="Times New Roman" w:cs="Times New Roman"/>
        </w:rPr>
        <w:t>intravenous administration of penicillin or ampicillin</w:t>
      </w:r>
      <w:r w:rsidR="008832C8" w:rsidRPr="003701AA">
        <w:rPr>
          <w:rFonts w:ascii="Times New Roman" w:hAnsi="Times New Roman" w:cs="Times New Roman"/>
        </w:rPr>
        <w:t>,</w:t>
      </w:r>
      <w:r w:rsidR="00B90895" w:rsidRPr="003701AA">
        <w:rPr>
          <w:rFonts w:ascii="Times New Roman" w:hAnsi="Times New Roman" w:cs="Times New Roman"/>
        </w:rPr>
        <w:t xml:space="preserve"> </w:t>
      </w:r>
      <w:r w:rsidR="008832C8" w:rsidRPr="003701AA">
        <w:rPr>
          <w:rFonts w:ascii="Times New Roman" w:hAnsi="Times New Roman" w:cs="Times New Roman"/>
        </w:rPr>
        <w:t>though</w:t>
      </w:r>
      <w:r w:rsidR="00B90895" w:rsidRPr="003701AA">
        <w:rPr>
          <w:rFonts w:ascii="Times New Roman" w:hAnsi="Times New Roman" w:cs="Times New Roman"/>
        </w:rPr>
        <w:t xml:space="preserve"> additional </w:t>
      </w:r>
      <w:r w:rsidR="006A5C32" w:rsidRPr="003701AA">
        <w:rPr>
          <w:rFonts w:ascii="Times New Roman" w:hAnsi="Times New Roman" w:cs="Times New Roman"/>
        </w:rPr>
        <w:t xml:space="preserve">supportive </w:t>
      </w:r>
      <w:r w:rsidR="00B90895" w:rsidRPr="003701AA">
        <w:rPr>
          <w:rFonts w:ascii="Times New Roman" w:hAnsi="Times New Roman" w:cs="Times New Roman"/>
        </w:rPr>
        <w:t>treatments</w:t>
      </w:r>
      <w:r w:rsidR="008832C8" w:rsidRPr="003701AA">
        <w:rPr>
          <w:rFonts w:ascii="Times New Roman" w:hAnsi="Times New Roman" w:cs="Times New Roman"/>
        </w:rPr>
        <w:t xml:space="preserve"> may be needed with more serious disease</w:t>
      </w:r>
      <w:r w:rsidR="00B90895" w:rsidRPr="003701AA">
        <w:rPr>
          <w:rFonts w:ascii="Times New Roman" w:hAnsi="Times New Roman" w:cs="Times New Roman"/>
        </w:rPr>
        <w:t xml:space="preserve"> (CDC, 2016</w:t>
      </w:r>
      <w:r w:rsidR="007204F3" w:rsidRPr="003701AA">
        <w:rPr>
          <w:rFonts w:ascii="Times New Roman" w:hAnsi="Times New Roman" w:cs="Times New Roman"/>
        </w:rPr>
        <w:t>a</w:t>
      </w:r>
      <w:r w:rsidR="00B90895" w:rsidRPr="003701AA">
        <w:rPr>
          <w:rFonts w:ascii="Times New Roman" w:hAnsi="Times New Roman" w:cs="Times New Roman"/>
        </w:rPr>
        <w:t xml:space="preserve">). </w:t>
      </w:r>
    </w:p>
    <w:p w14:paraId="4718217B" w14:textId="73F64369" w:rsidR="00214457" w:rsidRPr="003701AA" w:rsidRDefault="00283715" w:rsidP="009F131D">
      <w:pPr>
        <w:pStyle w:val="Heading2"/>
      </w:pPr>
      <w:bookmarkStart w:id="4" w:name="_Toc499059034"/>
      <w:r w:rsidRPr="003701AA">
        <w:t>Problem Statement</w:t>
      </w:r>
      <w:bookmarkEnd w:id="4"/>
    </w:p>
    <w:p w14:paraId="1CDA1906" w14:textId="77777777" w:rsidR="00DE4D7A" w:rsidRPr="003701AA" w:rsidRDefault="00DE4D7A" w:rsidP="009F131D">
      <w:pPr>
        <w:rPr>
          <w:rFonts w:ascii="Times New Roman" w:hAnsi="Times New Roman" w:cs="Times New Roman"/>
        </w:rPr>
      </w:pPr>
    </w:p>
    <w:p w14:paraId="3729E785" w14:textId="1EF22222" w:rsidR="00DE4D7A" w:rsidRPr="003701AA" w:rsidRDefault="00ED0AD7" w:rsidP="003B3A2B">
      <w:pPr>
        <w:spacing w:line="480" w:lineRule="auto"/>
        <w:rPr>
          <w:rFonts w:ascii="Times New Roman" w:hAnsi="Times New Roman" w:cs="Times New Roman"/>
          <w:b/>
        </w:rPr>
      </w:pPr>
      <w:r w:rsidRPr="003701AA">
        <w:rPr>
          <w:rFonts w:ascii="Times New Roman" w:hAnsi="Times New Roman" w:cs="Times New Roman"/>
        </w:rPr>
        <w:tab/>
      </w:r>
      <w:r w:rsidR="002F2DC3" w:rsidRPr="003701AA">
        <w:rPr>
          <w:rFonts w:ascii="Times New Roman" w:hAnsi="Times New Roman" w:cs="Times New Roman"/>
        </w:rPr>
        <w:t>There is a</w:t>
      </w:r>
      <w:r w:rsidR="00981E30" w:rsidRPr="003701AA">
        <w:rPr>
          <w:rFonts w:ascii="Times New Roman" w:hAnsi="Times New Roman" w:cs="Times New Roman"/>
        </w:rPr>
        <w:t xml:space="preserve"> </w:t>
      </w:r>
      <w:r w:rsidRPr="003701AA">
        <w:rPr>
          <w:rFonts w:ascii="Times New Roman" w:hAnsi="Times New Roman" w:cs="Times New Roman"/>
        </w:rPr>
        <w:t>freestanding birth cent</w:t>
      </w:r>
      <w:r w:rsidR="00981E30" w:rsidRPr="003701AA">
        <w:rPr>
          <w:rFonts w:ascii="Times New Roman" w:hAnsi="Times New Roman" w:cs="Times New Roman"/>
        </w:rPr>
        <w:t>er in central</w:t>
      </w:r>
      <w:r w:rsidR="00775AE3" w:rsidRPr="003701AA">
        <w:rPr>
          <w:rFonts w:ascii="Times New Roman" w:hAnsi="Times New Roman" w:cs="Times New Roman"/>
        </w:rPr>
        <w:t xml:space="preserve"> North Carolina</w:t>
      </w:r>
      <w:r w:rsidR="002F2DC3" w:rsidRPr="003701AA">
        <w:rPr>
          <w:rFonts w:ascii="Times New Roman" w:hAnsi="Times New Roman" w:cs="Times New Roman"/>
        </w:rPr>
        <w:t xml:space="preserve"> that provides care to low-risk pregnant women.  </w:t>
      </w:r>
      <w:r w:rsidR="00A43D4F" w:rsidRPr="003701AA">
        <w:rPr>
          <w:rFonts w:ascii="Times New Roman" w:hAnsi="Times New Roman" w:cs="Times New Roman"/>
        </w:rPr>
        <w:t>The prima</w:t>
      </w:r>
      <w:r w:rsidR="002F2DC3" w:rsidRPr="003701AA">
        <w:rPr>
          <w:rFonts w:ascii="Times New Roman" w:hAnsi="Times New Roman" w:cs="Times New Roman"/>
        </w:rPr>
        <w:t xml:space="preserve">ry providers at the birth center </w:t>
      </w:r>
      <w:r w:rsidR="00A43D4F" w:rsidRPr="003701AA">
        <w:rPr>
          <w:rFonts w:ascii="Times New Roman" w:hAnsi="Times New Roman" w:cs="Times New Roman"/>
        </w:rPr>
        <w:t>are CNMs</w:t>
      </w:r>
      <w:r w:rsidR="009C58C2" w:rsidRPr="003701AA">
        <w:rPr>
          <w:rFonts w:ascii="Times New Roman" w:hAnsi="Times New Roman" w:cs="Times New Roman"/>
        </w:rPr>
        <w:t>, who</w:t>
      </w:r>
      <w:r w:rsidR="00A43D4F" w:rsidRPr="003701AA">
        <w:rPr>
          <w:rFonts w:ascii="Times New Roman" w:hAnsi="Times New Roman" w:cs="Times New Roman"/>
        </w:rPr>
        <w:t xml:space="preserve"> </w:t>
      </w:r>
      <w:r w:rsidR="0045787E" w:rsidRPr="003701AA">
        <w:rPr>
          <w:rStyle w:val="apple-converted-space"/>
          <w:rFonts w:ascii="Times New Roman" w:hAnsi="Times New Roman" w:cs="Times New Roman"/>
          <w:shd w:val="clear" w:color="auto" w:fill="FFFFFF"/>
        </w:rPr>
        <w:t xml:space="preserve">believe women should have access to equitable, compassionate, ethical healthcare that is high in quality and respects the natural lifecycle </w:t>
      </w:r>
      <w:r w:rsidR="00A43D4F" w:rsidRPr="003701AA">
        <w:rPr>
          <w:rFonts w:ascii="Times New Roman" w:hAnsi="Times New Roman" w:cs="Times New Roman"/>
          <w:shd w:val="clear" w:color="auto" w:fill="FFFFFF"/>
        </w:rPr>
        <w:t>(American</w:t>
      </w:r>
      <w:r w:rsidR="00775AE3" w:rsidRPr="003701AA">
        <w:rPr>
          <w:rFonts w:ascii="Times New Roman" w:hAnsi="Times New Roman" w:cs="Times New Roman"/>
          <w:shd w:val="clear" w:color="auto" w:fill="FFFFFF"/>
        </w:rPr>
        <w:t xml:space="preserve"> College of Nurse-Midwives</w:t>
      </w:r>
      <w:r w:rsidR="00EA63E2" w:rsidRPr="003701AA">
        <w:rPr>
          <w:rFonts w:ascii="Times New Roman" w:hAnsi="Times New Roman" w:cs="Times New Roman"/>
          <w:shd w:val="clear" w:color="auto" w:fill="FFFFFF"/>
        </w:rPr>
        <w:t xml:space="preserve"> [ACNM]</w:t>
      </w:r>
      <w:r w:rsidR="0045787E" w:rsidRPr="003701AA">
        <w:rPr>
          <w:rFonts w:ascii="Times New Roman" w:hAnsi="Times New Roman" w:cs="Times New Roman"/>
          <w:shd w:val="clear" w:color="auto" w:fill="FFFFFF"/>
        </w:rPr>
        <w:t>, 2004</w:t>
      </w:r>
      <w:r w:rsidR="00A43D4F" w:rsidRPr="003701AA">
        <w:rPr>
          <w:rFonts w:ascii="Times New Roman" w:hAnsi="Times New Roman" w:cs="Times New Roman"/>
          <w:shd w:val="clear" w:color="auto" w:fill="FFFFFF"/>
        </w:rPr>
        <w:t xml:space="preserve">). </w:t>
      </w:r>
      <w:r w:rsidR="00A84607" w:rsidRPr="003701AA">
        <w:rPr>
          <w:rFonts w:ascii="Times New Roman" w:hAnsi="Times New Roman" w:cs="Times New Roman"/>
          <w:shd w:val="clear" w:color="auto" w:fill="FFFFFF"/>
        </w:rPr>
        <w:t xml:space="preserve">While </w:t>
      </w:r>
      <w:r w:rsidR="00A43D4F" w:rsidRPr="003701AA">
        <w:rPr>
          <w:rFonts w:ascii="Times New Roman" w:hAnsi="Times New Roman" w:cs="Times New Roman"/>
          <w:shd w:val="clear" w:color="auto" w:fill="FFFFFF"/>
        </w:rPr>
        <w:t xml:space="preserve">CNMs are well versed about </w:t>
      </w:r>
      <w:r w:rsidR="00264184" w:rsidRPr="003701AA">
        <w:rPr>
          <w:rFonts w:ascii="Times New Roman" w:hAnsi="Times New Roman" w:cs="Times New Roman"/>
          <w:shd w:val="clear" w:color="auto" w:fill="FFFFFF"/>
        </w:rPr>
        <w:t xml:space="preserve">newborn </w:t>
      </w:r>
      <w:r w:rsidR="00D63EAD" w:rsidRPr="003701AA">
        <w:rPr>
          <w:rFonts w:ascii="Times New Roman" w:hAnsi="Times New Roman" w:cs="Times New Roman"/>
          <w:shd w:val="clear" w:color="auto" w:fill="FFFFFF"/>
        </w:rPr>
        <w:t>GBS</w:t>
      </w:r>
      <w:r w:rsidR="00A43D4F" w:rsidRPr="003701AA">
        <w:rPr>
          <w:rFonts w:ascii="Times New Roman" w:hAnsi="Times New Roman" w:cs="Times New Roman"/>
          <w:shd w:val="clear" w:color="auto" w:fill="FFFFFF"/>
        </w:rPr>
        <w:t xml:space="preserve"> </w:t>
      </w:r>
      <w:r w:rsidR="00264184" w:rsidRPr="003701AA">
        <w:rPr>
          <w:rFonts w:ascii="Times New Roman" w:hAnsi="Times New Roman" w:cs="Times New Roman"/>
          <w:shd w:val="clear" w:color="auto" w:fill="FFFFFF"/>
        </w:rPr>
        <w:t>disease</w:t>
      </w:r>
      <w:r w:rsidR="00A84607" w:rsidRPr="003701AA">
        <w:rPr>
          <w:rFonts w:ascii="Times New Roman" w:hAnsi="Times New Roman" w:cs="Times New Roman"/>
          <w:shd w:val="clear" w:color="auto" w:fill="FFFFFF"/>
        </w:rPr>
        <w:t xml:space="preserve"> risks</w:t>
      </w:r>
      <w:r w:rsidR="00264184" w:rsidRPr="003701AA">
        <w:rPr>
          <w:rFonts w:ascii="Times New Roman" w:hAnsi="Times New Roman" w:cs="Times New Roman"/>
          <w:shd w:val="clear" w:color="auto" w:fill="FFFFFF"/>
        </w:rPr>
        <w:t xml:space="preserve"> </w:t>
      </w:r>
      <w:r w:rsidR="00A43D4F" w:rsidRPr="003701AA">
        <w:rPr>
          <w:rFonts w:ascii="Times New Roman" w:hAnsi="Times New Roman" w:cs="Times New Roman"/>
          <w:shd w:val="clear" w:color="auto" w:fill="FFFFFF"/>
        </w:rPr>
        <w:t>and guidelines for appropriate care</w:t>
      </w:r>
      <w:r w:rsidR="00A84607" w:rsidRPr="003701AA">
        <w:rPr>
          <w:rFonts w:ascii="Times New Roman" w:hAnsi="Times New Roman" w:cs="Times New Roman"/>
          <w:shd w:val="clear" w:color="auto" w:fill="FFFFFF"/>
        </w:rPr>
        <w:t>,</w:t>
      </w:r>
      <w:r w:rsidR="002802DE" w:rsidRPr="003701AA">
        <w:rPr>
          <w:rFonts w:ascii="Times New Roman" w:hAnsi="Times New Roman" w:cs="Times New Roman"/>
          <w:shd w:val="clear" w:color="auto" w:fill="FFFFFF"/>
        </w:rPr>
        <w:t xml:space="preserve"> there are</w:t>
      </w:r>
      <w:r w:rsidR="00A84607" w:rsidRPr="003701AA">
        <w:rPr>
          <w:rFonts w:ascii="Times New Roman" w:hAnsi="Times New Roman" w:cs="Times New Roman"/>
          <w:shd w:val="clear" w:color="auto" w:fill="FFFFFF"/>
        </w:rPr>
        <w:t xml:space="preserve"> no </w:t>
      </w:r>
      <w:r w:rsidR="00A84607" w:rsidRPr="003701AA">
        <w:rPr>
          <w:rFonts w:ascii="Times New Roman" w:hAnsi="Times New Roman" w:cs="Times New Roman"/>
        </w:rPr>
        <w:t>standardized evidence-based education tools regarding the disease</w:t>
      </w:r>
      <w:r w:rsidR="006A6844" w:rsidRPr="003701AA">
        <w:rPr>
          <w:rFonts w:ascii="Times New Roman" w:hAnsi="Times New Roman" w:cs="Times New Roman"/>
          <w:shd w:val="clear" w:color="auto" w:fill="FFFFFF"/>
        </w:rPr>
        <w:t xml:space="preserve"> </w:t>
      </w:r>
      <w:r w:rsidR="00A84607" w:rsidRPr="003701AA">
        <w:rPr>
          <w:rFonts w:ascii="Times New Roman" w:hAnsi="Times New Roman" w:cs="Times New Roman"/>
        </w:rPr>
        <w:t xml:space="preserve">in place </w:t>
      </w:r>
      <w:r w:rsidR="00F85B18" w:rsidRPr="003701AA">
        <w:rPr>
          <w:rFonts w:ascii="Times New Roman" w:hAnsi="Times New Roman" w:cs="Times New Roman"/>
          <w:shd w:val="clear" w:color="auto" w:fill="FFFFFF"/>
        </w:rPr>
        <w:t>at the project site</w:t>
      </w:r>
      <w:r w:rsidR="00A84607" w:rsidRPr="003701AA">
        <w:rPr>
          <w:rFonts w:ascii="Times New Roman" w:hAnsi="Times New Roman" w:cs="Times New Roman"/>
          <w:shd w:val="clear" w:color="auto" w:fill="FFFFFF"/>
        </w:rPr>
        <w:t>.</w:t>
      </w:r>
      <w:r w:rsidR="006A6844" w:rsidRPr="003701AA">
        <w:rPr>
          <w:rFonts w:ascii="Times New Roman" w:hAnsi="Times New Roman" w:cs="Times New Roman"/>
          <w:shd w:val="clear" w:color="auto" w:fill="FFFFFF"/>
        </w:rPr>
        <w:t xml:space="preserve">  </w:t>
      </w:r>
      <w:r w:rsidR="005802B4" w:rsidRPr="003701AA">
        <w:rPr>
          <w:rFonts w:ascii="Times New Roman" w:hAnsi="Times New Roman" w:cs="Times New Roman"/>
        </w:rPr>
        <w:t xml:space="preserve">Instead, </w:t>
      </w:r>
      <w:r w:rsidR="008925A3" w:rsidRPr="003701AA">
        <w:rPr>
          <w:rFonts w:ascii="Times New Roman" w:hAnsi="Times New Roman" w:cs="Times New Roman"/>
          <w:shd w:val="clear" w:color="auto" w:fill="FFFFFF"/>
        </w:rPr>
        <w:t>the CNM</w:t>
      </w:r>
      <w:r w:rsidR="00191F08" w:rsidRPr="003701AA">
        <w:rPr>
          <w:rFonts w:ascii="Times New Roman" w:hAnsi="Times New Roman" w:cs="Times New Roman"/>
          <w:shd w:val="clear" w:color="auto" w:fill="FFFFFF"/>
        </w:rPr>
        <w:t>s have</w:t>
      </w:r>
      <w:r w:rsidR="005802B4" w:rsidRPr="003701AA">
        <w:rPr>
          <w:rFonts w:ascii="Times New Roman" w:hAnsi="Times New Roman" w:cs="Times New Roman"/>
          <w:shd w:val="clear" w:color="auto" w:fill="FFFFFF"/>
        </w:rPr>
        <w:t xml:space="preserve"> complete</w:t>
      </w:r>
      <w:r w:rsidR="00191F08" w:rsidRPr="003701AA">
        <w:rPr>
          <w:rFonts w:ascii="Times New Roman" w:hAnsi="Times New Roman" w:cs="Times New Roman"/>
          <w:shd w:val="clear" w:color="auto" w:fill="FFFFFF"/>
        </w:rPr>
        <w:t xml:space="preserve"> discretion</w:t>
      </w:r>
      <w:r w:rsidR="000D088D" w:rsidRPr="003701AA">
        <w:rPr>
          <w:rFonts w:ascii="Times New Roman" w:hAnsi="Times New Roman" w:cs="Times New Roman"/>
        </w:rPr>
        <w:t xml:space="preserve">.  </w:t>
      </w:r>
      <w:r w:rsidR="00B91DB0" w:rsidRPr="003701AA">
        <w:rPr>
          <w:rFonts w:ascii="Times New Roman" w:hAnsi="Times New Roman" w:cs="Times New Roman"/>
          <w:shd w:val="clear" w:color="auto" w:fill="FFFFFF"/>
        </w:rPr>
        <w:t>An identified quality indicator of concern</w:t>
      </w:r>
      <w:r w:rsidR="007262B4" w:rsidRPr="003701AA">
        <w:rPr>
          <w:rFonts w:ascii="Times New Roman" w:hAnsi="Times New Roman" w:cs="Times New Roman"/>
          <w:shd w:val="clear" w:color="auto" w:fill="FFFFFF"/>
        </w:rPr>
        <w:t xml:space="preserve"> for this birth facility</w:t>
      </w:r>
      <w:r w:rsidR="00B91DB0" w:rsidRPr="003701AA">
        <w:rPr>
          <w:rFonts w:ascii="Times New Roman" w:hAnsi="Times New Roman" w:cs="Times New Roman"/>
          <w:shd w:val="clear" w:color="auto" w:fill="FFFFFF"/>
        </w:rPr>
        <w:t xml:space="preserve"> </w:t>
      </w:r>
      <w:r w:rsidR="000C0BE2" w:rsidRPr="003701AA">
        <w:rPr>
          <w:rFonts w:ascii="Times New Roman" w:hAnsi="Times New Roman" w:cs="Times New Roman"/>
          <w:shd w:val="clear" w:color="auto" w:fill="FFFFFF"/>
        </w:rPr>
        <w:t xml:space="preserve">was </w:t>
      </w:r>
      <w:r w:rsidR="00A84607" w:rsidRPr="003701AA">
        <w:rPr>
          <w:rFonts w:ascii="Times New Roman" w:hAnsi="Times New Roman" w:cs="Times New Roman"/>
          <w:shd w:val="clear" w:color="auto" w:fill="FFFFFF"/>
        </w:rPr>
        <w:t>the</w:t>
      </w:r>
      <w:r w:rsidR="005802B4" w:rsidRPr="003701AA">
        <w:rPr>
          <w:rFonts w:ascii="Times New Roman" w:hAnsi="Times New Roman" w:cs="Times New Roman"/>
          <w:shd w:val="clear" w:color="auto" w:fill="FFFFFF"/>
        </w:rPr>
        <w:t xml:space="preserve"> frequency at which clients receive </w:t>
      </w:r>
      <w:r w:rsidR="006A6844" w:rsidRPr="003701AA">
        <w:rPr>
          <w:rFonts w:ascii="Times New Roman" w:hAnsi="Times New Roman" w:cs="Times New Roman"/>
          <w:shd w:val="clear" w:color="auto" w:fill="FFFFFF"/>
        </w:rPr>
        <w:t>insufficient or no</w:t>
      </w:r>
      <w:r w:rsidR="005802B4" w:rsidRPr="003701AA">
        <w:rPr>
          <w:rFonts w:ascii="Times New Roman" w:hAnsi="Times New Roman" w:cs="Times New Roman"/>
          <w:shd w:val="clear" w:color="auto" w:fill="FFFFFF"/>
        </w:rPr>
        <w:t xml:space="preserve"> </w:t>
      </w:r>
      <w:r w:rsidR="006A6844" w:rsidRPr="003701AA">
        <w:rPr>
          <w:rFonts w:ascii="Times New Roman" w:hAnsi="Times New Roman" w:cs="Times New Roman"/>
          <w:shd w:val="clear" w:color="auto" w:fill="FFFFFF"/>
        </w:rPr>
        <w:t xml:space="preserve">intrapartum </w:t>
      </w:r>
      <w:r w:rsidR="005802B4" w:rsidRPr="003701AA">
        <w:rPr>
          <w:rFonts w:ascii="Times New Roman" w:hAnsi="Times New Roman" w:cs="Times New Roman"/>
          <w:shd w:val="clear" w:color="auto" w:fill="FFFFFF"/>
        </w:rPr>
        <w:t>GBS prophylaxis.</w:t>
      </w:r>
      <w:r w:rsidR="00812770" w:rsidRPr="003701AA">
        <w:rPr>
          <w:rFonts w:ascii="Times New Roman" w:hAnsi="Times New Roman" w:cs="Times New Roman"/>
          <w:shd w:val="clear" w:color="auto" w:fill="FFFFFF"/>
        </w:rPr>
        <w:t xml:space="preserve"> </w:t>
      </w:r>
      <w:r w:rsidR="005802B4" w:rsidRPr="003701AA">
        <w:rPr>
          <w:rFonts w:ascii="Times New Roman" w:hAnsi="Times New Roman" w:cs="Times New Roman"/>
          <w:shd w:val="clear" w:color="auto" w:fill="FFFFFF"/>
        </w:rPr>
        <w:t xml:space="preserve">Failure to sufficiently </w:t>
      </w:r>
      <w:r w:rsidR="00146D25" w:rsidRPr="003701AA">
        <w:rPr>
          <w:rFonts w:ascii="Times New Roman" w:hAnsi="Times New Roman" w:cs="Times New Roman"/>
          <w:shd w:val="clear" w:color="auto" w:fill="FFFFFF"/>
        </w:rPr>
        <w:t>treat</w:t>
      </w:r>
      <w:r w:rsidR="00342664" w:rsidRPr="003701AA">
        <w:rPr>
          <w:rFonts w:ascii="Times New Roman" w:hAnsi="Times New Roman" w:cs="Times New Roman"/>
          <w:shd w:val="clear" w:color="auto" w:fill="FFFFFF"/>
        </w:rPr>
        <w:t xml:space="preserve"> places</w:t>
      </w:r>
      <w:r w:rsidR="00812770" w:rsidRPr="003701AA">
        <w:rPr>
          <w:rFonts w:ascii="Times New Roman" w:hAnsi="Times New Roman" w:cs="Times New Roman"/>
          <w:shd w:val="clear" w:color="auto" w:fill="FFFFFF"/>
        </w:rPr>
        <w:t xml:space="preserve"> the</w:t>
      </w:r>
      <w:r w:rsidR="007262B4" w:rsidRPr="003701AA">
        <w:rPr>
          <w:rFonts w:ascii="Times New Roman" w:hAnsi="Times New Roman" w:cs="Times New Roman"/>
          <w:shd w:val="clear" w:color="auto" w:fill="FFFFFF"/>
        </w:rPr>
        <w:t xml:space="preserve"> </w:t>
      </w:r>
      <w:r w:rsidR="00812770" w:rsidRPr="003701AA">
        <w:rPr>
          <w:rFonts w:ascii="Times New Roman" w:hAnsi="Times New Roman" w:cs="Times New Roman"/>
          <w:shd w:val="clear" w:color="auto" w:fill="FFFFFF"/>
        </w:rPr>
        <w:t>newborn at risk for perinatal GBS infection</w:t>
      </w:r>
      <w:r w:rsidR="00342664" w:rsidRPr="003701AA">
        <w:rPr>
          <w:rFonts w:ascii="Times New Roman" w:hAnsi="Times New Roman" w:cs="Times New Roman"/>
          <w:shd w:val="clear" w:color="auto" w:fill="FFFFFF"/>
        </w:rPr>
        <w:t>,</w:t>
      </w:r>
      <w:r w:rsidR="00812770" w:rsidRPr="003701AA">
        <w:rPr>
          <w:rFonts w:ascii="Times New Roman" w:hAnsi="Times New Roman" w:cs="Times New Roman"/>
          <w:shd w:val="clear" w:color="auto" w:fill="FFFFFF"/>
        </w:rPr>
        <w:t xml:space="preserve"> which </w:t>
      </w:r>
      <w:r w:rsidR="00A84607" w:rsidRPr="003701AA">
        <w:rPr>
          <w:rFonts w:ascii="Times New Roman" w:hAnsi="Times New Roman" w:cs="Times New Roman"/>
          <w:shd w:val="clear" w:color="auto" w:fill="FFFFFF"/>
        </w:rPr>
        <w:t xml:space="preserve">can </w:t>
      </w:r>
      <w:r w:rsidR="00812770" w:rsidRPr="003701AA">
        <w:rPr>
          <w:rFonts w:ascii="Times New Roman" w:hAnsi="Times New Roman" w:cs="Times New Roman"/>
          <w:shd w:val="clear" w:color="auto" w:fill="FFFFFF"/>
        </w:rPr>
        <w:t>result in s</w:t>
      </w:r>
      <w:r w:rsidR="000D088D" w:rsidRPr="003701AA">
        <w:rPr>
          <w:rFonts w:ascii="Times New Roman" w:hAnsi="Times New Roman" w:cs="Times New Roman"/>
          <w:shd w:val="clear" w:color="auto" w:fill="FFFFFF"/>
        </w:rPr>
        <w:t>epsis, pneumonia</w:t>
      </w:r>
      <w:r w:rsidR="00342664" w:rsidRPr="003701AA">
        <w:rPr>
          <w:rFonts w:ascii="Times New Roman" w:hAnsi="Times New Roman" w:cs="Times New Roman"/>
          <w:shd w:val="clear" w:color="auto" w:fill="FFFFFF"/>
        </w:rPr>
        <w:t>,</w:t>
      </w:r>
      <w:r w:rsidR="000D088D" w:rsidRPr="003701AA">
        <w:rPr>
          <w:rFonts w:ascii="Times New Roman" w:hAnsi="Times New Roman" w:cs="Times New Roman"/>
          <w:shd w:val="clear" w:color="auto" w:fill="FFFFFF"/>
        </w:rPr>
        <w:t xml:space="preserve"> or meningitis.  </w:t>
      </w:r>
      <w:r w:rsidR="00463DB7" w:rsidRPr="003701AA">
        <w:rPr>
          <w:rFonts w:ascii="Times New Roman" w:hAnsi="Times New Roman" w:cs="Times New Roman"/>
        </w:rPr>
        <w:t xml:space="preserve">The purpose of this Doctor of Nursing Practice (DNP) project </w:t>
      </w:r>
      <w:r w:rsidR="000C0BE2" w:rsidRPr="003701AA">
        <w:rPr>
          <w:rFonts w:ascii="Times New Roman" w:hAnsi="Times New Roman" w:cs="Times New Roman"/>
        </w:rPr>
        <w:t xml:space="preserve">was </w:t>
      </w:r>
      <w:r w:rsidR="000D088D" w:rsidRPr="003701AA">
        <w:rPr>
          <w:rFonts w:ascii="Times New Roman" w:hAnsi="Times New Roman" w:cs="Times New Roman"/>
        </w:rPr>
        <w:t>to provide</w:t>
      </w:r>
      <w:r w:rsidR="00463DB7" w:rsidRPr="003701AA">
        <w:rPr>
          <w:rFonts w:ascii="Times New Roman" w:hAnsi="Times New Roman" w:cs="Times New Roman"/>
        </w:rPr>
        <w:t xml:space="preserve"> standardized evidence-based GBS education </w:t>
      </w:r>
      <w:r w:rsidR="000D088D" w:rsidRPr="003701AA">
        <w:rPr>
          <w:rFonts w:ascii="Times New Roman" w:hAnsi="Times New Roman" w:cs="Times New Roman"/>
        </w:rPr>
        <w:t xml:space="preserve">to clients </w:t>
      </w:r>
      <w:r w:rsidR="00463DB7" w:rsidRPr="003701AA">
        <w:rPr>
          <w:rFonts w:ascii="Times New Roman" w:hAnsi="Times New Roman" w:cs="Times New Roman"/>
        </w:rPr>
        <w:t xml:space="preserve">at the time of GBS screening (between 35 and 37 </w:t>
      </w:r>
      <w:r w:rsidR="00FD121F" w:rsidRPr="003701AA">
        <w:rPr>
          <w:rFonts w:ascii="Times New Roman" w:hAnsi="Times New Roman" w:cs="Times New Roman"/>
        </w:rPr>
        <w:t>weeks</w:t>
      </w:r>
      <w:r w:rsidR="00463DB7" w:rsidRPr="003701AA">
        <w:rPr>
          <w:rFonts w:ascii="Times New Roman" w:hAnsi="Times New Roman" w:cs="Times New Roman"/>
        </w:rPr>
        <w:t xml:space="preserve"> gestation) </w:t>
      </w:r>
      <w:r w:rsidR="000D088D" w:rsidRPr="003701AA">
        <w:rPr>
          <w:rFonts w:ascii="Times New Roman" w:hAnsi="Times New Roman" w:cs="Times New Roman"/>
        </w:rPr>
        <w:t>with the intent of decreasing the percent</w:t>
      </w:r>
      <w:r w:rsidR="001A4A99" w:rsidRPr="003701AA">
        <w:rPr>
          <w:rFonts w:ascii="Times New Roman" w:hAnsi="Times New Roman" w:cs="Times New Roman"/>
        </w:rPr>
        <w:t>age</w:t>
      </w:r>
      <w:r w:rsidR="000D088D" w:rsidRPr="003701AA">
        <w:rPr>
          <w:rFonts w:ascii="Times New Roman" w:hAnsi="Times New Roman" w:cs="Times New Roman"/>
        </w:rPr>
        <w:t xml:space="preserve"> </w:t>
      </w:r>
      <w:r w:rsidR="00463DB7" w:rsidRPr="003701AA">
        <w:rPr>
          <w:rFonts w:ascii="Times New Roman" w:hAnsi="Times New Roman" w:cs="Times New Roman"/>
        </w:rPr>
        <w:t>of GBS positive clients that receive insufficient or no prophylaxis for the bacterium</w:t>
      </w:r>
      <w:r w:rsidR="000D088D" w:rsidRPr="003701AA">
        <w:rPr>
          <w:rFonts w:ascii="Times New Roman" w:hAnsi="Times New Roman" w:cs="Times New Roman"/>
        </w:rPr>
        <w:t xml:space="preserve"> during labor</w:t>
      </w:r>
      <w:r w:rsidR="00463DB7" w:rsidRPr="003701AA">
        <w:rPr>
          <w:rFonts w:ascii="Times New Roman" w:hAnsi="Times New Roman" w:cs="Times New Roman"/>
        </w:rPr>
        <w:t xml:space="preserve">. </w:t>
      </w:r>
    </w:p>
    <w:p w14:paraId="028F5F11" w14:textId="77777777" w:rsidR="00DE4D7A" w:rsidRPr="003701AA" w:rsidRDefault="00DE4D7A" w:rsidP="009F131D">
      <w:pPr>
        <w:pStyle w:val="Heading2"/>
      </w:pPr>
      <w:bookmarkStart w:id="5" w:name="_Toc499059035"/>
      <w:r w:rsidRPr="003701AA">
        <w:lastRenderedPageBreak/>
        <w:t>Justification of Problem</w:t>
      </w:r>
      <w:bookmarkEnd w:id="5"/>
    </w:p>
    <w:p w14:paraId="26EB1E27" w14:textId="03277249" w:rsidR="006F79A4" w:rsidRPr="003701AA" w:rsidRDefault="00070D3A" w:rsidP="009F131D">
      <w:pPr>
        <w:spacing w:line="480" w:lineRule="auto"/>
        <w:ind w:firstLine="720"/>
        <w:rPr>
          <w:rFonts w:ascii="Times New Roman" w:eastAsia="Times New Roman" w:hAnsi="Times New Roman" w:cs="Times New Roman"/>
          <w:color w:val="000000"/>
        </w:rPr>
      </w:pPr>
      <w:r w:rsidRPr="003701AA">
        <w:rPr>
          <w:rFonts w:ascii="Times New Roman" w:hAnsi="Times New Roman" w:cs="Times New Roman"/>
        </w:rPr>
        <w:t xml:space="preserve"> </w:t>
      </w:r>
      <w:r w:rsidR="00233054" w:rsidRPr="003701AA">
        <w:rPr>
          <w:rFonts w:ascii="Times New Roman" w:hAnsi="Times New Roman" w:cs="Times New Roman"/>
        </w:rPr>
        <w:t>“</w:t>
      </w:r>
      <w:r w:rsidR="00804914" w:rsidRPr="003701AA">
        <w:rPr>
          <w:rFonts w:ascii="Times New Roman" w:eastAsia="Times New Roman" w:hAnsi="Times New Roman" w:cs="Times New Roman"/>
          <w:color w:val="000000"/>
        </w:rPr>
        <w:t>A pregnant woma</w:t>
      </w:r>
      <w:r w:rsidR="00D55F0B" w:rsidRPr="003701AA">
        <w:rPr>
          <w:rFonts w:ascii="Times New Roman" w:eastAsia="Times New Roman" w:hAnsi="Times New Roman" w:cs="Times New Roman"/>
          <w:color w:val="000000"/>
        </w:rPr>
        <w:t>n who tests positive for group β</w:t>
      </w:r>
      <w:r w:rsidR="00804914" w:rsidRPr="003701AA">
        <w:rPr>
          <w:rFonts w:ascii="Times New Roman" w:eastAsia="Times New Roman" w:hAnsi="Times New Roman" w:cs="Times New Roman"/>
          <w:color w:val="000000"/>
        </w:rPr>
        <w:t xml:space="preserve"> strep bacteria and gets antibiotics during labor has only a 1 in 4,000 chance of delivering a baby who will develop group B strep disease, compared to a </w:t>
      </w:r>
      <w:r w:rsidR="00233054" w:rsidRPr="003701AA">
        <w:rPr>
          <w:rFonts w:ascii="Times New Roman" w:eastAsia="Times New Roman" w:hAnsi="Times New Roman" w:cs="Times New Roman"/>
          <w:color w:val="000000"/>
        </w:rPr>
        <w:t>1 in 200 chance if she does not” (CDC, 2016</w:t>
      </w:r>
      <w:r w:rsidR="006725D1" w:rsidRPr="003701AA">
        <w:rPr>
          <w:rFonts w:ascii="Times New Roman" w:eastAsia="Times New Roman" w:hAnsi="Times New Roman" w:cs="Times New Roman"/>
          <w:color w:val="000000"/>
        </w:rPr>
        <w:t>b</w:t>
      </w:r>
      <w:r w:rsidR="00F419FB" w:rsidRPr="003701AA">
        <w:rPr>
          <w:rFonts w:ascii="Times New Roman" w:eastAsia="Times New Roman" w:hAnsi="Times New Roman" w:cs="Times New Roman"/>
          <w:color w:val="000000"/>
        </w:rPr>
        <w:t>, para.1</w:t>
      </w:r>
      <w:r w:rsidR="00233054" w:rsidRPr="003701AA">
        <w:rPr>
          <w:rFonts w:ascii="Times New Roman" w:eastAsia="Times New Roman" w:hAnsi="Times New Roman" w:cs="Times New Roman"/>
          <w:color w:val="000000"/>
        </w:rPr>
        <w:t>).</w:t>
      </w:r>
      <w:r w:rsidR="00BC3AF2" w:rsidRPr="003701AA">
        <w:rPr>
          <w:rFonts w:ascii="Times New Roman" w:eastAsia="Times New Roman" w:hAnsi="Times New Roman" w:cs="Times New Roman"/>
          <w:color w:val="000000"/>
        </w:rPr>
        <w:t xml:space="preserve">  During April, May</w:t>
      </w:r>
      <w:r w:rsidR="006B6F41" w:rsidRPr="003701AA">
        <w:rPr>
          <w:rFonts w:ascii="Times New Roman" w:eastAsia="Times New Roman" w:hAnsi="Times New Roman" w:cs="Times New Roman"/>
          <w:color w:val="000000"/>
        </w:rPr>
        <w:t>,</w:t>
      </w:r>
      <w:r w:rsidR="00BC3AF2" w:rsidRPr="003701AA">
        <w:rPr>
          <w:rFonts w:ascii="Times New Roman" w:eastAsia="Times New Roman" w:hAnsi="Times New Roman" w:cs="Times New Roman"/>
          <w:color w:val="000000"/>
        </w:rPr>
        <w:t xml:space="preserve"> and June of 2016</w:t>
      </w:r>
      <w:r w:rsidR="006B6F41" w:rsidRPr="003701AA">
        <w:rPr>
          <w:rFonts w:ascii="Times New Roman" w:eastAsia="Times New Roman" w:hAnsi="Times New Roman" w:cs="Times New Roman"/>
          <w:color w:val="000000"/>
        </w:rPr>
        <w:t>,</w:t>
      </w:r>
      <w:r w:rsidR="001E3FDF" w:rsidRPr="003701AA">
        <w:rPr>
          <w:rFonts w:ascii="Times New Roman" w:eastAsia="Times New Roman" w:hAnsi="Times New Roman" w:cs="Times New Roman"/>
          <w:color w:val="000000"/>
        </w:rPr>
        <w:t xml:space="preserve"> </w:t>
      </w:r>
      <w:r w:rsidR="00BC3AF2" w:rsidRPr="003701AA">
        <w:rPr>
          <w:rFonts w:ascii="Times New Roman" w:eastAsia="Times New Roman" w:hAnsi="Times New Roman" w:cs="Times New Roman"/>
          <w:color w:val="000000"/>
        </w:rPr>
        <w:t xml:space="preserve">only </w:t>
      </w:r>
      <w:r w:rsidR="00D164A9" w:rsidRPr="003701AA">
        <w:rPr>
          <w:rFonts w:ascii="Times New Roman" w:eastAsia="Times New Roman" w:hAnsi="Times New Roman" w:cs="Times New Roman"/>
          <w:color w:val="000000"/>
        </w:rPr>
        <w:t>60.00% (3/5), 75.00% (3/4), and 42.86% (3/7)</w:t>
      </w:r>
      <w:r w:rsidR="005802B4" w:rsidRPr="003701AA">
        <w:rPr>
          <w:rFonts w:ascii="Times New Roman" w:eastAsia="Times New Roman" w:hAnsi="Times New Roman" w:cs="Times New Roman"/>
          <w:color w:val="000000"/>
        </w:rPr>
        <w:t>,</w:t>
      </w:r>
      <w:r w:rsidR="00BC3AF2" w:rsidRPr="003701AA">
        <w:rPr>
          <w:rFonts w:ascii="Times New Roman" w:eastAsia="Times New Roman" w:hAnsi="Times New Roman" w:cs="Times New Roman"/>
          <w:color w:val="000000"/>
        </w:rPr>
        <w:t xml:space="preserve"> </w:t>
      </w:r>
      <w:r w:rsidR="006B6F41" w:rsidRPr="003701AA">
        <w:rPr>
          <w:rFonts w:ascii="Times New Roman" w:eastAsia="Times New Roman" w:hAnsi="Times New Roman" w:cs="Times New Roman"/>
          <w:color w:val="000000"/>
        </w:rPr>
        <w:t xml:space="preserve">respectively </w:t>
      </w:r>
      <w:r w:rsidR="00BC3AF2" w:rsidRPr="003701AA">
        <w:rPr>
          <w:rFonts w:ascii="Times New Roman" w:eastAsia="Times New Roman" w:hAnsi="Times New Roman" w:cs="Times New Roman"/>
          <w:color w:val="000000"/>
        </w:rPr>
        <w:t xml:space="preserve">of the </w:t>
      </w:r>
      <w:r w:rsidR="008248CA" w:rsidRPr="003701AA">
        <w:rPr>
          <w:rFonts w:ascii="Times New Roman" w:eastAsia="Times New Roman" w:hAnsi="Times New Roman" w:cs="Times New Roman"/>
          <w:color w:val="000000"/>
        </w:rPr>
        <w:t>GBS</w:t>
      </w:r>
      <w:r w:rsidR="004721A2" w:rsidRPr="003701AA">
        <w:rPr>
          <w:rFonts w:ascii="Times New Roman" w:eastAsia="Times New Roman" w:hAnsi="Times New Roman" w:cs="Times New Roman"/>
          <w:color w:val="000000"/>
        </w:rPr>
        <w:t>-</w:t>
      </w:r>
      <w:r w:rsidR="008248CA" w:rsidRPr="003701AA">
        <w:rPr>
          <w:rFonts w:ascii="Times New Roman" w:eastAsia="Times New Roman" w:hAnsi="Times New Roman" w:cs="Times New Roman"/>
          <w:color w:val="000000"/>
        </w:rPr>
        <w:t xml:space="preserve">positive </w:t>
      </w:r>
      <w:r w:rsidR="00BC3AF2" w:rsidRPr="003701AA">
        <w:rPr>
          <w:rFonts w:ascii="Times New Roman" w:eastAsia="Times New Roman" w:hAnsi="Times New Roman" w:cs="Times New Roman"/>
          <w:color w:val="000000"/>
        </w:rPr>
        <w:t>w</w:t>
      </w:r>
      <w:r w:rsidR="00366FC1" w:rsidRPr="003701AA">
        <w:rPr>
          <w:rFonts w:ascii="Times New Roman" w:eastAsia="Times New Roman" w:hAnsi="Times New Roman" w:cs="Times New Roman"/>
          <w:color w:val="000000"/>
        </w:rPr>
        <w:t xml:space="preserve">omen at </w:t>
      </w:r>
      <w:r w:rsidR="009F38C8" w:rsidRPr="003701AA">
        <w:rPr>
          <w:rFonts w:ascii="Times New Roman" w:eastAsia="Times New Roman" w:hAnsi="Times New Roman" w:cs="Times New Roman"/>
          <w:color w:val="000000"/>
        </w:rPr>
        <w:t>the freestanding birth center</w:t>
      </w:r>
      <w:r w:rsidR="00BC3AF2" w:rsidRPr="003701AA">
        <w:rPr>
          <w:rFonts w:ascii="Times New Roman" w:eastAsia="Times New Roman" w:hAnsi="Times New Roman" w:cs="Times New Roman"/>
          <w:color w:val="000000"/>
        </w:rPr>
        <w:t xml:space="preserve"> received </w:t>
      </w:r>
      <w:r w:rsidR="008248CA" w:rsidRPr="003701AA">
        <w:rPr>
          <w:rFonts w:ascii="Times New Roman" w:eastAsia="Times New Roman" w:hAnsi="Times New Roman" w:cs="Times New Roman"/>
          <w:color w:val="000000"/>
        </w:rPr>
        <w:t>sufficient</w:t>
      </w:r>
      <w:r w:rsidR="00BC3AF2" w:rsidRPr="003701AA">
        <w:rPr>
          <w:rFonts w:ascii="Times New Roman" w:eastAsia="Times New Roman" w:hAnsi="Times New Roman" w:cs="Times New Roman"/>
          <w:color w:val="000000"/>
        </w:rPr>
        <w:t xml:space="preserve"> </w:t>
      </w:r>
      <w:r w:rsidR="001E3FDF" w:rsidRPr="003701AA">
        <w:rPr>
          <w:rFonts w:ascii="Times New Roman" w:eastAsia="Times New Roman" w:hAnsi="Times New Roman" w:cs="Times New Roman"/>
          <w:color w:val="000000"/>
        </w:rPr>
        <w:t xml:space="preserve">GBS </w:t>
      </w:r>
      <w:r w:rsidR="00BC3AF2" w:rsidRPr="003701AA">
        <w:rPr>
          <w:rFonts w:ascii="Times New Roman" w:eastAsia="Times New Roman" w:hAnsi="Times New Roman" w:cs="Times New Roman"/>
          <w:color w:val="000000"/>
        </w:rPr>
        <w:t>prophylaxis for GBS colonization during pregnancy</w:t>
      </w:r>
      <w:r w:rsidR="00812770" w:rsidRPr="003701AA">
        <w:rPr>
          <w:rFonts w:ascii="Times New Roman" w:eastAsia="Times New Roman" w:hAnsi="Times New Roman" w:cs="Times New Roman"/>
          <w:color w:val="000000"/>
        </w:rPr>
        <w:t xml:space="preserve"> (Early, 2016, p. </w:t>
      </w:r>
      <w:r w:rsidR="00F419FB" w:rsidRPr="003701AA">
        <w:rPr>
          <w:rFonts w:ascii="Times New Roman" w:eastAsia="Times New Roman" w:hAnsi="Times New Roman" w:cs="Times New Roman"/>
          <w:color w:val="000000"/>
        </w:rPr>
        <w:t>4)</w:t>
      </w:r>
      <w:r w:rsidRPr="003701AA">
        <w:rPr>
          <w:rFonts w:ascii="Times New Roman" w:eastAsia="Times New Roman" w:hAnsi="Times New Roman" w:cs="Times New Roman"/>
          <w:color w:val="000000"/>
        </w:rPr>
        <w:t>.  Lack of treatment is unnecessarily putting the newborns of these women at risk for early onset GBS infection (</w:t>
      </w:r>
      <w:r w:rsidR="006E768A">
        <w:rPr>
          <w:rFonts w:ascii="Times New Roman" w:hAnsi="Times New Roman" w:cs="Times New Roman"/>
        </w:rPr>
        <w:t xml:space="preserve">CDC, 2016c, </w:t>
      </w:r>
      <w:r w:rsidRPr="003701AA">
        <w:rPr>
          <w:rFonts w:ascii="Times New Roman" w:hAnsi="Times New Roman" w:cs="Times New Roman"/>
        </w:rPr>
        <w:t>para. 2).</w:t>
      </w:r>
    </w:p>
    <w:p w14:paraId="5E72725B" w14:textId="679A05D7" w:rsidR="008E406D" w:rsidRPr="003701AA" w:rsidRDefault="008E406D" w:rsidP="009F131D">
      <w:pPr>
        <w:pStyle w:val="Heading2"/>
      </w:pPr>
      <w:bookmarkStart w:id="6" w:name="_Toc499059036"/>
      <w:r w:rsidRPr="003701AA">
        <w:t>Definition of Terms</w:t>
      </w:r>
      <w:bookmarkEnd w:id="6"/>
    </w:p>
    <w:p w14:paraId="717A6C14" w14:textId="291EF75A" w:rsidR="00BF11E5" w:rsidRPr="003701AA" w:rsidRDefault="002E3B32" w:rsidP="008E406D">
      <w:pPr>
        <w:spacing w:line="480" w:lineRule="auto"/>
        <w:rPr>
          <w:rFonts w:ascii="Times New Roman" w:hAnsi="Times New Roman" w:cs="Times New Roman"/>
        </w:rPr>
      </w:pPr>
      <w:r w:rsidRPr="003701AA">
        <w:rPr>
          <w:rFonts w:ascii="Times New Roman" w:hAnsi="Times New Roman" w:cs="Times New Roman"/>
          <w:u w:val="single"/>
        </w:rPr>
        <w:t>Certified Nurse-Midwife</w:t>
      </w:r>
      <w:r w:rsidR="001F1F1A" w:rsidRPr="003701AA">
        <w:rPr>
          <w:rFonts w:ascii="Times New Roman" w:hAnsi="Times New Roman" w:cs="Times New Roman"/>
          <w:u w:val="single"/>
        </w:rPr>
        <w:t xml:space="preserve"> (CNM</w:t>
      </w:r>
      <w:r w:rsidR="0084617D" w:rsidRPr="003701AA">
        <w:rPr>
          <w:rFonts w:ascii="Times New Roman" w:hAnsi="Times New Roman" w:cs="Times New Roman"/>
          <w:u w:val="single"/>
        </w:rPr>
        <w:t>)</w:t>
      </w:r>
      <w:r w:rsidR="00180515" w:rsidRPr="003701AA">
        <w:rPr>
          <w:rFonts w:ascii="Times New Roman" w:hAnsi="Times New Roman" w:cs="Times New Roman"/>
        </w:rPr>
        <w:t xml:space="preserve">: </w:t>
      </w:r>
      <w:r w:rsidR="007D5215" w:rsidRPr="003701AA">
        <w:rPr>
          <w:rFonts w:ascii="Times New Roman" w:hAnsi="Times New Roman" w:cs="Times New Roman"/>
        </w:rPr>
        <w:t>“registered nurses who graduated from a nurse-midwifery education program accredited by the Accreditation Commission for Midwifery Education (ACME) and passed a national certification examination to receive the professional designation of certified nurse-midwife” (</w:t>
      </w:r>
      <w:r w:rsidR="007D5215" w:rsidRPr="003701AA">
        <w:rPr>
          <w:rFonts w:ascii="Times New Roman" w:hAnsi="Times New Roman" w:cs="Times New Roman"/>
          <w:shd w:val="clear" w:color="auto" w:fill="FFFFFF"/>
        </w:rPr>
        <w:t>American College of Nurse-Midwives [ACNM], 2012</w:t>
      </w:r>
      <w:r w:rsidR="00B715EE" w:rsidRPr="003701AA">
        <w:rPr>
          <w:rFonts w:ascii="Times New Roman" w:hAnsi="Times New Roman" w:cs="Times New Roman"/>
          <w:shd w:val="clear" w:color="auto" w:fill="FFFFFF"/>
        </w:rPr>
        <w:t>a</w:t>
      </w:r>
      <w:r w:rsidR="007D5215" w:rsidRPr="003701AA">
        <w:rPr>
          <w:rFonts w:ascii="Times New Roman" w:hAnsi="Times New Roman" w:cs="Times New Roman"/>
          <w:shd w:val="clear" w:color="auto" w:fill="FFFFFF"/>
        </w:rPr>
        <w:t>, p. 1)</w:t>
      </w:r>
      <w:r w:rsidR="00CA4E0E" w:rsidRPr="003701AA">
        <w:rPr>
          <w:rFonts w:ascii="Times New Roman" w:hAnsi="Times New Roman" w:cs="Times New Roman"/>
        </w:rPr>
        <w:t xml:space="preserve">.  </w:t>
      </w:r>
      <w:r w:rsidR="00BF11E5" w:rsidRPr="003701AA">
        <w:rPr>
          <w:rFonts w:ascii="Times New Roman" w:hAnsi="Times New Roman" w:cs="Times New Roman"/>
        </w:rPr>
        <w:t xml:space="preserve">CNMs provide a wide array of healthcare </w:t>
      </w:r>
      <w:r w:rsidR="00CA4E0E" w:rsidRPr="003701AA">
        <w:rPr>
          <w:rFonts w:ascii="Times New Roman" w:hAnsi="Times New Roman" w:cs="Times New Roman"/>
        </w:rPr>
        <w:t>options</w:t>
      </w:r>
      <w:r w:rsidR="00BF11E5" w:rsidRPr="003701AA">
        <w:rPr>
          <w:rFonts w:ascii="Times New Roman" w:hAnsi="Times New Roman" w:cs="Times New Roman"/>
        </w:rPr>
        <w:t xml:space="preserve"> for women throughout the lifespan.  </w:t>
      </w:r>
    </w:p>
    <w:p w14:paraId="4BF17260" w14:textId="00912272" w:rsidR="00BF11E5" w:rsidRPr="003701AA" w:rsidRDefault="00BF11E5" w:rsidP="008E406D">
      <w:pPr>
        <w:spacing w:line="480" w:lineRule="auto"/>
        <w:rPr>
          <w:rFonts w:ascii="Times New Roman" w:hAnsi="Times New Roman" w:cs="Times New Roman"/>
        </w:rPr>
      </w:pPr>
      <w:r w:rsidRPr="003701AA">
        <w:rPr>
          <w:rFonts w:ascii="Times New Roman" w:hAnsi="Times New Roman" w:cs="Times New Roman"/>
        </w:rPr>
        <w:t xml:space="preserve">ACNM (2012a) states the following: </w:t>
      </w:r>
    </w:p>
    <w:p w14:paraId="1ADF01D1" w14:textId="2B781F80" w:rsidR="008E406D" w:rsidRPr="003701AA" w:rsidRDefault="00127C23" w:rsidP="00BF11E5">
      <w:pPr>
        <w:spacing w:line="480" w:lineRule="auto"/>
        <w:ind w:left="720"/>
        <w:rPr>
          <w:rFonts w:ascii="Times New Roman" w:hAnsi="Times New Roman" w:cs="Times New Roman"/>
        </w:rPr>
      </w:pPr>
      <w:r w:rsidRPr="003701AA">
        <w:rPr>
          <w:rFonts w:ascii="Times New Roman" w:hAnsi="Times New Roman" w:cs="Times New Roman"/>
          <w:shd w:val="clear" w:color="auto" w:fill="FFFFFF"/>
        </w:rPr>
        <w:t>These services include primary care, gynecologic and family planning services, preconception care, care during pregnancy, childbirth and the postpartum period, care of the normal newborn during the first 28 days of life, and treatment of male partners for s</w:t>
      </w:r>
      <w:r w:rsidR="00BF11E5" w:rsidRPr="003701AA">
        <w:rPr>
          <w:rFonts w:ascii="Times New Roman" w:hAnsi="Times New Roman" w:cs="Times New Roman"/>
          <w:shd w:val="clear" w:color="auto" w:fill="FFFFFF"/>
        </w:rPr>
        <w:t>exually transmitted infections (p.2)</w:t>
      </w:r>
      <w:r w:rsidRPr="003701AA">
        <w:rPr>
          <w:rFonts w:ascii="Times New Roman" w:hAnsi="Times New Roman" w:cs="Times New Roman"/>
          <w:shd w:val="clear" w:color="auto" w:fill="FFFFFF"/>
        </w:rPr>
        <w:t>.</w:t>
      </w:r>
    </w:p>
    <w:p w14:paraId="054868DE" w14:textId="44A04661" w:rsidR="002E3B32" w:rsidRPr="003701AA" w:rsidRDefault="001F1F1A" w:rsidP="008E406D">
      <w:pPr>
        <w:spacing w:line="480" w:lineRule="auto"/>
        <w:rPr>
          <w:rFonts w:ascii="Times New Roman" w:hAnsi="Times New Roman" w:cs="Times New Roman"/>
        </w:rPr>
      </w:pPr>
      <w:r w:rsidRPr="003701AA">
        <w:rPr>
          <w:rFonts w:ascii="Times New Roman" w:hAnsi="Times New Roman" w:cs="Times New Roman"/>
          <w:u w:val="single"/>
        </w:rPr>
        <w:t>Group B</w:t>
      </w:r>
      <w:r w:rsidR="002E3B32" w:rsidRPr="003701AA">
        <w:rPr>
          <w:rFonts w:ascii="Times New Roman" w:hAnsi="Times New Roman" w:cs="Times New Roman"/>
          <w:u w:val="single"/>
        </w:rPr>
        <w:t xml:space="preserve"> </w:t>
      </w:r>
      <w:r w:rsidR="002E3B32" w:rsidRPr="003701AA">
        <w:rPr>
          <w:rFonts w:ascii="Times New Roman" w:hAnsi="Times New Roman" w:cs="Times New Roman"/>
          <w:i/>
          <w:u w:val="single"/>
        </w:rPr>
        <w:t>Streptococcus</w:t>
      </w:r>
      <w:r w:rsidRPr="003701AA">
        <w:rPr>
          <w:rFonts w:ascii="Times New Roman" w:hAnsi="Times New Roman" w:cs="Times New Roman"/>
          <w:i/>
          <w:u w:val="single"/>
        </w:rPr>
        <w:t xml:space="preserve"> </w:t>
      </w:r>
      <w:r w:rsidRPr="003701AA">
        <w:rPr>
          <w:rFonts w:ascii="Times New Roman" w:hAnsi="Times New Roman" w:cs="Times New Roman"/>
          <w:u w:val="single"/>
        </w:rPr>
        <w:t>(GBS)</w:t>
      </w:r>
      <w:r w:rsidR="0084617D" w:rsidRPr="003701AA">
        <w:rPr>
          <w:rFonts w:ascii="Times New Roman" w:hAnsi="Times New Roman" w:cs="Times New Roman"/>
        </w:rPr>
        <w:t>:</w:t>
      </w:r>
      <w:r w:rsidR="00127C23" w:rsidRPr="003701AA">
        <w:rPr>
          <w:rFonts w:ascii="Times New Roman" w:hAnsi="Times New Roman" w:cs="Times New Roman"/>
        </w:rPr>
        <w:t xml:space="preserve"> an anaerobic Gram-positive bacteria that is the main culprit for </w:t>
      </w:r>
      <w:r w:rsidR="00127C23" w:rsidRPr="003701AA">
        <w:rPr>
          <w:rFonts w:ascii="Times New Roman" w:hAnsi="Times New Roman" w:cs="Times New Roman"/>
          <w:iCs/>
          <w:shd w:val="clear" w:color="auto" w:fill="FFFFFF"/>
        </w:rPr>
        <w:t>early-onset neonatal sepsis in the United States</w:t>
      </w:r>
      <w:r w:rsidR="00F81659" w:rsidRPr="003701AA">
        <w:rPr>
          <w:rFonts w:ascii="Times New Roman" w:hAnsi="Times New Roman" w:cs="Times New Roman"/>
        </w:rPr>
        <w:t xml:space="preserve"> (</w:t>
      </w:r>
      <w:r w:rsidR="00376FD8" w:rsidRPr="003701AA">
        <w:rPr>
          <w:rFonts w:ascii="Times New Roman" w:hAnsi="Times New Roman" w:cs="Times New Roman"/>
        </w:rPr>
        <w:t xml:space="preserve">Fox, 2016; </w:t>
      </w:r>
      <w:r w:rsidR="00F81659" w:rsidRPr="003701AA">
        <w:rPr>
          <w:rFonts w:ascii="Times New Roman" w:hAnsi="Times New Roman" w:cs="Times New Roman"/>
        </w:rPr>
        <w:t xml:space="preserve">Verani et al., </w:t>
      </w:r>
      <w:r w:rsidR="00127C23" w:rsidRPr="003701AA">
        <w:rPr>
          <w:rFonts w:ascii="Times New Roman" w:hAnsi="Times New Roman" w:cs="Times New Roman"/>
        </w:rPr>
        <w:t>2010).</w:t>
      </w:r>
    </w:p>
    <w:p w14:paraId="1ADCD624" w14:textId="0BC57C01" w:rsidR="001F1F1A" w:rsidRPr="003701AA" w:rsidRDefault="001F1F1A" w:rsidP="008E406D">
      <w:pPr>
        <w:spacing w:line="480" w:lineRule="auto"/>
        <w:rPr>
          <w:rFonts w:ascii="Times New Roman" w:hAnsi="Times New Roman" w:cs="Times New Roman"/>
        </w:rPr>
      </w:pPr>
      <w:r w:rsidRPr="003701AA">
        <w:rPr>
          <w:rFonts w:ascii="Times New Roman" w:hAnsi="Times New Roman" w:cs="Times New Roman"/>
          <w:u w:val="single"/>
        </w:rPr>
        <w:lastRenderedPageBreak/>
        <w:t xml:space="preserve">Group B </w:t>
      </w:r>
      <w:r w:rsidRPr="003701AA">
        <w:rPr>
          <w:rFonts w:ascii="Times New Roman" w:hAnsi="Times New Roman" w:cs="Times New Roman"/>
          <w:i/>
          <w:u w:val="single"/>
        </w:rPr>
        <w:t xml:space="preserve">Streptococcus </w:t>
      </w:r>
      <w:r w:rsidR="000D5843" w:rsidRPr="003701AA">
        <w:rPr>
          <w:rFonts w:ascii="Times New Roman" w:hAnsi="Times New Roman" w:cs="Times New Roman"/>
          <w:u w:val="single"/>
        </w:rPr>
        <w:t xml:space="preserve">(GBS) prophylactic </w:t>
      </w:r>
      <w:r w:rsidR="00180515" w:rsidRPr="003701AA">
        <w:rPr>
          <w:rFonts w:ascii="Times New Roman" w:hAnsi="Times New Roman" w:cs="Times New Roman"/>
          <w:u w:val="single"/>
        </w:rPr>
        <w:t>treatment</w:t>
      </w:r>
      <w:r w:rsidR="00180515" w:rsidRPr="003701AA">
        <w:rPr>
          <w:rFonts w:ascii="Times New Roman" w:hAnsi="Times New Roman" w:cs="Times New Roman"/>
        </w:rPr>
        <w:t>:</w:t>
      </w:r>
      <w:r w:rsidR="0022694E" w:rsidRPr="003701AA">
        <w:rPr>
          <w:rFonts w:ascii="Times New Roman" w:hAnsi="Times New Roman" w:cs="Times New Roman"/>
        </w:rPr>
        <w:t xml:space="preserve"> the first line agent</w:t>
      </w:r>
      <w:r w:rsidR="00E17CB0" w:rsidRPr="003701AA">
        <w:rPr>
          <w:rFonts w:ascii="Times New Roman" w:hAnsi="Times New Roman" w:cs="Times New Roman"/>
        </w:rPr>
        <w:t>s are</w:t>
      </w:r>
      <w:r w:rsidR="0022694E" w:rsidRPr="003701AA">
        <w:rPr>
          <w:rFonts w:ascii="Times New Roman" w:hAnsi="Times New Roman" w:cs="Times New Roman"/>
        </w:rPr>
        <w:t xml:space="preserve"> </w:t>
      </w:r>
      <w:r w:rsidR="0060358D" w:rsidRPr="003701AA">
        <w:rPr>
          <w:rFonts w:ascii="Times New Roman" w:hAnsi="Times New Roman" w:cs="Times New Roman"/>
        </w:rPr>
        <w:t xml:space="preserve">penicillin </w:t>
      </w:r>
      <w:r w:rsidR="00E17CB0" w:rsidRPr="003701AA">
        <w:rPr>
          <w:rFonts w:ascii="Times New Roman" w:hAnsi="Times New Roman" w:cs="Times New Roman"/>
        </w:rPr>
        <w:t>and</w:t>
      </w:r>
      <w:r w:rsidR="00EA6CA6" w:rsidRPr="003701AA">
        <w:rPr>
          <w:rFonts w:ascii="Times New Roman" w:hAnsi="Times New Roman" w:cs="Times New Roman"/>
        </w:rPr>
        <w:t xml:space="preserve"> </w:t>
      </w:r>
      <w:r w:rsidR="0060358D" w:rsidRPr="003701AA">
        <w:rPr>
          <w:rFonts w:ascii="Times New Roman" w:hAnsi="Times New Roman" w:cs="Times New Roman"/>
        </w:rPr>
        <w:t>ampicillin</w:t>
      </w:r>
      <w:r w:rsidR="0022694E" w:rsidRPr="003701AA">
        <w:rPr>
          <w:rFonts w:ascii="Times New Roman" w:hAnsi="Times New Roman" w:cs="Times New Roman"/>
        </w:rPr>
        <w:t xml:space="preserve">. If the woman is allergic to Penicillin, </w:t>
      </w:r>
      <w:r w:rsidR="00E17CB0" w:rsidRPr="003701AA">
        <w:rPr>
          <w:rFonts w:ascii="Times New Roman" w:hAnsi="Times New Roman" w:cs="Times New Roman"/>
        </w:rPr>
        <w:t xml:space="preserve">she must be administered </w:t>
      </w:r>
      <w:r w:rsidR="0060358D" w:rsidRPr="003701AA">
        <w:rPr>
          <w:rFonts w:ascii="Times New Roman" w:hAnsi="Times New Roman" w:cs="Times New Roman"/>
        </w:rPr>
        <w:t>cefazolin</w:t>
      </w:r>
      <w:r w:rsidR="00E17CB0" w:rsidRPr="003701AA">
        <w:rPr>
          <w:rFonts w:ascii="Times New Roman" w:hAnsi="Times New Roman" w:cs="Times New Roman"/>
        </w:rPr>
        <w:t xml:space="preserve">, </w:t>
      </w:r>
      <w:r w:rsidR="0060358D" w:rsidRPr="003701AA">
        <w:rPr>
          <w:rFonts w:ascii="Times New Roman" w:hAnsi="Times New Roman" w:cs="Times New Roman"/>
        </w:rPr>
        <w:t>clindamycin</w:t>
      </w:r>
      <w:r w:rsidR="00E17CB0" w:rsidRPr="003701AA">
        <w:rPr>
          <w:rFonts w:ascii="Times New Roman" w:hAnsi="Times New Roman" w:cs="Times New Roman"/>
        </w:rPr>
        <w:t xml:space="preserve">, or </w:t>
      </w:r>
      <w:r w:rsidR="0060358D" w:rsidRPr="003701AA">
        <w:rPr>
          <w:rFonts w:ascii="Times New Roman" w:hAnsi="Times New Roman" w:cs="Times New Roman"/>
        </w:rPr>
        <w:t xml:space="preserve">vancomycin </w:t>
      </w:r>
      <w:r w:rsidR="00E17CB0" w:rsidRPr="003701AA">
        <w:rPr>
          <w:rFonts w:ascii="Times New Roman" w:hAnsi="Times New Roman" w:cs="Times New Roman"/>
        </w:rPr>
        <w:t xml:space="preserve">depending on the severity of the woman’s allergy to </w:t>
      </w:r>
      <w:r w:rsidR="0060358D" w:rsidRPr="003701AA">
        <w:rPr>
          <w:rFonts w:ascii="Times New Roman" w:hAnsi="Times New Roman" w:cs="Times New Roman"/>
        </w:rPr>
        <w:t xml:space="preserve">penicillin </w:t>
      </w:r>
      <w:r w:rsidR="00E17CB0" w:rsidRPr="003701AA">
        <w:rPr>
          <w:rFonts w:ascii="Times New Roman" w:hAnsi="Times New Roman" w:cs="Times New Roman"/>
        </w:rPr>
        <w:t xml:space="preserve">and the susceptibility of the GBS (CDC, 2016e). </w:t>
      </w:r>
    </w:p>
    <w:p w14:paraId="73D8D703" w14:textId="643FD7D9" w:rsidR="00D906DF" w:rsidRPr="003701AA" w:rsidRDefault="000D5843" w:rsidP="008E406D">
      <w:pPr>
        <w:spacing w:line="480" w:lineRule="auto"/>
        <w:rPr>
          <w:rFonts w:ascii="Times New Roman" w:hAnsi="Times New Roman" w:cs="Times New Roman"/>
        </w:rPr>
      </w:pPr>
      <w:r w:rsidRPr="003701AA">
        <w:rPr>
          <w:rFonts w:ascii="Times New Roman" w:hAnsi="Times New Roman" w:cs="Times New Roman"/>
          <w:u w:val="single"/>
        </w:rPr>
        <w:t>I</w:t>
      </w:r>
      <w:r w:rsidR="00180515" w:rsidRPr="003701AA">
        <w:rPr>
          <w:rFonts w:ascii="Times New Roman" w:hAnsi="Times New Roman" w:cs="Times New Roman"/>
          <w:u w:val="single"/>
        </w:rPr>
        <w:t>ntrapartum</w:t>
      </w:r>
      <w:r w:rsidR="00180515" w:rsidRPr="003701AA">
        <w:rPr>
          <w:rFonts w:ascii="Times New Roman" w:hAnsi="Times New Roman" w:cs="Times New Roman"/>
        </w:rPr>
        <w:t xml:space="preserve">: </w:t>
      </w:r>
      <w:r w:rsidR="00B74882" w:rsidRPr="003701AA">
        <w:rPr>
          <w:rFonts w:ascii="Times New Roman" w:hAnsi="Times New Roman" w:cs="Times New Roman"/>
        </w:rPr>
        <w:t>labor and birth of a fetus (National Institute for Health and Care Excellence</w:t>
      </w:r>
      <w:r w:rsidR="008D1CCF" w:rsidRPr="003701AA">
        <w:rPr>
          <w:rFonts w:ascii="Times New Roman" w:hAnsi="Times New Roman" w:cs="Times New Roman"/>
        </w:rPr>
        <w:t xml:space="preserve"> [NICE]</w:t>
      </w:r>
      <w:r w:rsidR="00A91400" w:rsidRPr="003701AA">
        <w:rPr>
          <w:rFonts w:ascii="Times New Roman" w:hAnsi="Times New Roman" w:cs="Times New Roman"/>
        </w:rPr>
        <w:t>,</w:t>
      </w:r>
      <w:r w:rsidR="00B74882" w:rsidRPr="003701AA">
        <w:rPr>
          <w:rFonts w:ascii="Times New Roman" w:hAnsi="Times New Roman" w:cs="Times New Roman"/>
        </w:rPr>
        <w:t xml:space="preserve"> 2014, para 1)</w:t>
      </w:r>
      <w:r w:rsidR="00397523" w:rsidRPr="003701AA">
        <w:rPr>
          <w:rFonts w:ascii="Times New Roman" w:hAnsi="Times New Roman" w:cs="Times New Roman"/>
        </w:rPr>
        <w:t>.</w:t>
      </w:r>
    </w:p>
    <w:p w14:paraId="6E72F47C" w14:textId="74508460" w:rsidR="001F1F1A" w:rsidRPr="003701AA" w:rsidRDefault="000D5843" w:rsidP="008E406D">
      <w:pPr>
        <w:spacing w:line="480" w:lineRule="auto"/>
        <w:rPr>
          <w:rFonts w:ascii="Times New Roman" w:hAnsi="Times New Roman" w:cs="Times New Roman"/>
        </w:rPr>
      </w:pPr>
      <w:r w:rsidRPr="003701AA">
        <w:rPr>
          <w:rFonts w:ascii="Times New Roman" w:hAnsi="Times New Roman" w:cs="Times New Roman"/>
          <w:u w:val="single"/>
        </w:rPr>
        <w:t>Insufficient treatment</w:t>
      </w:r>
      <w:r w:rsidR="00180515" w:rsidRPr="003701AA">
        <w:rPr>
          <w:rFonts w:ascii="Times New Roman" w:hAnsi="Times New Roman" w:cs="Times New Roman"/>
        </w:rPr>
        <w:t xml:space="preserve">: </w:t>
      </w:r>
      <w:r w:rsidR="00E04D0A" w:rsidRPr="003701AA">
        <w:rPr>
          <w:rFonts w:ascii="Times New Roman" w:hAnsi="Times New Roman" w:cs="Times New Roman"/>
        </w:rPr>
        <w:t>client colonized with GBS in the rectovaginal area received prophylactic antibiotics</w:t>
      </w:r>
      <w:r w:rsidR="007D5215" w:rsidRPr="003701AA">
        <w:rPr>
          <w:rFonts w:ascii="Times New Roman" w:hAnsi="Times New Roman" w:cs="Times New Roman"/>
        </w:rPr>
        <w:t xml:space="preserve"> less than</w:t>
      </w:r>
      <w:r w:rsidR="00E04D0A" w:rsidRPr="003701AA">
        <w:rPr>
          <w:rFonts w:ascii="Times New Roman" w:hAnsi="Times New Roman" w:cs="Times New Roman"/>
        </w:rPr>
        <w:t xml:space="preserve"> four</w:t>
      </w:r>
      <w:r w:rsidR="00397523" w:rsidRPr="003701AA">
        <w:rPr>
          <w:rFonts w:ascii="Times New Roman" w:hAnsi="Times New Roman" w:cs="Times New Roman"/>
        </w:rPr>
        <w:t xml:space="preserve"> hours</w:t>
      </w:r>
      <w:r w:rsidR="00F81659" w:rsidRPr="003701AA">
        <w:rPr>
          <w:rFonts w:ascii="Times New Roman" w:hAnsi="Times New Roman" w:cs="Times New Roman"/>
        </w:rPr>
        <w:t xml:space="preserve"> prior to birth (Verani et al.,</w:t>
      </w:r>
      <w:r w:rsidR="00397523" w:rsidRPr="003701AA">
        <w:rPr>
          <w:rFonts w:ascii="Times New Roman" w:hAnsi="Times New Roman" w:cs="Times New Roman"/>
        </w:rPr>
        <w:t xml:space="preserve"> 2010</w:t>
      </w:r>
      <w:r w:rsidR="00E04D0A" w:rsidRPr="003701AA">
        <w:rPr>
          <w:rFonts w:ascii="Times New Roman" w:hAnsi="Times New Roman" w:cs="Times New Roman"/>
        </w:rPr>
        <w:t>)</w:t>
      </w:r>
      <w:r w:rsidR="007D5215" w:rsidRPr="003701AA">
        <w:rPr>
          <w:rFonts w:ascii="Times New Roman" w:hAnsi="Times New Roman" w:cs="Times New Roman"/>
        </w:rPr>
        <w:t>.</w:t>
      </w:r>
    </w:p>
    <w:p w14:paraId="633F429C" w14:textId="72B00140" w:rsidR="00D906DF" w:rsidRPr="003701AA" w:rsidRDefault="00D906DF" w:rsidP="008E406D">
      <w:pPr>
        <w:spacing w:line="480" w:lineRule="auto"/>
        <w:rPr>
          <w:rFonts w:ascii="Times New Roman" w:hAnsi="Times New Roman" w:cs="Times New Roman"/>
        </w:rPr>
      </w:pPr>
      <w:r w:rsidRPr="003701AA">
        <w:rPr>
          <w:rFonts w:ascii="Times New Roman" w:hAnsi="Times New Roman" w:cs="Times New Roman"/>
          <w:u w:val="single"/>
        </w:rPr>
        <w:t>No treatment</w:t>
      </w:r>
      <w:r w:rsidR="00180515" w:rsidRPr="003701AA">
        <w:rPr>
          <w:rFonts w:ascii="Times New Roman" w:hAnsi="Times New Roman" w:cs="Times New Roman"/>
        </w:rPr>
        <w:t>:</w:t>
      </w:r>
      <w:r w:rsidR="00E04D0A" w:rsidRPr="003701AA">
        <w:rPr>
          <w:rFonts w:ascii="Times New Roman" w:hAnsi="Times New Roman" w:cs="Times New Roman"/>
        </w:rPr>
        <w:t xml:space="preserve"> client colonized with GBS in the rectovaginal area received no prophylactic antibiotics prior to birth</w:t>
      </w:r>
      <w:r w:rsidR="00A35F8C" w:rsidRPr="003701AA">
        <w:rPr>
          <w:rFonts w:ascii="Times New Roman" w:hAnsi="Times New Roman" w:cs="Times New Roman"/>
        </w:rPr>
        <w:t xml:space="preserve"> (Siegel, 1988)</w:t>
      </w:r>
      <w:r w:rsidR="00E04D0A" w:rsidRPr="003701AA">
        <w:rPr>
          <w:rFonts w:ascii="Times New Roman" w:hAnsi="Times New Roman" w:cs="Times New Roman"/>
        </w:rPr>
        <w:t>.</w:t>
      </w:r>
    </w:p>
    <w:p w14:paraId="05405915" w14:textId="2E01B2F5" w:rsidR="001F1F1A" w:rsidRPr="003701AA" w:rsidRDefault="001F1F1A" w:rsidP="008E406D">
      <w:pPr>
        <w:spacing w:line="480" w:lineRule="auto"/>
        <w:rPr>
          <w:rFonts w:ascii="Times New Roman" w:hAnsi="Times New Roman" w:cs="Times New Roman"/>
        </w:rPr>
      </w:pPr>
      <w:r w:rsidRPr="003701AA">
        <w:rPr>
          <w:rFonts w:ascii="Times New Roman" w:hAnsi="Times New Roman" w:cs="Times New Roman"/>
          <w:u w:val="single"/>
        </w:rPr>
        <w:t>Sufficient treatme</w:t>
      </w:r>
      <w:r w:rsidR="000D5843" w:rsidRPr="003701AA">
        <w:rPr>
          <w:rFonts w:ascii="Times New Roman" w:hAnsi="Times New Roman" w:cs="Times New Roman"/>
          <w:u w:val="single"/>
        </w:rPr>
        <w:t>nt</w:t>
      </w:r>
      <w:r w:rsidR="00180515" w:rsidRPr="003701AA">
        <w:rPr>
          <w:rFonts w:ascii="Times New Roman" w:hAnsi="Times New Roman" w:cs="Times New Roman"/>
        </w:rPr>
        <w:t xml:space="preserve">: </w:t>
      </w:r>
      <w:r w:rsidR="00E04D0A" w:rsidRPr="003701AA">
        <w:rPr>
          <w:rFonts w:ascii="Times New Roman" w:hAnsi="Times New Roman" w:cs="Times New Roman"/>
        </w:rPr>
        <w:t>client colonized with GBS in the rectovaginal area received prophylactic antibiotics ≥</w:t>
      </w:r>
      <w:r w:rsidR="00D6522E" w:rsidRPr="003701AA">
        <w:rPr>
          <w:rFonts w:ascii="Times New Roman" w:hAnsi="Times New Roman" w:cs="Times New Roman"/>
        </w:rPr>
        <w:t xml:space="preserve"> four</w:t>
      </w:r>
      <w:r w:rsidR="00F81659" w:rsidRPr="003701AA">
        <w:rPr>
          <w:rFonts w:ascii="Times New Roman" w:hAnsi="Times New Roman" w:cs="Times New Roman"/>
        </w:rPr>
        <w:t xml:space="preserve"> hours prior to birth (Verani et al., </w:t>
      </w:r>
      <w:r w:rsidR="00397523" w:rsidRPr="003701AA">
        <w:rPr>
          <w:rFonts w:ascii="Times New Roman" w:hAnsi="Times New Roman" w:cs="Times New Roman"/>
        </w:rPr>
        <w:t>2010</w:t>
      </w:r>
      <w:r w:rsidR="00D6522E" w:rsidRPr="003701AA">
        <w:rPr>
          <w:rFonts w:ascii="Times New Roman" w:hAnsi="Times New Roman" w:cs="Times New Roman"/>
        </w:rPr>
        <w:t>)</w:t>
      </w:r>
      <w:r w:rsidR="00397523" w:rsidRPr="003701AA">
        <w:rPr>
          <w:rFonts w:ascii="Times New Roman" w:hAnsi="Times New Roman" w:cs="Times New Roman"/>
        </w:rPr>
        <w:t>.</w:t>
      </w:r>
    </w:p>
    <w:p w14:paraId="53B942AB" w14:textId="577CB086" w:rsidR="001F1F1A" w:rsidRPr="003701AA" w:rsidRDefault="001F1F1A" w:rsidP="008E406D">
      <w:pPr>
        <w:spacing w:line="480" w:lineRule="auto"/>
        <w:rPr>
          <w:rFonts w:ascii="Times New Roman" w:hAnsi="Times New Roman" w:cs="Times New Roman"/>
          <w:shd w:val="clear" w:color="auto" w:fill="FFFFFF"/>
        </w:rPr>
      </w:pPr>
      <w:r w:rsidRPr="003701AA">
        <w:rPr>
          <w:rFonts w:ascii="Times New Roman" w:hAnsi="Times New Roman" w:cs="Times New Roman"/>
          <w:u w:val="single"/>
        </w:rPr>
        <w:t>Vertical transmission</w:t>
      </w:r>
      <w:r w:rsidR="00180515" w:rsidRPr="003701AA">
        <w:rPr>
          <w:rFonts w:ascii="Times New Roman" w:hAnsi="Times New Roman" w:cs="Times New Roman"/>
        </w:rPr>
        <w:t>:</w:t>
      </w:r>
      <w:r w:rsidR="00D6522E" w:rsidRPr="003701AA">
        <w:rPr>
          <w:rFonts w:ascii="Times New Roman" w:hAnsi="Times New Roman" w:cs="Times New Roman"/>
          <w:shd w:val="clear" w:color="auto" w:fill="FFFFFF"/>
        </w:rPr>
        <w:t xml:space="preserve"> the woman with a rect</w:t>
      </w:r>
      <w:r w:rsidR="00432478" w:rsidRPr="003701AA">
        <w:rPr>
          <w:rFonts w:ascii="Times New Roman" w:hAnsi="Times New Roman" w:cs="Times New Roman"/>
          <w:shd w:val="clear" w:color="auto" w:fill="FFFFFF"/>
        </w:rPr>
        <w:t>ovaginal area colonized with disease</w:t>
      </w:r>
      <w:r w:rsidR="00D6522E" w:rsidRPr="003701AA">
        <w:rPr>
          <w:rFonts w:ascii="Times New Roman" w:hAnsi="Times New Roman" w:cs="Times New Roman"/>
          <w:shd w:val="clear" w:color="auto" w:fill="FFFFFF"/>
        </w:rPr>
        <w:t xml:space="preserve"> transferring the bacterium to the newborn during a vaginal birth (</w:t>
      </w:r>
      <w:r w:rsidR="00F81659" w:rsidRPr="003701AA">
        <w:rPr>
          <w:rFonts w:ascii="Times New Roman" w:hAnsi="Times New Roman" w:cs="Times New Roman"/>
        </w:rPr>
        <w:t>Verani et al.</w:t>
      </w:r>
      <w:r w:rsidR="00D6522E" w:rsidRPr="003701AA">
        <w:rPr>
          <w:rFonts w:ascii="Times New Roman" w:hAnsi="Times New Roman" w:cs="Times New Roman"/>
        </w:rPr>
        <w:t>, 2010)</w:t>
      </w:r>
      <w:r w:rsidR="00397523" w:rsidRPr="003701AA">
        <w:rPr>
          <w:rFonts w:ascii="Times New Roman" w:hAnsi="Times New Roman" w:cs="Times New Roman"/>
          <w:shd w:val="clear" w:color="auto" w:fill="FFFFFF"/>
        </w:rPr>
        <w:t>.</w:t>
      </w:r>
      <w:r w:rsidR="00D6522E" w:rsidRPr="003701AA">
        <w:rPr>
          <w:rFonts w:ascii="Times New Roman" w:hAnsi="Times New Roman" w:cs="Times New Roman"/>
          <w:shd w:val="clear" w:color="auto" w:fill="FFFFFF"/>
        </w:rPr>
        <w:t xml:space="preserve"> </w:t>
      </w:r>
    </w:p>
    <w:p w14:paraId="074EC9F1" w14:textId="1824E6D3" w:rsidR="008F1162" w:rsidRPr="003701AA" w:rsidRDefault="008F1162" w:rsidP="009F131D">
      <w:pPr>
        <w:pStyle w:val="Heading2"/>
        <w:rPr>
          <w:shd w:val="clear" w:color="auto" w:fill="FFFFFF"/>
        </w:rPr>
      </w:pPr>
      <w:bookmarkStart w:id="7" w:name="_Toc499059037"/>
      <w:r w:rsidRPr="003701AA">
        <w:rPr>
          <w:shd w:val="clear" w:color="auto" w:fill="FFFFFF"/>
        </w:rPr>
        <w:t>The Triple Aim</w:t>
      </w:r>
      <w:bookmarkEnd w:id="7"/>
    </w:p>
    <w:p w14:paraId="66F52CCD" w14:textId="01327566" w:rsidR="00E2776B" w:rsidRPr="003701AA" w:rsidRDefault="008F1162" w:rsidP="008E406D">
      <w:pPr>
        <w:spacing w:line="480" w:lineRule="auto"/>
        <w:rPr>
          <w:rFonts w:ascii="Times New Roman" w:hAnsi="Times New Roman" w:cs="Times New Roman"/>
        </w:rPr>
      </w:pPr>
      <w:r w:rsidRPr="003701AA">
        <w:rPr>
          <w:rFonts w:ascii="Times New Roman" w:hAnsi="Times New Roman" w:cs="Times New Roman"/>
          <w:shd w:val="clear" w:color="auto" w:fill="FFFFFF"/>
        </w:rPr>
        <w:tab/>
        <w:t>The Institute for Health</w:t>
      </w:r>
      <w:r w:rsidR="004F322A" w:rsidRPr="003701AA">
        <w:rPr>
          <w:rFonts w:ascii="Times New Roman" w:hAnsi="Times New Roman" w:cs="Times New Roman"/>
          <w:shd w:val="clear" w:color="auto" w:fill="FFFFFF"/>
        </w:rPr>
        <w:t>care</w:t>
      </w:r>
      <w:r w:rsidRPr="003701AA">
        <w:rPr>
          <w:rFonts w:ascii="Times New Roman" w:hAnsi="Times New Roman" w:cs="Times New Roman"/>
          <w:shd w:val="clear" w:color="auto" w:fill="FFFFFF"/>
        </w:rPr>
        <w:t xml:space="preserve"> Improvement (IHI) Triple Aim is a</w:t>
      </w:r>
      <w:r w:rsidR="00E2776B" w:rsidRPr="003701AA">
        <w:rPr>
          <w:rFonts w:ascii="Times New Roman" w:hAnsi="Times New Roman" w:cs="Times New Roman"/>
          <w:shd w:val="clear" w:color="auto" w:fill="FFFFFF"/>
        </w:rPr>
        <w:t xml:space="preserve"> method</w:t>
      </w:r>
      <w:r w:rsidRPr="003701AA">
        <w:rPr>
          <w:rFonts w:ascii="Times New Roman" w:hAnsi="Times New Roman" w:cs="Times New Roman"/>
          <w:shd w:val="clear" w:color="auto" w:fill="FFFFFF"/>
        </w:rPr>
        <w:t xml:space="preserve"> that was created to better </w:t>
      </w:r>
      <w:r w:rsidR="00E2776B" w:rsidRPr="003701AA">
        <w:rPr>
          <w:rFonts w:ascii="Times New Roman" w:hAnsi="Times New Roman" w:cs="Times New Roman"/>
          <w:shd w:val="clear" w:color="auto" w:fill="FFFFFF"/>
        </w:rPr>
        <w:t>“</w:t>
      </w:r>
      <w:r w:rsidRPr="003701AA">
        <w:rPr>
          <w:rFonts w:ascii="Times New Roman" w:hAnsi="Times New Roman" w:cs="Times New Roman"/>
          <w:shd w:val="clear" w:color="auto" w:fill="FFFFFF"/>
        </w:rPr>
        <w:t>health system performance</w:t>
      </w:r>
      <w:r w:rsidR="00E2776B" w:rsidRPr="003701AA">
        <w:rPr>
          <w:rFonts w:ascii="Times New Roman" w:hAnsi="Times New Roman" w:cs="Times New Roman"/>
          <w:shd w:val="clear" w:color="auto" w:fill="FFFFFF"/>
        </w:rPr>
        <w:t>” (</w:t>
      </w:r>
      <w:r w:rsidR="004F322A" w:rsidRPr="003701AA">
        <w:rPr>
          <w:rFonts w:ascii="Times New Roman" w:hAnsi="Times New Roman" w:cs="Times New Roman"/>
          <w:shd w:val="clear" w:color="auto" w:fill="FFFFFF"/>
        </w:rPr>
        <w:t>IHI,</w:t>
      </w:r>
      <w:r w:rsidR="00E2776B" w:rsidRPr="003701AA">
        <w:rPr>
          <w:rFonts w:ascii="Times New Roman" w:hAnsi="Times New Roman" w:cs="Times New Roman"/>
          <w:shd w:val="clear" w:color="auto" w:fill="FFFFFF"/>
        </w:rPr>
        <w:t xml:space="preserve"> 2017, para. 1)</w:t>
      </w:r>
      <w:r w:rsidRPr="003701AA">
        <w:rPr>
          <w:rFonts w:ascii="Times New Roman" w:hAnsi="Times New Roman" w:cs="Times New Roman"/>
          <w:shd w:val="clear" w:color="auto" w:fill="FFFFFF"/>
        </w:rPr>
        <w:t xml:space="preserve">. </w:t>
      </w:r>
      <w:r w:rsidR="0084617D" w:rsidRPr="003701AA">
        <w:rPr>
          <w:rFonts w:ascii="Times New Roman" w:hAnsi="Times New Roman" w:cs="Times New Roman"/>
        </w:rPr>
        <w:t>Th</w:t>
      </w:r>
      <w:r w:rsidR="00486B2F" w:rsidRPr="003701AA">
        <w:rPr>
          <w:rFonts w:ascii="Times New Roman" w:hAnsi="Times New Roman" w:cs="Times New Roman"/>
        </w:rPr>
        <w:t>e th</w:t>
      </w:r>
      <w:r w:rsidR="0084617D" w:rsidRPr="003701AA">
        <w:rPr>
          <w:rFonts w:ascii="Times New Roman" w:hAnsi="Times New Roman" w:cs="Times New Roman"/>
        </w:rPr>
        <w:t>ree com</w:t>
      </w:r>
      <w:r w:rsidR="003B03B2" w:rsidRPr="003701AA">
        <w:rPr>
          <w:rFonts w:ascii="Times New Roman" w:hAnsi="Times New Roman" w:cs="Times New Roman"/>
        </w:rPr>
        <w:t xml:space="preserve">ponents of Triple Aim </w:t>
      </w:r>
      <w:r w:rsidR="00486B2F" w:rsidRPr="003701AA">
        <w:rPr>
          <w:rFonts w:ascii="Times New Roman" w:hAnsi="Times New Roman" w:cs="Times New Roman"/>
        </w:rPr>
        <w:t>are</w:t>
      </w:r>
      <w:r w:rsidR="003B03B2" w:rsidRPr="003701AA">
        <w:rPr>
          <w:rFonts w:ascii="Times New Roman" w:hAnsi="Times New Roman" w:cs="Times New Roman"/>
        </w:rPr>
        <w:t xml:space="preserve"> </w:t>
      </w:r>
      <w:r w:rsidR="00E2776B" w:rsidRPr="003701AA">
        <w:rPr>
          <w:rFonts w:ascii="Times New Roman" w:hAnsi="Times New Roman" w:cs="Times New Roman"/>
        </w:rPr>
        <w:t>“improving the patient experience of care (including quality and satisfaction); improving the health of populations; and reducing the per capita cost of health care” (IHI, 2017, para. 1). Triple Aim is a system</w:t>
      </w:r>
      <w:r w:rsidR="0084617D" w:rsidRPr="003701AA">
        <w:rPr>
          <w:rFonts w:ascii="Times New Roman" w:hAnsi="Times New Roman" w:cs="Times New Roman"/>
        </w:rPr>
        <w:t>atic</w:t>
      </w:r>
      <w:r w:rsidR="00E2776B" w:rsidRPr="003701AA">
        <w:rPr>
          <w:rFonts w:ascii="Times New Roman" w:hAnsi="Times New Roman" w:cs="Times New Roman"/>
        </w:rPr>
        <w:t xml:space="preserve"> method that attempts to improve the health care system at all levels.</w:t>
      </w:r>
    </w:p>
    <w:p w14:paraId="73D7C784" w14:textId="796E28DE" w:rsidR="00D6059F" w:rsidRPr="003701AA" w:rsidRDefault="0024444B" w:rsidP="008E406D">
      <w:pPr>
        <w:spacing w:line="480" w:lineRule="auto"/>
        <w:rPr>
          <w:rFonts w:ascii="Times New Roman" w:hAnsi="Times New Roman" w:cs="Times New Roman"/>
        </w:rPr>
      </w:pPr>
      <w:r w:rsidRPr="003701AA">
        <w:rPr>
          <w:rFonts w:ascii="Times New Roman" w:hAnsi="Times New Roman" w:cs="Times New Roman"/>
        </w:rPr>
        <w:tab/>
      </w:r>
      <w:r w:rsidR="00030E79" w:rsidRPr="003701AA">
        <w:rPr>
          <w:rFonts w:ascii="Times New Roman" w:hAnsi="Times New Roman" w:cs="Times New Roman"/>
        </w:rPr>
        <w:t xml:space="preserve">This project intends to improve quality of care by ensuring that all clients are informed about GBS and the </w:t>
      </w:r>
      <w:r w:rsidR="003F0435" w:rsidRPr="003701AA">
        <w:rPr>
          <w:rFonts w:ascii="Times New Roman" w:hAnsi="Times New Roman" w:cs="Times New Roman"/>
        </w:rPr>
        <w:t xml:space="preserve">importance of </w:t>
      </w:r>
      <w:r w:rsidR="00030E79" w:rsidRPr="003701AA">
        <w:rPr>
          <w:rFonts w:ascii="Times New Roman" w:hAnsi="Times New Roman" w:cs="Times New Roman"/>
        </w:rPr>
        <w:t xml:space="preserve">standard of care </w:t>
      </w:r>
      <w:r w:rsidR="003F0435" w:rsidRPr="003701AA">
        <w:rPr>
          <w:rFonts w:ascii="Times New Roman" w:hAnsi="Times New Roman" w:cs="Times New Roman"/>
        </w:rPr>
        <w:t xml:space="preserve">for </w:t>
      </w:r>
      <w:r w:rsidR="00030E79" w:rsidRPr="003701AA">
        <w:rPr>
          <w:rFonts w:ascii="Times New Roman" w:hAnsi="Times New Roman" w:cs="Times New Roman"/>
        </w:rPr>
        <w:t xml:space="preserve">all women between 35 and 37 </w:t>
      </w:r>
      <w:r w:rsidR="00FD121F" w:rsidRPr="003701AA">
        <w:rPr>
          <w:rFonts w:ascii="Times New Roman" w:hAnsi="Times New Roman" w:cs="Times New Roman"/>
        </w:rPr>
        <w:t>weeks</w:t>
      </w:r>
      <w:r w:rsidR="00030E79" w:rsidRPr="003701AA">
        <w:rPr>
          <w:rFonts w:ascii="Times New Roman" w:hAnsi="Times New Roman" w:cs="Times New Roman"/>
        </w:rPr>
        <w:t xml:space="preserve"> gestation.  </w:t>
      </w:r>
      <w:r w:rsidR="00F679F0" w:rsidRPr="003701AA">
        <w:rPr>
          <w:rFonts w:ascii="Times New Roman" w:hAnsi="Times New Roman" w:cs="Times New Roman"/>
        </w:rPr>
        <w:t xml:space="preserve">In addition, </w:t>
      </w:r>
      <w:r w:rsidR="0034233C" w:rsidRPr="003701AA">
        <w:rPr>
          <w:rFonts w:ascii="Times New Roman" w:hAnsi="Times New Roman" w:cs="Times New Roman"/>
        </w:rPr>
        <w:t>women who</w:t>
      </w:r>
      <w:r w:rsidR="00F679F0" w:rsidRPr="003701AA">
        <w:rPr>
          <w:rFonts w:ascii="Times New Roman" w:hAnsi="Times New Roman" w:cs="Times New Roman"/>
        </w:rPr>
        <w:t xml:space="preserve"> screen</w:t>
      </w:r>
      <w:r w:rsidR="00D6059F" w:rsidRPr="003701AA">
        <w:rPr>
          <w:rFonts w:ascii="Times New Roman" w:hAnsi="Times New Roman" w:cs="Times New Roman"/>
        </w:rPr>
        <w:t xml:space="preserve"> positive</w:t>
      </w:r>
      <w:r w:rsidR="00F679F0" w:rsidRPr="003701AA">
        <w:rPr>
          <w:rFonts w:ascii="Times New Roman" w:hAnsi="Times New Roman" w:cs="Times New Roman"/>
        </w:rPr>
        <w:t xml:space="preserve"> will be encouraged to </w:t>
      </w:r>
      <w:r w:rsidR="00707D0E" w:rsidRPr="003701AA">
        <w:rPr>
          <w:rFonts w:ascii="Times New Roman" w:hAnsi="Times New Roman" w:cs="Times New Roman"/>
        </w:rPr>
        <w:t>agree</w:t>
      </w:r>
      <w:r w:rsidR="00432478" w:rsidRPr="003701AA">
        <w:rPr>
          <w:rFonts w:ascii="Times New Roman" w:hAnsi="Times New Roman" w:cs="Times New Roman"/>
        </w:rPr>
        <w:t xml:space="preserve"> to intrapartum </w:t>
      </w:r>
      <w:r w:rsidR="00A92339" w:rsidRPr="003701AA">
        <w:rPr>
          <w:rFonts w:ascii="Times New Roman" w:hAnsi="Times New Roman" w:cs="Times New Roman"/>
        </w:rPr>
        <w:lastRenderedPageBreak/>
        <w:t>GBS prophylactic</w:t>
      </w:r>
      <w:r w:rsidR="00F679F0" w:rsidRPr="003701AA">
        <w:rPr>
          <w:rFonts w:ascii="Times New Roman" w:hAnsi="Times New Roman" w:cs="Times New Roman"/>
        </w:rPr>
        <w:t xml:space="preserve"> treatment</w:t>
      </w:r>
      <w:r w:rsidR="00F66BC4" w:rsidRPr="003701AA">
        <w:rPr>
          <w:rFonts w:ascii="Times New Roman" w:hAnsi="Times New Roman" w:cs="Times New Roman"/>
        </w:rPr>
        <w:t>, which requires arrival at the center at least four hours prior to birth</w:t>
      </w:r>
      <w:r w:rsidR="009D7B77" w:rsidRPr="003701AA">
        <w:rPr>
          <w:rFonts w:ascii="Times New Roman" w:hAnsi="Times New Roman" w:cs="Times New Roman"/>
        </w:rPr>
        <w:t xml:space="preserve"> </w:t>
      </w:r>
      <w:r w:rsidR="00197BCD" w:rsidRPr="003701AA">
        <w:rPr>
          <w:rFonts w:ascii="Times New Roman" w:hAnsi="Times New Roman" w:cs="Times New Roman"/>
        </w:rPr>
        <w:t>(CDC, 2016b)</w:t>
      </w:r>
      <w:r w:rsidR="006C32CB" w:rsidRPr="003701AA">
        <w:rPr>
          <w:rFonts w:ascii="Times New Roman" w:hAnsi="Times New Roman" w:cs="Times New Roman"/>
        </w:rPr>
        <w:t xml:space="preserve">.  Currently, </w:t>
      </w:r>
      <w:r w:rsidR="00D6059F" w:rsidRPr="003701AA">
        <w:rPr>
          <w:rFonts w:ascii="Times New Roman" w:hAnsi="Times New Roman" w:cs="Times New Roman"/>
        </w:rPr>
        <w:t xml:space="preserve">this facility </w:t>
      </w:r>
      <w:r w:rsidR="006C32CB" w:rsidRPr="003701AA">
        <w:rPr>
          <w:rFonts w:ascii="Times New Roman" w:hAnsi="Times New Roman" w:cs="Times New Roman"/>
        </w:rPr>
        <w:t>has not had any newborns contract GBS</w:t>
      </w:r>
      <w:r w:rsidR="00E64885" w:rsidRPr="003701AA">
        <w:rPr>
          <w:rFonts w:ascii="Times New Roman" w:hAnsi="Times New Roman" w:cs="Times New Roman"/>
        </w:rPr>
        <w:t xml:space="preserve"> infections</w:t>
      </w:r>
      <w:r w:rsidR="00197BCD" w:rsidRPr="003701AA">
        <w:rPr>
          <w:rFonts w:ascii="Times New Roman" w:hAnsi="Times New Roman" w:cs="Times New Roman"/>
        </w:rPr>
        <w:t xml:space="preserve"> (</w:t>
      </w:r>
      <w:r w:rsidR="00486BA0">
        <w:rPr>
          <w:rFonts w:ascii="Times New Roman" w:hAnsi="Times New Roman" w:cs="Times New Roman"/>
        </w:rPr>
        <w:t>Early, 2016</w:t>
      </w:r>
      <w:r w:rsidR="00197BCD" w:rsidRPr="003701AA">
        <w:rPr>
          <w:rFonts w:ascii="Times New Roman" w:hAnsi="Times New Roman" w:cs="Times New Roman"/>
        </w:rPr>
        <w:t xml:space="preserve">). </w:t>
      </w:r>
    </w:p>
    <w:p w14:paraId="35EC60D7" w14:textId="01392045" w:rsidR="0024444B" w:rsidRPr="003701AA" w:rsidRDefault="00197BCD" w:rsidP="00D6059F">
      <w:pPr>
        <w:spacing w:line="480" w:lineRule="auto"/>
        <w:ind w:firstLine="720"/>
        <w:rPr>
          <w:rFonts w:ascii="Times New Roman" w:hAnsi="Times New Roman" w:cs="Times New Roman"/>
          <w:shd w:val="clear" w:color="auto" w:fill="FFFFFF"/>
        </w:rPr>
      </w:pPr>
      <w:r w:rsidRPr="003701AA">
        <w:rPr>
          <w:rFonts w:ascii="Times New Roman" w:hAnsi="Times New Roman" w:cs="Times New Roman"/>
        </w:rPr>
        <w:t xml:space="preserve">Lastly, in regard </w:t>
      </w:r>
      <w:r w:rsidR="002812B1" w:rsidRPr="003701AA">
        <w:rPr>
          <w:rFonts w:ascii="Times New Roman" w:hAnsi="Times New Roman" w:cs="Times New Roman"/>
        </w:rPr>
        <w:t xml:space="preserve">to cost savings, the CDC reports that prior to </w:t>
      </w:r>
      <w:r w:rsidR="00B80BC8" w:rsidRPr="003701AA">
        <w:rPr>
          <w:rFonts w:ascii="Times New Roman" w:hAnsi="Times New Roman" w:cs="Times New Roman"/>
        </w:rPr>
        <w:t>introducing</w:t>
      </w:r>
      <w:r w:rsidR="002812B1" w:rsidRPr="003701AA">
        <w:rPr>
          <w:rFonts w:ascii="Times New Roman" w:hAnsi="Times New Roman" w:cs="Times New Roman"/>
        </w:rPr>
        <w:t xml:space="preserve"> GBS prophylactic treatment during labor, the U.S. </w:t>
      </w:r>
      <w:r w:rsidR="0034233C" w:rsidRPr="003701AA">
        <w:rPr>
          <w:rFonts w:ascii="Times New Roman" w:hAnsi="Times New Roman" w:cs="Times New Roman"/>
        </w:rPr>
        <w:t>spent</w:t>
      </w:r>
      <w:r w:rsidR="002812B1" w:rsidRPr="003701AA">
        <w:rPr>
          <w:rFonts w:ascii="Times New Roman" w:hAnsi="Times New Roman" w:cs="Times New Roman"/>
        </w:rPr>
        <w:t xml:space="preserve"> $294 million providing medical care for newborns with GBS disease (</w:t>
      </w:r>
      <w:r w:rsidR="00ED29A6" w:rsidRPr="003701AA">
        <w:rPr>
          <w:rFonts w:ascii="Times New Roman" w:hAnsi="Times New Roman" w:cs="Times New Roman"/>
        </w:rPr>
        <w:t xml:space="preserve">CDC, </w:t>
      </w:r>
      <w:r w:rsidR="002812B1" w:rsidRPr="003701AA">
        <w:rPr>
          <w:rFonts w:ascii="Times New Roman" w:hAnsi="Times New Roman" w:cs="Times New Roman"/>
        </w:rPr>
        <w:t>2016</w:t>
      </w:r>
      <w:r w:rsidR="00521FC2" w:rsidRPr="003701AA">
        <w:rPr>
          <w:rFonts w:ascii="Times New Roman" w:hAnsi="Times New Roman" w:cs="Times New Roman"/>
        </w:rPr>
        <w:t xml:space="preserve">f). </w:t>
      </w:r>
      <w:r w:rsidR="000633D4" w:rsidRPr="003701AA">
        <w:rPr>
          <w:rFonts w:ascii="Times New Roman" w:hAnsi="Times New Roman" w:cs="Times New Roman"/>
        </w:rPr>
        <w:t>Oster et al. (2014) estimate that</w:t>
      </w:r>
      <w:r w:rsidR="00B80BC8" w:rsidRPr="003701AA">
        <w:rPr>
          <w:rFonts w:ascii="Times New Roman" w:hAnsi="Times New Roman" w:cs="Times New Roman"/>
        </w:rPr>
        <w:t xml:space="preserve"> despite current CDC guidelines,</w:t>
      </w:r>
      <w:r w:rsidR="000633D4" w:rsidRPr="003701AA">
        <w:rPr>
          <w:rFonts w:ascii="Times New Roman" w:hAnsi="Times New Roman" w:cs="Times New Roman"/>
        </w:rPr>
        <w:t xml:space="preserve"> 2</w:t>
      </w:r>
      <w:r w:rsidR="006F49D0" w:rsidRPr="003701AA">
        <w:rPr>
          <w:rFonts w:ascii="Times New Roman" w:hAnsi="Times New Roman" w:cs="Times New Roman"/>
        </w:rPr>
        <w:t>,</w:t>
      </w:r>
      <w:r w:rsidR="000633D4" w:rsidRPr="003701AA">
        <w:rPr>
          <w:rFonts w:ascii="Times New Roman" w:hAnsi="Times New Roman" w:cs="Times New Roman"/>
        </w:rPr>
        <w:t>295 neonates will contract GBS disease within their first three months of life</w:t>
      </w:r>
      <w:r w:rsidR="00B80BC8" w:rsidRPr="003701AA">
        <w:rPr>
          <w:rFonts w:ascii="Times New Roman" w:hAnsi="Times New Roman" w:cs="Times New Roman"/>
        </w:rPr>
        <w:t>, which</w:t>
      </w:r>
      <w:r w:rsidR="000633D4" w:rsidRPr="003701AA">
        <w:rPr>
          <w:rFonts w:ascii="Times New Roman" w:hAnsi="Times New Roman" w:cs="Times New Roman"/>
        </w:rPr>
        <w:t xml:space="preserve"> cost $110.9 million </w:t>
      </w:r>
      <w:r w:rsidR="003D3596" w:rsidRPr="003701AA">
        <w:rPr>
          <w:rFonts w:ascii="Times New Roman" w:hAnsi="Times New Roman" w:cs="Times New Roman"/>
        </w:rPr>
        <w:t>in</w:t>
      </w:r>
      <w:r w:rsidR="000633D4" w:rsidRPr="003701AA">
        <w:rPr>
          <w:rFonts w:ascii="Times New Roman" w:hAnsi="Times New Roman" w:cs="Times New Roman"/>
        </w:rPr>
        <w:t xml:space="preserve"> medical care.  Out of the 2</w:t>
      </w:r>
      <w:r w:rsidR="006F49D0" w:rsidRPr="003701AA">
        <w:rPr>
          <w:rFonts w:ascii="Times New Roman" w:hAnsi="Times New Roman" w:cs="Times New Roman"/>
        </w:rPr>
        <w:t>,</w:t>
      </w:r>
      <w:r w:rsidR="000633D4" w:rsidRPr="003701AA">
        <w:rPr>
          <w:rFonts w:ascii="Times New Roman" w:hAnsi="Times New Roman" w:cs="Times New Roman"/>
        </w:rPr>
        <w:t>295 neonates</w:t>
      </w:r>
      <w:r w:rsidR="00B80BC8" w:rsidRPr="003701AA">
        <w:rPr>
          <w:rFonts w:ascii="Times New Roman" w:hAnsi="Times New Roman" w:cs="Times New Roman"/>
        </w:rPr>
        <w:t>,</w:t>
      </w:r>
      <w:r w:rsidR="000633D4" w:rsidRPr="003701AA">
        <w:rPr>
          <w:rFonts w:ascii="Times New Roman" w:hAnsi="Times New Roman" w:cs="Times New Roman"/>
        </w:rPr>
        <w:t xml:space="preserve"> they estimate that 117 of these neonates will die.  Of </w:t>
      </w:r>
      <w:r w:rsidR="003D3596" w:rsidRPr="003701AA">
        <w:rPr>
          <w:rFonts w:ascii="Times New Roman" w:hAnsi="Times New Roman" w:cs="Times New Roman"/>
        </w:rPr>
        <w:t>the 2</w:t>
      </w:r>
      <w:r w:rsidR="005117BB" w:rsidRPr="003701AA">
        <w:rPr>
          <w:rFonts w:ascii="Times New Roman" w:hAnsi="Times New Roman" w:cs="Times New Roman"/>
        </w:rPr>
        <w:t>,</w:t>
      </w:r>
      <w:r w:rsidR="003D3596" w:rsidRPr="003701AA">
        <w:rPr>
          <w:rFonts w:ascii="Times New Roman" w:hAnsi="Times New Roman" w:cs="Times New Roman"/>
        </w:rPr>
        <w:t xml:space="preserve">178 </w:t>
      </w:r>
      <w:r w:rsidR="000633D4" w:rsidRPr="003701AA">
        <w:rPr>
          <w:rFonts w:ascii="Times New Roman" w:hAnsi="Times New Roman" w:cs="Times New Roman"/>
        </w:rPr>
        <w:t>that will live, 154 will have mild long-term disability</w:t>
      </w:r>
      <w:r w:rsidR="003D3596" w:rsidRPr="003701AA">
        <w:rPr>
          <w:rFonts w:ascii="Times New Roman" w:hAnsi="Times New Roman" w:cs="Times New Roman"/>
        </w:rPr>
        <w:t xml:space="preserve"> (7 </w:t>
      </w:r>
      <w:r w:rsidR="00400ABE" w:rsidRPr="003701AA">
        <w:rPr>
          <w:rFonts w:ascii="Times New Roman" w:hAnsi="Times New Roman" w:cs="Times New Roman"/>
        </w:rPr>
        <w:t>out of 1</w:t>
      </w:r>
      <w:r w:rsidR="003D3596" w:rsidRPr="003701AA">
        <w:rPr>
          <w:rFonts w:ascii="Times New Roman" w:hAnsi="Times New Roman" w:cs="Times New Roman"/>
        </w:rPr>
        <w:t>00)</w:t>
      </w:r>
      <w:r w:rsidR="000633D4" w:rsidRPr="003701AA">
        <w:rPr>
          <w:rFonts w:ascii="Times New Roman" w:hAnsi="Times New Roman" w:cs="Times New Roman"/>
        </w:rPr>
        <w:t>, 294 will have moderate long-term disability</w:t>
      </w:r>
      <w:r w:rsidR="00400ABE" w:rsidRPr="003701AA">
        <w:rPr>
          <w:rFonts w:ascii="Times New Roman" w:hAnsi="Times New Roman" w:cs="Times New Roman"/>
        </w:rPr>
        <w:t xml:space="preserve"> (13 out of</w:t>
      </w:r>
      <w:r w:rsidR="003D3596" w:rsidRPr="003701AA">
        <w:rPr>
          <w:rFonts w:ascii="Times New Roman" w:hAnsi="Times New Roman" w:cs="Times New Roman"/>
        </w:rPr>
        <w:t xml:space="preserve"> 100)</w:t>
      </w:r>
      <w:r w:rsidR="00B80BC8" w:rsidRPr="003701AA">
        <w:rPr>
          <w:rFonts w:ascii="Times New Roman" w:hAnsi="Times New Roman" w:cs="Times New Roman"/>
        </w:rPr>
        <w:t>,</w:t>
      </w:r>
      <w:r w:rsidR="000633D4" w:rsidRPr="003701AA">
        <w:rPr>
          <w:rFonts w:ascii="Times New Roman" w:hAnsi="Times New Roman" w:cs="Times New Roman"/>
        </w:rPr>
        <w:t xml:space="preserve"> and 168 will have severe long-term disability</w:t>
      </w:r>
      <w:r w:rsidR="00400ABE" w:rsidRPr="003701AA">
        <w:rPr>
          <w:rFonts w:ascii="Times New Roman" w:hAnsi="Times New Roman" w:cs="Times New Roman"/>
        </w:rPr>
        <w:t xml:space="preserve"> (8 out of</w:t>
      </w:r>
      <w:r w:rsidR="003D3596" w:rsidRPr="003701AA">
        <w:rPr>
          <w:rFonts w:ascii="Times New Roman" w:hAnsi="Times New Roman" w:cs="Times New Roman"/>
        </w:rPr>
        <w:t xml:space="preserve"> 100)</w:t>
      </w:r>
      <w:r w:rsidR="000633D4" w:rsidRPr="003701AA">
        <w:rPr>
          <w:rFonts w:ascii="Times New Roman" w:hAnsi="Times New Roman" w:cs="Times New Roman"/>
        </w:rPr>
        <w:t xml:space="preserve"> (Oster et al., 2014).  </w:t>
      </w:r>
    </w:p>
    <w:p w14:paraId="0DC5E5F2" w14:textId="25A5B0D9" w:rsidR="00D973B4" w:rsidRPr="003701AA" w:rsidRDefault="000250E4" w:rsidP="009F131D">
      <w:pPr>
        <w:pStyle w:val="Heading2"/>
      </w:pPr>
      <w:bookmarkStart w:id="8" w:name="_Toc499059038"/>
      <w:r w:rsidRPr="003701AA">
        <w:t>Summary</w:t>
      </w:r>
      <w:bookmarkEnd w:id="8"/>
    </w:p>
    <w:p w14:paraId="3F2F4142" w14:textId="3837536A" w:rsidR="00E6604B" w:rsidRPr="003701AA" w:rsidRDefault="000250E4" w:rsidP="00E6604B">
      <w:pPr>
        <w:spacing w:line="480" w:lineRule="auto"/>
        <w:rPr>
          <w:rFonts w:ascii="Times New Roman" w:hAnsi="Times New Roman" w:cs="Times New Roman"/>
        </w:rPr>
      </w:pPr>
      <w:r w:rsidRPr="003701AA">
        <w:rPr>
          <w:rFonts w:ascii="Times New Roman" w:hAnsi="Times New Roman" w:cs="Times New Roman"/>
        </w:rPr>
        <w:tab/>
        <w:t xml:space="preserve">Pregnant women </w:t>
      </w:r>
      <w:r w:rsidR="007920A6" w:rsidRPr="003701AA">
        <w:rPr>
          <w:rFonts w:ascii="Times New Roman" w:hAnsi="Times New Roman" w:cs="Times New Roman"/>
        </w:rPr>
        <w:t xml:space="preserve">who </w:t>
      </w:r>
      <w:r w:rsidRPr="003701AA">
        <w:rPr>
          <w:rFonts w:ascii="Times New Roman" w:hAnsi="Times New Roman" w:cs="Times New Roman"/>
        </w:rPr>
        <w:t xml:space="preserve">screen positive for GBS colonization in </w:t>
      </w:r>
      <w:r w:rsidR="00D6059F" w:rsidRPr="003701AA">
        <w:rPr>
          <w:rFonts w:ascii="Times New Roman" w:hAnsi="Times New Roman" w:cs="Times New Roman"/>
        </w:rPr>
        <w:t>pregnancy</w:t>
      </w:r>
      <w:r w:rsidRPr="003701AA">
        <w:rPr>
          <w:rFonts w:ascii="Times New Roman" w:hAnsi="Times New Roman" w:cs="Times New Roman"/>
        </w:rPr>
        <w:t xml:space="preserve"> should receive GBS prophylactic treatment during the intrapartum</w:t>
      </w:r>
      <w:r w:rsidR="00DA2336" w:rsidRPr="003701AA">
        <w:rPr>
          <w:rFonts w:ascii="Times New Roman" w:hAnsi="Times New Roman" w:cs="Times New Roman"/>
        </w:rPr>
        <w:t xml:space="preserve"> period</w:t>
      </w:r>
      <w:r w:rsidRPr="003701AA">
        <w:rPr>
          <w:rFonts w:ascii="Times New Roman" w:hAnsi="Times New Roman" w:cs="Times New Roman"/>
        </w:rPr>
        <w:t xml:space="preserve"> to reduce the risk of transmission to their newborns.  </w:t>
      </w:r>
      <w:r w:rsidR="006C1786" w:rsidRPr="003701AA">
        <w:rPr>
          <w:rFonts w:ascii="Times New Roman" w:hAnsi="Times New Roman" w:cs="Times New Roman"/>
        </w:rPr>
        <w:t>Disease transmission to the newborn can result in the</w:t>
      </w:r>
      <w:r w:rsidRPr="003701AA">
        <w:rPr>
          <w:rFonts w:ascii="Times New Roman" w:hAnsi="Times New Roman" w:cs="Times New Roman"/>
        </w:rPr>
        <w:t xml:space="preserve"> develop</w:t>
      </w:r>
      <w:r w:rsidR="006C1786" w:rsidRPr="003701AA">
        <w:rPr>
          <w:rFonts w:ascii="Times New Roman" w:hAnsi="Times New Roman" w:cs="Times New Roman"/>
        </w:rPr>
        <w:t>ment of</w:t>
      </w:r>
      <w:r w:rsidRPr="003701AA">
        <w:rPr>
          <w:rFonts w:ascii="Times New Roman" w:hAnsi="Times New Roman" w:cs="Times New Roman"/>
        </w:rPr>
        <w:t xml:space="preserve"> early or late-onset GBS disease.  At a freestanding birth center in N</w:t>
      </w:r>
      <w:r w:rsidR="00B128B8" w:rsidRPr="003701AA">
        <w:rPr>
          <w:rFonts w:ascii="Times New Roman" w:hAnsi="Times New Roman" w:cs="Times New Roman"/>
        </w:rPr>
        <w:t xml:space="preserve">orth </w:t>
      </w:r>
      <w:r w:rsidRPr="003701AA">
        <w:rPr>
          <w:rFonts w:ascii="Times New Roman" w:hAnsi="Times New Roman" w:cs="Times New Roman"/>
        </w:rPr>
        <w:t>C</w:t>
      </w:r>
      <w:r w:rsidR="00B128B8" w:rsidRPr="003701AA">
        <w:rPr>
          <w:rFonts w:ascii="Times New Roman" w:hAnsi="Times New Roman" w:cs="Times New Roman"/>
        </w:rPr>
        <w:t>arolina</w:t>
      </w:r>
      <w:r w:rsidRPr="003701AA">
        <w:rPr>
          <w:rFonts w:ascii="Times New Roman" w:hAnsi="Times New Roman" w:cs="Times New Roman"/>
        </w:rPr>
        <w:t xml:space="preserve">, some of the clients that screen positive for GBS colonization are not receiving sufficient or any treatment for GBS prophylaxis, therefore putting their newborns at risk for GBS disease.  </w:t>
      </w:r>
      <w:r w:rsidR="000633D4" w:rsidRPr="003701AA">
        <w:rPr>
          <w:rFonts w:ascii="Times New Roman" w:hAnsi="Times New Roman" w:cs="Times New Roman"/>
        </w:rPr>
        <w:t xml:space="preserve">With the implementation of this project, the goal is that more women </w:t>
      </w:r>
      <w:r w:rsidR="00B128B8" w:rsidRPr="003701AA">
        <w:rPr>
          <w:rFonts w:ascii="Times New Roman" w:hAnsi="Times New Roman" w:cs="Times New Roman"/>
        </w:rPr>
        <w:t xml:space="preserve">who </w:t>
      </w:r>
      <w:r w:rsidR="000633D4" w:rsidRPr="003701AA">
        <w:rPr>
          <w:rFonts w:ascii="Times New Roman" w:hAnsi="Times New Roman" w:cs="Times New Roman"/>
        </w:rPr>
        <w:t xml:space="preserve">screen </w:t>
      </w:r>
      <w:r w:rsidR="00D6059F" w:rsidRPr="003701AA">
        <w:rPr>
          <w:rFonts w:ascii="Times New Roman" w:hAnsi="Times New Roman" w:cs="Times New Roman"/>
        </w:rPr>
        <w:t xml:space="preserve">positive </w:t>
      </w:r>
      <w:r w:rsidR="00B128B8" w:rsidRPr="003701AA">
        <w:rPr>
          <w:rFonts w:ascii="Times New Roman" w:hAnsi="Times New Roman" w:cs="Times New Roman"/>
        </w:rPr>
        <w:t xml:space="preserve">for </w:t>
      </w:r>
      <w:r w:rsidR="000633D4" w:rsidRPr="003701AA">
        <w:rPr>
          <w:rFonts w:ascii="Times New Roman" w:hAnsi="Times New Roman" w:cs="Times New Roman"/>
        </w:rPr>
        <w:t xml:space="preserve">GBS will receive sufficient GBS prophylaxis and </w:t>
      </w:r>
      <w:r w:rsidR="00B128B8" w:rsidRPr="003701AA">
        <w:rPr>
          <w:rFonts w:ascii="Times New Roman" w:hAnsi="Times New Roman" w:cs="Times New Roman"/>
        </w:rPr>
        <w:t xml:space="preserve">that </w:t>
      </w:r>
      <w:r w:rsidR="000633D4" w:rsidRPr="003701AA">
        <w:rPr>
          <w:rFonts w:ascii="Times New Roman" w:hAnsi="Times New Roman" w:cs="Times New Roman"/>
        </w:rPr>
        <w:t>none of their newborns will contract GBS disease.</w:t>
      </w:r>
    </w:p>
    <w:p w14:paraId="793F5029" w14:textId="0B20C9E8" w:rsidR="006109A9" w:rsidRPr="003701AA" w:rsidRDefault="006109A9">
      <w:pPr>
        <w:rPr>
          <w:rFonts w:ascii="Times New Roman" w:hAnsi="Times New Roman" w:cs="Times New Roman"/>
        </w:rPr>
      </w:pPr>
      <w:r w:rsidRPr="003701AA">
        <w:rPr>
          <w:rFonts w:ascii="Times New Roman" w:hAnsi="Times New Roman" w:cs="Times New Roman"/>
        </w:rPr>
        <w:br w:type="page"/>
      </w:r>
    </w:p>
    <w:p w14:paraId="01A8BF06" w14:textId="0D3B7B1B" w:rsidR="00CB5B13" w:rsidRPr="003701AA" w:rsidRDefault="00A165B9" w:rsidP="009F131D">
      <w:pPr>
        <w:pStyle w:val="Heading1"/>
      </w:pPr>
      <w:bookmarkStart w:id="9" w:name="_Toc499059039"/>
      <w:r w:rsidRPr="003701AA">
        <w:lastRenderedPageBreak/>
        <w:t>Chapter</w:t>
      </w:r>
      <w:r w:rsidR="00063A6F" w:rsidRPr="003701AA">
        <w:t xml:space="preserve"> </w:t>
      </w:r>
      <w:r w:rsidR="00ED29A6" w:rsidRPr="003701AA">
        <w:t>Two</w:t>
      </w:r>
      <w:r w:rsidRPr="003701AA">
        <w:t xml:space="preserve">: </w:t>
      </w:r>
      <w:r w:rsidR="00BA65EA" w:rsidRPr="003701AA">
        <w:t xml:space="preserve">Literature </w:t>
      </w:r>
      <w:r w:rsidR="000D088D" w:rsidRPr="003701AA">
        <w:t>Review</w:t>
      </w:r>
      <w:bookmarkEnd w:id="9"/>
    </w:p>
    <w:p w14:paraId="06A7DDDF" w14:textId="7E887C1B" w:rsidR="009E5C59" w:rsidRPr="003701AA" w:rsidRDefault="009E5C59" w:rsidP="009E5C59">
      <w:pPr>
        <w:pStyle w:val="Heading2"/>
      </w:pPr>
      <w:bookmarkStart w:id="10" w:name="_Toc499059040"/>
      <w:r w:rsidRPr="003701AA">
        <w:t>Introduction</w:t>
      </w:r>
      <w:bookmarkEnd w:id="10"/>
    </w:p>
    <w:p w14:paraId="37F7854E" w14:textId="370ABFB2" w:rsidR="00CB5B13" w:rsidRPr="003701AA" w:rsidRDefault="00B128B8" w:rsidP="00BC3AF2">
      <w:pPr>
        <w:spacing w:line="480" w:lineRule="auto"/>
        <w:ind w:firstLine="720"/>
        <w:rPr>
          <w:rFonts w:ascii="Times New Roman" w:hAnsi="Times New Roman" w:cs="Times New Roman"/>
        </w:rPr>
      </w:pPr>
      <w:r w:rsidRPr="003701AA">
        <w:rPr>
          <w:rFonts w:ascii="Times New Roman" w:hAnsi="Times New Roman" w:cs="Times New Roman"/>
        </w:rPr>
        <w:t>Two</w:t>
      </w:r>
      <w:r w:rsidR="00CB5B13" w:rsidRPr="003701AA">
        <w:rPr>
          <w:rFonts w:ascii="Times New Roman" w:hAnsi="Times New Roman" w:cs="Times New Roman"/>
        </w:rPr>
        <w:t xml:space="preserve"> topics pertain</w:t>
      </w:r>
      <w:r w:rsidR="00ED29A6" w:rsidRPr="003701AA">
        <w:rPr>
          <w:rFonts w:ascii="Times New Roman" w:hAnsi="Times New Roman" w:cs="Times New Roman"/>
        </w:rPr>
        <w:t>ed</w:t>
      </w:r>
      <w:r w:rsidR="00CB5B13" w:rsidRPr="003701AA">
        <w:rPr>
          <w:rFonts w:ascii="Times New Roman" w:hAnsi="Times New Roman" w:cs="Times New Roman"/>
        </w:rPr>
        <w:t xml:space="preserve"> to this </w:t>
      </w:r>
      <w:r w:rsidRPr="003701AA">
        <w:rPr>
          <w:rFonts w:ascii="Times New Roman" w:hAnsi="Times New Roman" w:cs="Times New Roman"/>
        </w:rPr>
        <w:t>DNP</w:t>
      </w:r>
      <w:r w:rsidR="00CB5B13" w:rsidRPr="003701AA">
        <w:rPr>
          <w:rFonts w:ascii="Times New Roman" w:hAnsi="Times New Roman" w:cs="Times New Roman"/>
        </w:rPr>
        <w:t xml:space="preserve"> project</w:t>
      </w:r>
      <w:r w:rsidRPr="003701AA">
        <w:rPr>
          <w:rFonts w:ascii="Times New Roman" w:hAnsi="Times New Roman" w:cs="Times New Roman"/>
        </w:rPr>
        <w:t>:</w:t>
      </w:r>
      <w:r w:rsidR="00CB5B13" w:rsidRPr="003701AA">
        <w:rPr>
          <w:rFonts w:ascii="Times New Roman" w:hAnsi="Times New Roman" w:cs="Times New Roman"/>
        </w:rPr>
        <w:t xml:space="preserve"> patient education and </w:t>
      </w:r>
      <w:r w:rsidRPr="003701AA">
        <w:rPr>
          <w:rFonts w:ascii="Times New Roman" w:hAnsi="Times New Roman" w:cs="Times New Roman"/>
        </w:rPr>
        <w:t>GBS</w:t>
      </w:r>
      <w:r w:rsidR="00CB5B13" w:rsidRPr="003701AA">
        <w:rPr>
          <w:rFonts w:ascii="Times New Roman" w:hAnsi="Times New Roman" w:cs="Times New Roman"/>
        </w:rPr>
        <w:t xml:space="preserve"> prophylaxis in labor.   Based on these two main </w:t>
      </w:r>
      <w:r w:rsidR="00A57488" w:rsidRPr="003701AA">
        <w:rPr>
          <w:rFonts w:ascii="Times New Roman" w:hAnsi="Times New Roman" w:cs="Times New Roman"/>
        </w:rPr>
        <w:t>area</w:t>
      </w:r>
      <w:r w:rsidR="00CB5B13" w:rsidRPr="003701AA">
        <w:rPr>
          <w:rFonts w:ascii="Times New Roman" w:hAnsi="Times New Roman" w:cs="Times New Roman"/>
        </w:rPr>
        <w:t>s, th</w:t>
      </w:r>
      <w:r w:rsidR="00ED29A6" w:rsidRPr="003701AA">
        <w:rPr>
          <w:rFonts w:ascii="Times New Roman" w:hAnsi="Times New Roman" w:cs="Times New Roman"/>
        </w:rPr>
        <w:t>e</w:t>
      </w:r>
      <w:r w:rsidR="00CB5B13" w:rsidRPr="003701AA">
        <w:rPr>
          <w:rFonts w:ascii="Times New Roman" w:hAnsi="Times New Roman" w:cs="Times New Roman"/>
        </w:rPr>
        <w:t xml:space="preserve"> literature review is composed of articles from three search</w:t>
      </w:r>
      <w:r w:rsidR="00A76E35" w:rsidRPr="003701AA">
        <w:rPr>
          <w:rFonts w:ascii="Times New Roman" w:hAnsi="Times New Roman" w:cs="Times New Roman"/>
        </w:rPr>
        <w:t xml:space="preserve"> engines, Google Scholar, PubMed, and UptoDate</w:t>
      </w:r>
      <w:r w:rsidR="00CB5B13" w:rsidRPr="003701AA">
        <w:rPr>
          <w:rFonts w:ascii="Times New Roman" w:hAnsi="Times New Roman" w:cs="Times New Roman"/>
        </w:rPr>
        <w:t xml:space="preserve">.  The key words used </w:t>
      </w:r>
      <w:r w:rsidR="0084617D" w:rsidRPr="003701AA">
        <w:rPr>
          <w:rFonts w:ascii="Times New Roman" w:hAnsi="Times New Roman" w:cs="Times New Roman"/>
        </w:rPr>
        <w:t xml:space="preserve">for the search </w:t>
      </w:r>
      <w:r w:rsidR="006D1271" w:rsidRPr="003701AA">
        <w:rPr>
          <w:rFonts w:ascii="Times New Roman" w:hAnsi="Times New Roman" w:cs="Times New Roman"/>
        </w:rPr>
        <w:t xml:space="preserve">in Google Scholar </w:t>
      </w:r>
      <w:r w:rsidR="0084617D" w:rsidRPr="003701AA">
        <w:rPr>
          <w:rFonts w:ascii="Times New Roman" w:hAnsi="Times New Roman" w:cs="Times New Roman"/>
        </w:rPr>
        <w:t xml:space="preserve">were </w:t>
      </w:r>
      <w:r w:rsidR="00CB5B13" w:rsidRPr="003701AA">
        <w:rPr>
          <w:rFonts w:ascii="Times New Roman" w:hAnsi="Times New Roman" w:cs="Times New Roman"/>
        </w:rPr>
        <w:t>“patient education and counseling</w:t>
      </w:r>
      <w:r w:rsidR="00267102" w:rsidRPr="003701AA">
        <w:rPr>
          <w:rFonts w:ascii="Times New Roman" w:hAnsi="Times New Roman" w:cs="Times New Roman"/>
        </w:rPr>
        <w:t>,</w:t>
      </w:r>
      <w:r w:rsidR="00CB5B13" w:rsidRPr="003701AA">
        <w:rPr>
          <w:rFonts w:ascii="Times New Roman" w:hAnsi="Times New Roman" w:cs="Times New Roman"/>
        </w:rPr>
        <w:t>” “obstetric patient education and counseling</w:t>
      </w:r>
      <w:r w:rsidR="00267102" w:rsidRPr="003701AA">
        <w:rPr>
          <w:rFonts w:ascii="Times New Roman" w:hAnsi="Times New Roman" w:cs="Times New Roman"/>
        </w:rPr>
        <w:t>,</w:t>
      </w:r>
      <w:r w:rsidR="00CB5B13" w:rsidRPr="003701AA">
        <w:rPr>
          <w:rFonts w:ascii="Times New Roman" w:hAnsi="Times New Roman" w:cs="Times New Roman"/>
        </w:rPr>
        <w:t xml:space="preserve">” and “Group Beta </w:t>
      </w:r>
      <w:r w:rsidR="00CB5B13" w:rsidRPr="003701AA">
        <w:rPr>
          <w:rFonts w:ascii="Times New Roman" w:hAnsi="Times New Roman" w:cs="Times New Roman"/>
          <w:i/>
        </w:rPr>
        <w:t>Streptococcus</w:t>
      </w:r>
      <w:r w:rsidR="00CB5B13" w:rsidRPr="003701AA">
        <w:rPr>
          <w:rFonts w:ascii="Times New Roman" w:hAnsi="Times New Roman" w:cs="Times New Roman"/>
        </w:rPr>
        <w:t xml:space="preserve"> in pregnancy</w:t>
      </w:r>
      <w:r w:rsidR="00267102" w:rsidRPr="003701AA">
        <w:rPr>
          <w:rFonts w:ascii="Times New Roman" w:hAnsi="Times New Roman" w:cs="Times New Roman"/>
        </w:rPr>
        <w:t>.</w:t>
      </w:r>
      <w:r w:rsidR="00CB5B13" w:rsidRPr="003701AA">
        <w:rPr>
          <w:rFonts w:ascii="Times New Roman" w:hAnsi="Times New Roman" w:cs="Times New Roman"/>
        </w:rPr>
        <w:t>”  The</w:t>
      </w:r>
      <w:r w:rsidR="006D1271" w:rsidRPr="003701AA">
        <w:rPr>
          <w:rFonts w:ascii="Times New Roman" w:hAnsi="Times New Roman" w:cs="Times New Roman"/>
        </w:rPr>
        <w:t xml:space="preserve"> </w:t>
      </w:r>
      <w:r w:rsidR="00267102" w:rsidRPr="003701AA">
        <w:rPr>
          <w:rFonts w:ascii="Times New Roman" w:hAnsi="Times New Roman" w:cs="Times New Roman"/>
        </w:rPr>
        <w:t xml:space="preserve">publication date </w:t>
      </w:r>
      <w:r w:rsidR="006D1271" w:rsidRPr="003701AA">
        <w:rPr>
          <w:rFonts w:ascii="Times New Roman" w:hAnsi="Times New Roman" w:cs="Times New Roman"/>
        </w:rPr>
        <w:t xml:space="preserve">was </w:t>
      </w:r>
      <w:r w:rsidR="00267102" w:rsidRPr="003701AA">
        <w:rPr>
          <w:rFonts w:ascii="Times New Roman" w:hAnsi="Times New Roman" w:cs="Times New Roman"/>
        </w:rPr>
        <w:t>limited to</w:t>
      </w:r>
      <w:r w:rsidR="00CB5B13" w:rsidRPr="003701AA">
        <w:rPr>
          <w:rFonts w:ascii="Times New Roman" w:hAnsi="Times New Roman" w:cs="Times New Roman"/>
        </w:rPr>
        <w:t xml:space="preserve"> 2011 onward.  </w:t>
      </w:r>
      <w:r w:rsidR="007928BC" w:rsidRPr="003701AA">
        <w:rPr>
          <w:rFonts w:ascii="Times New Roman" w:hAnsi="Times New Roman" w:cs="Times New Roman"/>
        </w:rPr>
        <w:t xml:space="preserve">These key words were chosen because this project focused on GBS in pregnancy and patient education.  </w:t>
      </w:r>
      <w:r w:rsidR="00CB5B13" w:rsidRPr="003701AA">
        <w:rPr>
          <w:rFonts w:ascii="Times New Roman" w:hAnsi="Times New Roman" w:cs="Times New Roman"/>
        </w:rPr>
        <w:t xml:space="preserve">The first search </w:t>
      </w:r>
      <w:r w:rsidR="002378AB" w:rsidRPr="003701AA">
        <w:rPr>
          <w:rFonts w:ascii="Times New Roman" w:hAnsi="Times New Roman" w:cs="Times New Roman"/>
        </w:rPr>
        <w:t xml:space="preserve">using “patient education and counseling” </w:t>
      </w:r>
      <w:r w:rsidR="00CB5B13" w:rsidRPr="003701AA">
        <w:rPr>
          <w:rFonts w:ascii="Times New Roman" w:hAnsi="Times New Roman" w:cs="Times New Roman"/>
        </w:rPr>
        <w:t xml:space="preserve">resulted in 24,200 </w:t>
      </w:r>
      <w:r w:rsidR="0084617D" w:rsidRPr="003701AA">
        <w:rPr>
          <w:rFonts w:ascii="Times New Roman" w:hAnsi="Times New Roman" w:cs="Times New Roman"/>
        </w:rPr>
        <w:t xml:space="preserve">articles with </w:t>
      </w:r>
      <w:r w:rsidR="00CB5B13" w:rsidRPr="003701AA">
        <w:rPr>
          <w:rFonts w:ascii="Times New Roman" w:hAnsi="Times New Roman" w:cs="Times New Roman"/>
        </w:rPr>
        <w:t xml:space="preserve">four articles </w:t>
      </w:r>
      <w:r w:rsidR="00ED29A6" w:rsidRPr="003701AA">
        <w:rPr>
          <w:rFonts w:ascii="Times New Roman" w:hAnsi="Times New Roman" w:cs="Times New Roman"/>
        </w:rPr>
        <w:t>identified</w:t>
      </w:r>
      <w:r w:rsidR="00DF79A6" w:rsidRPr="003701AA">
        <w:rPr>
          <w:rFonts w:ascii="Times New Roman" w:hAnsi="Times New Roman" w:cs="Times New Roman"/>
        </w:rPr>
        <w:t xml:space="preserve"> </w:t>
      </w:r>
      <w:r w:rsidR="00B328B9" w:rsidRPr="003701AA">
        <w:rPr>
          <w:rFonts w:ascii="Times New Roman" w:hAnsi="Times New Roman" w:cs="Times New Roman"/>
        </w:rPr>
        <w:t xml:space="preserve">that </w:t>
      </w:r>
      <w:r w:rsidR="00DF79A6" w:rsidRPr="003701AA">
        <w:rPr>
          <w:rFonts w:ascii="Times New Roman" w:hAnsi="Times New Roman" w:cs="Times New Roman"/>
        </w:rPr>
        <w:t xml:space="preserve">pertained </w:t>
      </w:r>
      <w:r w:rsidR="00F07E4D" w:rsidRPr="003701AA">
        <w:rPr>
          <w:rFonts w:ascii="Times New Roman" w:hAnsi="Times New Roman" w:cs="Times New Roman"/>
        </w:rPr>
        <w:t>to nurses providing patient education and mechanisms that can be used to provide patient education.</w:t>
      </w:r>
      <w:r w:rsidR="00CB5B13" w:rsidRPr="003701AA">
        <w:rPr>
          <w:rFonts w:ascii="Times New Roman" w:hAnsi="Times New Roman" w:cs="Times New Roman"/>
        </w:rPr>
        <w:t xml:space="preserve">  The second search </w:t>
      </w:r>
      <w:r w:rsidR="002378AB" w:rsidRPr="003701AA">
        <w:rPr>
          <w:rFonts w:ascii="Times New Roman" w:hAnsi="Times New Roman" w:cs="Times New Roman"/>
        </w:rPr>
        <w:t xml:space="preserve">using “obstetric patient education and counseling” </w:t>
      </w:r>
      <w:r w:rsidR="00CB5B13" w:rsidRPr="003701AA">
        <w:rPr>
          <w:rFonts w:ascii="Times New Roman" w:hAnsi="Times New Roman" w:cs="Times New Roman"/>
        </w:rPr>
        <w:t xml:space="preserve">resulted in 17,300 </w:t>
      </w:r>
      <w:r w:rsidR="003B03B2" w:rsidRPr="003701AA">
        <w:rPr>
          <w:rFonts w:ascii="Times New Roman" w:hAnsi="Times New Roman" w:cs="Times New Roman"/>
        </w:rPr>
        <w:t>articles with</w:t>
      </w:r>
      <w:r w:rsidR="00DF79A6" w:rsidRPr="003701AA">
        <w:rPr>
          <w:rFonts w:ascii="Times New Roman" w:hAnsi="Times New Roman" w:cs="Times New Roman"/>
        </w:rPr>
        <w:t xml:space="preserve"> two articles related exactly to </w:t>
      </w:r>
      <w:r w:rsidR="00F07E4D" w:rsidRPr="003701AA">
        <w:rPr>
          <w:rFonts w:ascii="Times New Roman" w:hAnsi="Times New Roman" w:cs="Times New Roman"/>
        </w:rPr>
        <w:t>providing patient education in the area of obstetrics</w:t>
      </w:r>
      <w:r w:rsidR="00CB5B13" w:rsidRPr="003701AA">
        <w:rPr>
          <w:rFonts w:ascii="Times New Roman" w:hAnsi="Times New Roman" w:cs="Times New Roman"/>
        </w:rPr>
        <w:t>.  The final search</w:t>
      </w:r>
      <w:r w:rsidR="002378AB" w:rsidRPr="003701AA">
        <w:rPr>
          <w:rFonts w:ascii="Times New Roman" w:hAnsi="Times New Roman" w:cs="Times New Roman"/>
        </w:rPr>
        <w:t xml:space="preserve"> using “Group Beta </w:t>
      </w:r>
      <w:r w:rsidR="002378AB" w:rsidRPr="003701AA">
        <w:rPr>
          <w:rFonts w:ascii="Times New Roman" w:hAnsi="Times New Roman" w:cs="Times New Roman"/>
          <w:i/>
        </w:rPr>
        <w:t>Streptococcus</w:t>
      </w:r>
      <w:r w:rsidR="00F07E4D" w:rsidRPr="003701AA">
        <w:rPr>
          <w:rFonts w:ascii="Times New Roman" w:hAnsi="Times New Roman" w:cs="Times New Roman"/>
          <w:i/>
        </w:rPr>
        <w:t xml:space="preserve"> in pregnancy</w:t>
      </w:r>
      <w:r w:rsidR="002378AB" w:rsidRPr="003701AA">
        <w:rPr>
          <w:rFonts w:ascii="Times New Roman" w:hAnsi="Times New Roman" w:cs="Times New Roman"/>
        </w:rPr>
        <w:t xml:space="preserve">” </w:t>
      </w:r>
      <w:r w:rsidR="00CB5B13" w:rsidRPr="003701AA">
        <w:rPr>
          <w:rFonts w:ascii="Times New Roman" w:hAnsi="Times New Roman" w:cs="Times New Roman"/>
        </w:rPr>
        <w:t>resulted in 17,200 articles</w:t>
      </w:r>
      <w:r w:rsidR="000F249A" w:rsidRPr="003701AA">
        <w:rPr>
          <w:rFonts w:ascii="Times New Roman" w:hAnsi="Times New Roman" w:cs="Times New Roman"/>
        </w:rPr>
        <w:t>,</w:t>
      </w:r>
      <w:r w:rsidR="00CB5B13" w:rsidRPr="003701AA">
        <w:rPr>
          <w:rFonts w:ascii="Times New Roman" w:hAnsi="Times New Roman" w:cs="Times New Roman"/>
        </w:rPr>
        <w:t xml:space="preserve"> and seven were found to </w:t>
      </w:r>
      <w:r w:rsidR="00F07E4D" w:rsidRPr="003701AA">
        <w:rPr>
          <w:rFonts w:ascii="Times New Roman" w:hAnsi="Times New Roman" w:cs="Times New Roman"/>
        </w:rPr>
        <w:t xml:space="preserve">discuss GBS prophylaxis and neonatal GBS infection </w:t>
      </w:r>
      <w:r w:rsidR="000F761F" w:rsidRPr="003701AA">
        <w:rPr>
          <w:rFonts w:ascii="Times New Roman" w:hAnsi="Times New Roman" w:cs="Times New Roman"/>
        </w:rPr>
        <w:t>(Appendix B</w:t>
      </w:r>
      <w:r w:rsidR="003F7DE2" w:rsidRPr="003701AA">
        <w:rPr>
          <w:rFonts w:ascii="Times New Roman" w:hAnsi="Times New Roman" w:cs="Times New Roman"/>
        </w:rPr>
        <w:t>)</w:t>
      </w:r>
      <w:r w:rsidR="00CB5B13" w:rsidRPr="003701AA">
        <w:rPr>
          <w:rFonts w:ascii="Times New Roman" w:hAnsi="Times New Roman" w:cs="Times New Roman"/>
        </w:rPr>
        <w:t xml:space="preserve">.  </w:t>
      </w:r>
    </w:p>
    <w:p w14:paraId="0E0F9224" w14:textId="61DA1FB1" w:rsidR="00D430B5" w:rsidRPr="003701AA" w:rsidRDefault="000250E4" w:rsidP="00BC3AF2">
      <w:pPr>
        <w:spacing w:line="480" w:lineRule="auto"/>
        <w:ind w:firstLine="720"/>
        <w:rPr>
          <w:rFonts w:ascii="Times New Roman" w:hAnsi="Times New Roman" w:cs="Times New Roman"/>
        </w:rPr>
      </w:pPr>
      <w:r w:rsidRPr="003701AA">
        <w:rPr>
          <w:rFonts w:ascii="Times New Roman" w:hAnsi="Times New Roman" w:cs="Times New Roman"/>
        </w:rPr>
        <w:t xml:space="preserve">A </w:t>
      </w:r>
      <w:r w:rsidR="004B6266" w:rsidRPr="003701AA">
        <w:rPr>
          <w:rFonts w:ascii="Times New Roman" w:hAnsi="Times New Roman" w:cs="Times New Roman"/>
        </w:rPr>
        <w:t xml:space="preserve">literature </w:t>
      </w:r>
      <w:r w:rsidR="00576033" w:rsidRPr="003701AA">
        <w:rPr>
          <w:rFonts w:ascii="Times New Roman" w:hAnsi="Times New Roman" w:cs="Times New Roman"/>
        </w:rPr>
        <w:t xml:space="preserve">search </w:t>
      </w:r>
      <w:r w:rsidRPr="003701AA">
        <w:rPr>
          <w:rFonts w:ascii="Times New Roman" w:hAnsi="Times New Roman" w:cs="Times New Roman"/>
        </w:rPr>
        <w:t xml:space="preserve">was performed </w:t>
      </w:r>
      <w:r w:rsidR="00576033" w:rsidRPr="003701AA">
        <w:rPr>
          <w:rFonts w:ascii="Times New Roman" w:hAnsi="Times New Roman" w:cs="Times New Roman"/>
        </w:rPr>
        <w:t>in PubMed</w:t>
      </w:r>
      <w:r w:rsidR="004B6266" w:rsidRPr="003701AA">
        <w:rPr>
          <w:rFonts w:ascii="Times New Roman" w:hAnsi="Times New Roman" w:cs="Times New Roman"/>
        </w:rPr>
        <w:t xml:space="preserve"> </w:t>
      </w:r>
      <w:r w:rsidR="00FA3772" w:rsidRPr="003701AA">
        <w:rPr>
          <w:rFonts w:ascii="Times New Roman" w:hAnsi="Times New Roman" w:cs="Times New Roman"/>
        </w:rPr>
        <w:t xml:space="preserve">using the key words “patient education and obstetric”, “Group Beta </w:t>
      </w:r>
      <w:r w:rsidR="00FA3772" w:rsidRPr="003701AA">
        <w:rPr>
          <w:rFonts w:ascii="Times New Roman" w:hAnsi="Times New Roman" w:cs="Times New Roman"/>
          <w:i/>
        </w:rPr>
        <w:t xml:space="preserve">Streptococcus </w:t>
      </w:r>
      <w:r w:rsidR="00FA3772" w:rsidRPr="003701AA">
        <w:rPr>
          <w:rFonts w:ascii="Times New Roman" w:hAnsi="Times New Roman" w:cs="Times New Roman"/>
        </w:rPr>
        <w:t>and Pregnancy”</w:t>
      </w:r>
      <w:r w:rsidR="007928BC" w:rsidRPr="003701AA">
        <w:rPr>
          <w:rFonts w:ascii="Times New Roman" w:hAnsi="Times New Roman" w:cs="Times New Roman"/>
        </w:rPr>
        <w:t>, and “patient education and GBS in pregnancy.”  These key words were chosen with the objective</w:t>
      </w:r>
      <w:r w:rsidR="00A109B7" w:rsidRPr="003701AA">
        <w:rPr>
          <w:rFonts w:ascii="Times New Roman" w:hAnsi="Times New Roman" w:cs="Times New Roman"/>
        </w:rPr>
        <w:t>s of</w:t>
      </w:r>
      <w:r w:rsidR="007928BC" w:rsidRPr="003701AA">
        <w:rPr>
          <w:rFonts w:ascii="Times New Roman" w:hAnsi="Times New Roman" w:cs="Times New Roman"/>
        </w:rPr>
        <w:t xml:space="preserve"> finding information about GBS in pregnancy, patient education mechanisms for obstetric patients, and patient education on GBS.   The publication date was </w:t>
      </w:r>
      <w:r w:rsidR="00A109B7" w:rsidRPr="003701AA">
        <w:rPr>
          <w:rFonts w:ascii="Times New Roman" w:hAnsi="Times New Roman" w:cs="Times New Roman"/>
        </w:rPr>
        <w:t>set at</w:t>
      </w:r>
      <w:r w:rsidR="005117BB" w:rsidRPr="003701AA">
        <w:rPr>
          <w:rFonts w:ascii="Times New Roman" w:hAnsi="Times New Roman" w:cs="Times New Roman"/>
        </w:rPr>
        <w:t xml:space="preserve"> </w:t>
      </w:r>
      <w:r w:rsidR="004B6266" w:rsidRPr="003701AA">
        <w:rPr>
          <w:rFonts w:ascii="Times New Roman" w:hAnsi="Times New Roman" w:cs="Times New Roman"/>
        </w:rPr>
        <w:t xml:space="preserve">2011 and </w:t>
      </w:r>
      <w:r w:rsidR="000F249A" w:rsidRPr="003701AA">
        <w:rPr>
          <w:rFonts w:ascii="Times New Roman" w:hAnsi="Times New Roman" w:cs="Times New Roman"/>
        </w:rPr>
        <w:t>later</w:t>
      </w:r>
      <w:r w:rsidR="00576033" w:rsidRPr="003701AA">
        <w:rPr>
          <w:rFonts w:ascii="Times New Roman" w:hAnsi="Times New Roman" w:cs="Times New Roman"/>
        </w:rPr>
        <w:t xml:space="preserve">. </w:t>
      </w:r>
      <w:r w:rsidR="007928BC" w:rsidRPr="003701AA">
        <w:rPr>
          <w:rFonts w:ascii="Times New Roman" w:hAnsi="Times New Roman" w:cs="Times New Roman"/>
        </w:rPr>
        <w:t>A</w:t>
      </w:r>
      <w:r w:rsidR="006E2C69" w:rsidRPr="003701AA">
        <w:rPr>
          <w:rFonts w:ascii="Times New Roman" w:hAnsi="Times New Roman" w:cs="Times New Roman"/>
        </w:rPr>
        <w:t xml:space="preserve"> </w:t>
      </w:r>
      <w:r w:rsidR="00DF14C4" w:rsidRPr="003701AA">
        <w:rPr>
          <w:rFonts w:ascii="Times New Roman" w:hAnsi="Times New Roman" w:cs="Times New Roman"/>
        </w:rPr>
        <w:t>search using k</w:t>
      </w:r>
      <w:r w:rsidR="004B6266" w:rsidRPr="003701AA">
        <w:rPr>
          <w:rFonts w:ascii="Times New Roman" w:hAnsi="Times New Roman" w:cs="Times New Roman"/>
        </w:rPr>
        <w:t>eywords “patient education and obstetric” resulted in 194 articles</w:t>
      </w:r>
      <w:r w:rsidR="000F249A" w:rsidRPr="003701AA">
        <w:rPr>
          <w:rFonts w:ascii="Times New Roman" w:hAnsi="Times New Roman" w:cs="Times New Roman"/>
        </w:rPr>
        <w:t>,</w:t>
      </w:r>
      <w:r w:rsidR="004B6266" w:rsidRPr="003701AA">
        <w:rPr>
          <w:rFonts w:ascii="Times New Roman" w:hAnsi="Times New Roman" w:cs="Times New Roman"/>
        </w:rPr>
        <w:t xml:space="preserve"> and one was </w:t>
      </w:r>
      <w:r w:rsidR="00B328B9" w:rsidRPr="003701AA">
        <w:rPr>
          <w:rFonts w:ascii="Times New Roman" w:hAnsi="Times New Roman" w:cs="Times New Roman"/>
        </w:rPr>
        <w:t>reviewed as pertinent to the project</w:t>
      </w:r>
      <w:r w:rsidR="003B03B2" w:rsidRPr="003701AA">
        <w:rPr>
          <w:rFonts w:ascii="Times New Roman" w:hAnsi="Times New Roman" w:cs="Times New Roman"/>
        </w:rPr>
        <w:t xml:space="preserve"> based on it</w:t>
      </w:r>
      <w:r w:rsidR="000F249A" w:rsidRPr="003701AA">
        <w:rPr>
          <w:rFonts w:ascii="Times New Roman" w:hAnsi="Times New Roman" w:cs="Times New Roman"/>
        </w:rPr>
        <w:t>s</w:t>
      </w:r>
      <w:r w:rsidR="003B03B2" w:rsidRPr="003701AA">
        <w:rPr>
          <w:rFonts w:ascii="Times New Roman" w:hAnsi="Times New Roman" w:cs="Times New Roman"/>
        </w:rPr>
        <w:t xml:space="preserve"> being full text, high in quality</w:t>
      </w:r>
      <w:r w:rsidR="000F249A" w:rsidRPr="003701AA">
        <w:rPr>
          <w:rFonts w:ascii="Times New Roman" w:hAnsi="Times New Roman" w:cs="Times New Roman"/>
        </w:rPr>
        <w:t>,</w:t>
      </w:r>
      <w:r w:rsidR="003B03B2" w:rsidRPr="003701AA">
        <w:rPr>
          <w:rFonts w:ascii="Times New Roman" w:hAnsi="Times New Roman" w:cs="Times New Roman"/>
        </w:rPr>
        <w:t xml:space="preserve"> and </w:t>
      </w:r>
      <w:r w:rsidR="001D5C7D" w:rsidRPr="003701AA">
        <w:rPr>
          <w:rFonts w:ascii="Times New Roman" w:hAnsi="Times New Roman" w:cs="Times New Roman"/>
        </w:rPr>
        <w:t>pertaining to obstetric</w:t>
      </w:r>
      <w:r w:rsidR="007928BC" w:rsidRPr="003701AA">
        <w:rPr>
          <w:rFonts w:ascii="Times New Roman" w:hAnsi="Times New Roman" w:cs="Times New Roman"/>
        </w:rPr>
        <w:t xml:space="preserve"> education</w:t>
      </w:r>
      <w:r w:rsidR="00B328B9" w:rsidRPr="003701AA">
        <w:rPr>
          <w:rFonts w:ascii="Times New Roman" w:hAnsi="Times New Roman" w:cs="Times New Roman"/>
        </w:rPr>
        <w:t>.</w:t>
      </w:r>
      <w:r w:rsidR="004B6266" w:rsidRPr="003701AA">
        <w:rPr>
          <w:rFonts w:ascii="Times New Roman" w:hAnsi="Times New Roman" w:cs="Times New Roman"/>
        </w:rPr>
        <w:t xml:space="preserve">  </w:t>
      </w:r>
      <w:r w:rsidR="00D86092" w:rsidRPr="003701AA">
        <w:rPr>
          <w:rFonts w:ascii="Times New Roman" w:hAnsi="Times New Roman" w:cs="Times New Roman"/>
        </w:rPr>
        <w:t xml:space="preserve">Secondary </w:t>
      </w:r>
      <w:r w:rsidR="00756395" w:rsidRPr="003701AA">
        <w:rPr>
          <w:rFonts w:ascii="Times New Roman" w:hAnsi="Times New Roman" w:cs="Times New Roman"/>
        </w:rPr>
        <w:t>key words “group beta Streptococcus and pregnancy”</w:t>
      </w:r>
      <w:r w:rsidR="00021DB1" w:rsidRPr="003701AA">
        <w:rPr>
          <w:rFonts w:ascii="Times New Roman" w:hAnsi="Times New Roman" w:cs="Times New Roman"/>
        </w:rPr>
        <w:t xml:space="preserve"> </w:t>
      </w:r>
      <w:r w:rsidR="00D86092" w:rsidRPr="003701AA">
        <w:rPr>
          <w:rFonts w:ascii="Times New Roman" w:hAnsi="Times New Roman" w:cs="Times New Roman"/>
        </w:rPr>
        <w:t>were</w:t>
      </w:r>
      <w:r w:rsidR="003C3821" w:rsidRPr="003701AA">
        <w:rPr>
          <w:rFonts w:ascii="Times New Roman" w:hAnsi="Times New Roman" w:cs="Times New Roman"/>
        </w:rPr>
        <w:t xml:space="preserve"> used in th</w:t>
      </w:r>
      <w:r w:rsidR="00D86092" w:rsidRPr="003701AA">
        <w:rPr>
          <w:rFonts w:ascii="Times New Roman" w:hAnsi="Times New Roman" w:cs="Times New Roman"/>
        </w:rPr>
        <w:t>is</w:t>
      </w:r>
      <w:r w:rsidR="003C3821" w:rsidRPr="003701AA">
        <w:rPr>
          <w:rFonts w:ascii="Times New Roman" w:hAnsi="Times New Roman" w:cs="Times New Roman"/>
        </w:rPr>
        <w:t xml:space="preserve"> search</w:t>
      </w:r>
      <w:r w:rsidR="00002907" w:rsidRPr="003701AA">
        <w:rPr>
          <w:rFonts w:ascii="Times New Roman" w:hAnsi="Times New Roman" w:cs="Times New Roman"/>
        </w:rPr>
        <w:t>, which</w:t>
      </w:r>
      <w:r w:rsidR="00756395" w:rsidRPr="003701AA">
        <w:rPr>
          <w:rFonts w:ascii="Times New Roman" w:hAnsi="Times New Roman" w:cs="Times New Roman"/>
        </w:rPr>
        <w:t xml:space="preserve"> resulted in 30 </w:t>
      </w:r>
      <w:r w:rsidR="00756395" w:rsidRPr="003701AA">
        <w:rPr>
          <w:rFonts w:ascii="Times New Roman" w:hAnsi="Times New Roman" w:cs="Times New Roman"/>
        </w:rPr>
        <w:lastRenderedPageBreak/>
        <w:t>articles</w:t>
      </w:r>
      <w:r w:rsidR="00002907" w:rsidRPr="003701AA">
        <w:rPr>
          <w:rFonts w:ascii="Times New Roman" w:hAnsi="Times New Roman" w:cs="Times New Roman"/>
        </w:rPr>
        <w:t>;</w:t>
      </w:r>
      <w:r w:rsidR="00756395" w:rsidRPr="003701AA">
        <w:rPr>
          <w:rFonts w:ascii="Times New Roman" w:hAnsi="Times New Roman" w:cs="Times New Roman"/>
        </w:rPr>
        <w:t xml:space="preserve"> one was </w:t>
      </w:r>
      <w:r w:rsidR="001D5C7D" w:rsidRPr="003701AA">
        <w:rPr>
          <w:rFonts w:ascii="Times New Roman" w:hAnsi="Times New Roman" w:cs="Times New Roman"/>
        </w:rPr>
        <w:t>original</w:t>
      </w:r>
      <w:r w:rsidR="003C3821" w:rsidRPr="003701AA">
        <w:rPr>
          <w:rFonts w:ascii="Times New Roman" w:hAnsi="Times New Roman" w:cs="Times New Roman"/>
        </w:rPr>
        <w:t xml:space="preserve"> work</w:t>
      </w:r>
      <w:r w:rsidR="001D5C7D" w:rsidRPr="003701AA">
        <w:rPr>
          <w:rFonts w:ascii="Times New Roman" w:hAnsi="Times New Roman" w:cs="Times New Roman"/>
        </w:rPr>
        <w:t xml:space="preserve"> pertaining to GBS management.</w:t>
      </w:r>
      <w:r w:rsidR="00756395" w:rsidRPr="003701AA">
        <w:rPr>
          <w:rFonts w:ascii="Times New Roman" w:hAnsi="Times New Roman" w:cs="Times New Roman"/>
        </w:rPr>
        <w:t xml:space="preserve">  </w:t>
      </w:r>
      <w:r w:rsidR="00DF14C4" w:rsidRPr="003701AA">
        <w:rPr>
          <w:rFonts w:ascii="Times New Roman" w:hAnsi="Times New Roman" w:cs="Times New Roman"/>
        </w:rPr>
        <w:t>A final</w:t>
      </w:r>
      <w:r w:rsidR="00576033" w:rsidRPr="003701AA">
        <w:rPr>
          <w:rFonts w:ascii="Times New Roman" w:hAnsi="Times New Roman" w:cs="Times New Roman"/>
        </w:rPr>
        <w:t xml:space="preserve"> search</w:t>
      </w:r>
      <w:r w:rsidR="00DF14C4" w:rsidRPr="003701AA">
        <w:rPr>
          <w:rFonts w:ascii="Times New Roman" w:hAnsi="Times New Roman" w:cs="Times New Roman"/>
        </w:rPr>
        <w:t xml:space="preserve"> used</w:t>
      </w:r>
      <w:r w:rsidR="00576033" w:rsidRPr="003701AA">
        <w:rPr>
          <w:rFonts w:ascii="Times New Roman" w:hAnsi="Times New Roman" w:cs="Times New Roman"/>
        </w:rPr>
        <w:t xml:space="preserve"> key words “patient education and GBS in pregnancy.</w:t>
      </w:r>
      <w:r w:rsidR="004B6266" w:rsidRPr="003701AA">
        <w:rPr>
          <w:rFonts w:ascii="Times New Roman" w:hAnsi="Times New Roman" w:cs="Times New Roman"/>
        </w:rPr>
        <w:t>”</w:t>
      </w:r>
      <w:r w:rsidR="00576033" w:rsidRPr="003701AA">
        <w:rPr>
          <w:rFonts w:ascii="Times New Roman" w:hAnsi="Times New Roman" w:cs="Times New Roman"/>
        </w:rPr>
        <w:t xml:space="preserve">   This search resulted in six articles</w:t>
      </w:r>
      <w:r w:rsidR="00002907" w:rsidRPr="003701AA">
        <w:rPr>
          <w:rFonts w:ascii="Times New Roman" w:hAnsi="Times New Roman" w:cs="Times New Roman"/>
        </w:rPr>
        <w:t>,</w:t>
      </w:r>
      <w:r w:rsidR="00576033" w:rsidRPr="003701AA">
        <w:rPr>
          <w:rFonts w:ascii="Times New Roman" w:hAnsi="Times New Roman" w:cs="Times New Roman"/>
        </w:rPr>
        <w:t xml:space="preserve"> and one article was deemed appropriate</w:t>
      </w:r>
      <w:r w:rsidR="00DF79A6" w:rsidRPr="003701AA">
        <w:rPr>
          <w:rFonts w:ascii="Times New Roman" w:hAnsi="Times New Roman" w:cs="Times New Roman"/>
        </w:rPr>
        <w:t xml:space="preserve"> based on specific details of this project and present clinical guidelines</w:t>
      </w:r>
      <w:r w:rsidR="000F761F" w:rsidRPr="003701AA">
        <w:rPr>
          <w:rFonts w:ascii="Times New Roman" w:hAnsi="Times New Roman" w:cs="Times New Roman"/>
        </w:rPr>
        <w:t xml:space="preserve"> (Appendix B</w:t>
      </w:r>
      <w:r w:rsidR="003F7DE2" w:rsidRPr="003701AA">
        <w:rPr>
          <w:rFonts w:ascii="Times New Roman" w:hAnsi="Times New Roman" w:cs="Times New Roman"/>
        </w:rPr>
        <w:t>)</w:t>
      </w:r>
      <w:r w:rsidR="00576033" w:rsidRPr="003701AA">
        <w:rPr>
          <w:rFonts w:ascii="Times New Roman" w:hAnsi="Times New Roman" w:cs="Times New Roman"/>
        </w:rPr>
        <w:t xml:space="preserve">.  </w:t>
      </w:r>
    </w:p>
    <w:p w14:paraId="4A649925" w14:textId="0026CBBA" w:rsidR="00DE4D7A" w:rsidRPr="003701AA" w:rsidRDefault="00D430B5" w:rsidP="0081523A">
      <w:pPr>
        <w:spacing w:line="480" w:lineRule="auto"/>
        <w:ind w:firstLine="720"/>
        <w:jc w:val="both"/>
        <w:rPr>
          <w:rFonts w:ascii="Times New Roman" w:hAnsi="Times New Roman" w:cs="Times New Roman"/>
          <w:b/>
        </w:rPr>
      </w:pPr>
      <w:r w:rsidRPr="003701AA">
        <w:rPr>
          <w:rFonts w:ascii="Times New Roman" w:hAnsi="Times New Roman" w:cs="Times New Roman"/>
        </w:rPr>
        <w:t xml:space="preserve">Lastly, a literature search was performed in UpToDate using the key words “Group Beta </w:t>
      </w:r>
      <w:r w:rsidRPr="003701AA">
        <w:rPr>
          <w:rFonts w:ascii="Times New Roman" w:hAnsi="Times New Roman" w:cs="Times New Roman"/>
          <w:i/>
        </w:rPr>
        <w:t>Streptococcus</w:t>
      </w:r>
      <w:r w:rsidRPr="003701AA">
        <w:rPr>
          <w:rFonts w:ascii="Times New Roman" w:hAnsi="Times New Roman" w:cs="Times New Roman"/>
        </w:rPr>
        <w:t xml:space="preserve"> in pregnancy.”  The search resulted in 121 articles.  Two of the articles</w:t>
      </w:r>
      <w:r w:rsidR="003170AB" w:rsidRPr="003701AA">
        <w:rPr>
          <w:rFonts w:ascii="Times New Roman" w:hAnsi="Times New Roman" w:cs="Times New Roman"/>
        </w:rPr>
        <w:t xml:space="preserve"> identified with a</w:t>
      </w:r>
      <w:r w:rsidRPr="003701AA">
        <w:rPr>
          <w:rFonts w:ascii="Times New Roman" w:hAnsi="Times New Roman" w:cs="Times New Roman"/>
        </w:rPr>
        <w:t xml:space="preserve"> </w:t>
      </w:r>
      <w:r w:rsidR="003170AB" w:rsidRPr="003701AA">
        <w:rPr>
          <w:rFonts w:ascii="Times New Roman" w:hAnsi="Times New Roman" w:cs="Times New Roman"/>
        </w:rPr>
        <w:t xml:space="preserve">focus on GBS and pregnancy </w:t>
      </w:r>
      <w:r w:rsidRPr="003701AA">
        <w:rPr>
          <w:rFonts w:ascii="Times New Roman" w:hAnsi="Times New Roman" w:cs="Times New Roman"/>
        </w:rPr>
        <w:t>were used</w:t>
      </w:r>
      <w:r w:rsidR="00F525F6" w:rsidRPr="003701AA">
        <w:rPr>
          <w:rFonts w:ascii="Times New Roman" w:hAnsi="Times New Roman" w:cs="Times New Roman"/>
        </w:rPr>
        <w:t xml:space="preserve"> </w:t>
      </w:r>
      <w:r w:rsidR="000F761F" w:rsidRPr="003701AA">
        <w:rPr>
          <w:rFonts w:ascii="Times New Roman" w:hAnsi="Times New Roman" w:cs="Times New Roman"/>
        </w:rPr>
        <w:t>(Appendix B</w:t>
      </w:r>
      <w:r w:rsidRPr="003701AA">
        <w:rPr>
          <w:rFonts w:ascii="Times New Roman" w:hAnsi="Times New Roman" w:cs="Times New Roman"/>
        </w:rPr>
        <w:t>)</w:t>
      </w:r>
      <w:r w:rsidR="00DE4D7A" w:rsidRPr="003701AA">
        <w:rPr>
          <w:rFonts w:ascii="Times New Roman" w:hAnsi="Times New Roman" w:cs="Times New Roman"/>
          <w:b/>
        </w:rPr>
        <w:t xml:space="preserve">. </w:t>
      </w:r>
    </w:p>
    <w:p w14:paraId="2F0C11EF" w14:textId="5F7A9A05" w:rsidR="004322A5" w:rsidRPr="003701AA" w:rsidRDefault="00833276" w:rsidP="009F131D">
      <w:pPr>
        <w:pStyle w:val="Heading2"/>
      </w:pPr>
      <w:bookmarkStart w:id="11" w:name="_Toc499059041"/>
      <w:r w:rsidRPr="003701AA">
        <w:t>Patient E</w:t>
      </w:r>
      <w:r w:rsidR="004322A5" w:rsidRPr="003701AA">
        <w:t>ducation</w:t>
      </w:r>
      <w:bookmarkEnd w:id="11"/>
    </w:p>
    <w:p w14:paraId="6C765F0E" w14:textId="6664DE13" w:rsidR="0093784E" w:rsidRPr="003701AA" w:rsidRDefault="00146D25" w:rsidP="00BC3AF2">
      <w:pPr>
        <w:spacing w:line="480" w:lineRule="auto"/>
        <w:ind w:firstLine="720"/>
        <w:rPr>
          <w:rFonts w:ascii="Times New Roman" w:hAnsi="Times New Roman" w:cs="Times New Roman"/>
        </w:rPr>
      </w:pPr>
      <w:r w:rsidRPr="003701AA">
        <w:rPr>
          <w:rFonts w:ascii="Times New Roman" w:hAnsi="Times New Roman" w:cs="Times New Roman"/>
        </w:rPr>
        <w:t xml:space="preserve">Patient </w:t>
      </w:r>
      <w:r w:rsidR="008B1361" w:rsidRPr="003701AA">
        <w:rPr>
          <w:rFonts w:ascii="Times New Roman" w:hAnsi="Times New Roman" w:cs="Times New Roman"/>
        </w:rPr>
        <w:t xml:space="preserve">education is defined as the provider </w:t>
      </w:r>
      <w:r w:rsidR="006C1786" w:rsidRPr="003701AA">
        <w:rPr>
          <w:rFonts w:ascii="Times New Roman" w:hAnsi="Times New Roman" w:cs="Times New Roman"/>
        </w:rPr>
        <w:t>ensuring</w:t>
      </w:r>
      <w:r w:rsidR="00F63061" w:rsidRPr="003701AA">
        <w:rPr>
          <w:rFonts w:ascii="Times New Roman" w:hAnsi="Times New Roman" w:cs="Times New Roman"/>
        </w:rPr>
        <w:t xml:space="preserve"> the patient has</w:t>
      </w:r>
      <w:r w:rsidR="008B1361" w:rsidRPr="003701AA">
        <w:rPr>
          <w:rFonts w:ascii="Times New Roman" w:hAnsi="Times New Roman" w:cs="Times New Roman"/>
        </w:rPr>
        <w:t xml:space="preserve"> sufficient</w:t>
      </w:r>
      <w:r w:rsidR="00F63061" w:rsidRPr="003701AA">
        <w:rPr>
          <w:rFonts w:ascii="Times New Roman" w:hAnsi="Times New Roman" w:cs="Times New Roman"/>
        </w:rPr>
        <w:t>, comprehensible information so he/she</w:t>
      </w:r>
      <w:r w:rsidR="008B1361" w:rsidRPr="003701AA">
        <w:rPr>
          <w:rFonts w:ascii="Times New Roman" w:hAnsi="Times New Roman" w:cs="Times New Roman"/>
        </w:rPr>
        <w:t xml:space="preserve"> can make an informed decision</w:t>
      </w:r>
      <w:r w:rsidR="00F63061" w:rsidRPr="003701AA">
        <w:rPr>
          <w:rFonts w:ascii="Times New Roman" w:hAnsi="Times New Roman" w:cs="Times New Roman"/>
        </w:rPr>
        <w:t xml:space="preserve"> about his/her health</w:t>
      </w:r>
      <w:r w:rsidR="008B1361" w:rsidRPr="003701AA">
        <w:rPr>
          <w:rFonts w:ascii="Times New Roman" w:hAnsi="Times New Roman" w:cs="Times New Roman"/>
        </w:rPr>
        <w:t xml:space="preserve">.  </w:t>
      </w:r>
      <w:r w:rsidR="0093784E" w:rsidRPr="003701AA">
        <w:rPr>
          <w:rFonts w:ascii="Times New Roman" w:hAnsi="Times New Roman" w:cs="Times New Roman"/>
        </w:rPr>
        <w:t xml:space="preserve">The patient has expert knowledge about his/her life (Fahlberg, 2015).  </w:t>
      </w:r>
      <w:r w:rsidR="008B1361" w:rsidRPr="003701AA">
        <w:rPr>
          <w:rFonts w:ascii="Times New Roman" w:hAnsi="Times New Roman" w:cs="Times New Roman"/>
        </w:rPr>
        <w:t xml:space="preserve">Patients that are well-educated about a condition that pertains to them are more likely to follow the recommended treatment plan (Martin, 2015). </w:t>
      </w:r>
      <w:r w:rsidR="00CE6A1B" w:rsidRPr="003701AA">
        <w:rPr>
          <w:rFonts w:ascii="Times New Roman" w:hAnsi="Times New Roman" w:cs="Times New Roman"/>
        </w:rPr>
        <w:t xml:space="preserve"> </w:t>
      </w:r>
      <w:r w:rsidR="00550B5E" w:rsidRPr="003701AA">
        <w:rPr>
          <w:rFonts w:ascii="Times New Roman" w:hAnsi="Times New Roman" w:cs="Times New Roman"/>
        </w:rPr>
        <w:t xml:space="preserve">When a patient </w:t>
      </w:r>
      <w:r w:rsidR="003640AA" w:rsidRPr="003701AA">
        <w:rPr>
          <w:rFonts w:ascii="Times New Roman" w:hAnsi="Times New Roman" w:cs="Times New Roman"/>
        </w:rPr>
        <w:t>decides</w:t>
      </w:r>
      <w:r w:rsidR="0093784E" w:rsidRPr="003701AA">
        <w:rPr>
          <w:rFonts w:ascii="Times New Roman" w:hAnsi="Times New Roman" w:cs="Times New Roman"/>
        </w:rPr>
        <w:t xml:space="preserve"> not</w:t>
      </w:r>
      <w:r w:rsidR="002751BD" w:rsidRPr="003701AA">
        <w:rPr>
          <w:rFonts w:ascii="Times New Roman" w:hAnsi="Times New Roman" w:cs="Times New Roman"/>
        </w:rPr>
        <w:t xml:space="preserve"> to</w:t>
      </w:r>
      <w:r w:rsidR="0093784E" w:rsidRPr="003701AA">
        <w:rPr>
          <w:rFonts w:ascii="Times New Roman" w:hAnsi="Times New Roman" w:cs="Times New Roman"/>
        </w:rPr>
        <w:t xml:space="preserve"> follow the recommended treatment, it</w:t>
      </w:r>
      <w:r w:rsidR="00550B5E" w:rsidRPr="003701AA">
        <w:rPr>
          <w:rFonts w:ascii="Times New Roman" w:hAnsi="Times New Roman" w:cs="Times New Roman"/>
        </w:rPr>
        <w:t xml:space="preserve"> </w:t>
      </w:r>
      <w:r w:rsidR="0093784E" w:rsidRPr="003701AA">
        <w:rPr>
          <w:rFonts w:ascii="Times New Roman" w:hAnsi="Times New Roman" w:cs="Times New Roman"/>
        </w:rPr>
        <w:t xml:space="preserve">is not a failure on the part of the provider.  The client is responsible for his/her decisions and the consequences that coincide with it (Fahlberg, 2015).  </w:t>
      </w:r>
    </w:p>
    <w:p w14:paraId="66200583" w14:textId="31C8E34A" w:rsidR="00295FDF" w:rsidRPr="003701AA" w:rsidRDefault="00550B5E" w:rsidP="00BC3AF2">
      <w:pPr>
        <w:spacing w:line="480" w:lineRule="auto"/>
        <w:ind w:firstLine="720"/>
        <w:rPr>
          <w:rFonts w:ascii="Times New Roman" w:hAnsi="Times New Roman" w:cs="Times New Roman"/>
        </w:rPr>
      </w:pPr>
      <w:r w:rsidRPr="003701AA">
        <w:rPr>
          <w:rFonts w:ascii="Times New Roman" w:hAnsi="Times New Roman" w:cs="Times New Roman"/>
        </w:rPr>
        <w:t>P</w:t>
      </w:r>
      <w:r w:rsidR="00EE0CCB" w:rsidRPr="003701AA">
        <w:rPr>
          <w:rFonts w:ascii="Times New Roman" w:hAnsi="Times New Roman" w:cs="Times New Roman"/>
        </w:rPr>
        <w:t>atient education</w:t>
      </w:r>
      <w:r w:rsidRPr="003701AA">
        <w:rPr>
          <w:rFonts w:ascii="Times New Roman" w:hAnsi="Times New Roman" w:cs="Times New Roman"/>
        </w:rPr>
        <w:t xml:space="preserve"> can be provided in a multitude of ways</w:t>
      </w:r>
      <w:r w:rsidR="007D1979" w:rsidRPr="003701AA">
        <w:rPr>
          <w:rFonts w:ascii="Times New Roman" w:hAnsi="Times New Roman" w:cs="Times New Roman"/>
        </w:rPr>
        <w:t>,</w:t>
      </w:r>
      <w:r w:rsidR="00EE0CCB" w:rsidRPr="003701AA">
        <w:rPr>
          <w:rFonts w:ascii="Times New Roman" w:hAnsi="Times New Roman" w:cs="Times New Roman"/>
        </w:rPr>
        <w:t xml:space="preserve"> one being</w:t>
      </w:r>
      <w:r w:rsidR="00CE6A1B" w:rsidRPr="003701AA">
        <w:rPr>
          <w:rFonts w:ascii="Times New Roman" w:hAnsi="Times New Roman" w:cs="Times New Roman"/>
        </w:rPr>
        <w:t xml:space="preserve"> printed documents.  The objective of a printed health </w:t>
      </w:r>
      <w:r w:rsidR="00EE0CCB" w:rsidRPr="003701AA">
        <w:rPr>
          <w:rFonts w:ascii="Times New Roman" w:hAnsi="Times New Roman" w:cs="Times New Roman"/>
        </w:rPr>
        <w:t>education</w:t>
      </w:r>
      <w:r w:rsidR="00CE6A1B" w:rsidRPr="003701AA">
        <w:rPr>
          <w:rFonts w:ascii="Times New Roman" w:hAnsi="Times New Roman" w:cs="Times New Roman"/>
        </w:rPr>
        <w:t xml:space="preserve"> tool is to expand the patient’s understanding of his or her health</w:t>
      </w:r>
      <w:r w:rsidR="006C1786" w:rsidRPr="003701AA">
        <w:rPr>
          <w:rFonts w:ascii="Times New Roman" w:hAnsi="Times New Roman" w:cs="Times New Roman"/>
        </w:rPr>
        <w:t>, while also providing a reference for later questions</w:t>
      </w:r>
      <w:r w:rsidR="00CE6A1B" w:rsidRPr="003701AA">
        <w:rPr>
          <w:rFonts w:ascii="Times New Roman" w:hAnsi="Times New Roman" w:cs="Times New Roman"/>
        </w:rPr>
        <w:t xml:space="preserve"> (Heilman</w:t>
      </w:r>
      <w:r w:rsidR="00EE0CCB" w:rsidRPr="003701AA">
        <w:rPr>
          <w:rFonts w:ascii="Times New Roman" w:hAnsi="Times New Roman" w:cs="Times New Roman"/>
        </w:rPr>
        <w:t>,</w:t>
      </w:r>
      <w:r w:rsidR="00CE6A1B" w:rsidRPr="003701AA">
        <w:rPr>
          <w:rFonts w:ascii="Times New Roman" w:hAnsi="Times New Roman" w:cs="Times New Roman"/>
        </w:rPr>
        <w:t xml:space="preserve"> 2013). </w:t>
      </w:r>
      <w:r w:rsidR="007D1979" w:rsidRPr="003701AA">
        <w:rPr>
          <w:rFonts w:ascii="Times New Roman" w:hAnsi="Times New Roman" w:cs="Times New Roman"/>
        </w:rPr>
        <w:t>E</w:t>
      </w:r>
      <w:r w:rsidR="00CE6A1B" w:rsidRPr="003701AA">
        <w:rPr>
          <w:rFonts w:ascii="Times New Roman" w:hAnsi="Times New Roman" w:cs="Times New Roman"/>
        </w:rPr>
        <w:t xml:space="preserve">vidence-based brochures have been </w:t>
      </w:r>
      <w:r w:rsidR="00360D08" w:rsidRPr="003701AA">
        <w:rPr>
          <w:rFonts w:ascii="Times New Roman" w:hAnsi="Times New Roman" w:cs="Times New Roman"/>
        </w:rPr>
        <w:t>s</w:t>
      </w:r>
      <w:r w:rsidR="00EE0CCB" w:rsidRPr="003701AA">
        <w:rPr>
          <w:rFonts w:ascii="Times New Roman" w:hAnsi="Times New Roman" w:cs="Times New Roman"/>
        </w:rPr>
        <w:t>h</w:t>
      </w:r>
      <w:r w:rsidR="00360D08" w:rsidRPr="003701AA">
        <w:rPr>
          <w:rFonts w:ascii="Times New Roman" w:hAnsi="Times New Roman" w:cs="Times New Roman"/>
        </w:rPr>
        <w:t xml:space="preserve">own to increase </w:t>
      </w:r>
      <w:r w:rsidR="008A7181" w:rsidRPr="003701AA">
        <w:rPr>
          <w:rFonts w:ascii="Times New Roman" w:hAnsi="Times New Roman" w:cs="Times New Roman"/>
        </w:rPr>
        <w:t xml:space="preserve">the </w:t>
      </w:r>
      <w:r w:rsidR="00360D08" w:rsidRPr="003701AA">
        <w:rPr>
          <w:rFonts w:ascii="Times New Roman" w:hAnsi="Times New Roman" w:cs="Times New Roman"/>
        </w:rPr>
        <w:t xml:space="preserve">client’s comprehension of </w:t>
      </w:r>
      <w:r w:rsidR="008A7181" w:rsidRPr="003701AA">
        <w:rPr>
          <w:rFonts w:ascii="Times New Roman" w:hAnsi="Times New Roman" w:cs="Times New Roman"/>
        </w:rPr>
        <w:t xml:space="preserve">a </w:t>
      </w:r>
      <w:r w:rsidR="00360D08" w:rsidRPr="003701AA">
        <w:rPr>
          <w:rFonts w:ascii="Times New Roman" w:hAnsi="Times New Roman" w:cs="Times New Roman"/>
        </w:rPr>
        <w:t xml:space="preserve">condition compared to having </w:t>
      </w:r>
      <w:r w:rsidR="008A7181" w:rsidRPr="003701AA">
        <w:rPr>
          <w:rFonts w:ascii="Times New Roman" w:hAnsi="Times New Roman" w:cs="Times New Roman"/>
        </w:rPr>
        <w:t xml:space="preserve">no </w:t>
      </w:r>
      <w:r w:rsidR="00360D08" w:rsidRPr="003701AA">
        <w:rPr>
          <w:rFonts w:ascii="Times New Roman" w:hAnsi="Times New Roman" w:cs="Times New Roman"/>
        </w:rPr>
        <w:t xml:space="preserve">written information </w:t>
      </w:r>
      <w:r w:rsidR="00D86092" w:rsidRPr="003701AA">
        <w:rPr>
          <w:rFonts w:ascii="Times New Roman" w:hAnsi="Times New Roman" w:cs="Times New Roman"/>
        </w:rPr>
        <w:t>offer</w:t>
      </w:r>
      <w:r w:rsidR="003640AA" w:rsidRPr="003701AA">
        <w:rPr>
          <w:rFonts w:ascii="Times New Roman" w:hAnsi="Times New Roman" w:cs="Times New Roman"/>
        </w:rPr>
        <w:t>ed by the provider</w:t>
      </w:r>
      <w:r w:rsidR="006C1786" w:rsidRPr="003701AA">
        <w:rPr>
          <w:rFonts w:ascii="Times New Roman" w:hAnsi="Times New Roman" w:cs="Times New Roman"/>
        </w:rPr>
        <w:t xml:space="preserve">, and </w:t>
      </w:r>
      <w:r w:rsidR="00A05E55" w:rsidRPr="003701AA">
        <w:rPr>
          <w:rFonts w:ascii="Times New Roman" w:hAnsi="Times New Roman" w:cs="Times New Roman"/>
        </w:rPr>
        <w:t>are</w:t>
      </w:r>
      <w:r w:rsidR="006C1786" w:rsidRPr="003701AA">
        <w:rPr>
          <w:rFonts w:ascii="Times New Roman" w:hAnsi="Times New Roman" w:cs="Times New Roman"/>
        </w:rPr>
        <w:t xml:space="preserve"> superior to</w:t>
      </w:r>
      <w:r w:rsidR="00F345C7" w:rsidRPr="003701AA">
        <w:rPr>
          <w:rFonts w:ascii="Times New Roman" w:hAnsi="Times New Roman" w:cs="Times New Roman"/>
        </w:rPr>
        <w:t xml:space="preserve"> multimedia </w:t>
      </w:r>
      <w:r w:rsidR="006C1786" w:rsidRPr="003701AA">
        <w:rPr>
          <w:rFonts w:ascii="Times New Roman" w:hAnsi="Times New Roman" w:cs="Times New Roman"/>
        </w:rPr>
        <w:t>formats of education</w:t>
      </w:r>
      <w:r w:rsidR="00FD739D" w:rsidRPr="003701AA">
        <w:rPr>
          <w:rFonts w:ascii="Times New Roman" w:hAnsi="Times New Roman" w:cs="Times New Roman"/>
        </w:rPr>
        <w:t xml:space="preserve"> </w:t>
      </w:r>
      <w:r w:rsidR="00F345C7" w:rsidRPr="003701AA">
        <w:rPr>
          <w:rFonts w:ascii="Times New Roman" w:hAnsi="Times New Roman" w:cs="Times New Roman"/>
        </w:rPr>
        <w:t>(</w:t>
      </w:r>
      <w:r w:rsidR="003640AA" w:rsidRPr="003701AA">
        <w:rPr>
          <w:rFonts w:ascii="Times New Roman" w:hAnsi="Times New Roman" w:cs="Times New Roman"/>
        </w:rPr>
        <w:t xml:space="preserve">Dugas, et al., 2012; Friedman, Cosby, Boyko, Hatton-Bauer &amp; Turnbull, 2011; </w:t>
      </w:r>
      <w:r w:rsidR="00F345C7" w:rsidRPr="003701AA">
        <w:rPr>
          <w:rFonts w:ascii="Times New Roman" w:hAnsi="Times New Roman" w:cs="Times New Roman"/>
        </w:rPr>
        <w:t>Wilson et al., 2012</w:t>
      </w:r>
      <w:r w:rsidR="00FD739D" w:rsidRPr="003701AA">
        <w:rPr>
          <w:rFonts w:ascii="Times New Roman" w:hAnsi="Times New Roman" w:cs="Times New Roman"/>
        </w:rPr>
        <w:t>;</w:t>
      </w:r>
      <w:r w:rsidR="00F345C7" w:rsidRPr="003701AA">
        <w:rPr>
          <w:rFonts w:ascii="Times New Roman" w:hAnsi="Times New Roman" w:cs="Times New Roman"/>
        </w:rPr>
        <w:t xml:space="preserve">). </w:t>
      </w:r>
      <w:r w:rsidR="006C1786" w:rsidRPr="003701AA">
        <w:rPr>
          <w:rFonts w:ascii="Times New Roman" w:hAnsi="Times New Roman" w:cs="Times New Roman"/>
        </w:rPr>
        <w:t>Furthermore, t</w:t>
      </w:r>
      <w:r w:rsidR="00EE0CCB" w:rsidRPr="003701AA">
        <w:rPr>
          <w:rFonts w:ascii="Times New Roman" w:hAnsi="Times New Roman" w:cs="Times New Roman"/>
        </w:rPr>
        <w:t>he e</w:t>
      </w:r>
      <w:r w:rsidR="00360D08" w:rsidRPr="003701AA">
        <w:rPr>
          <w:rFonts w:ascii="Times New Roman" w:hAnsi="Times New Roman" w:cs="Times New Roman"/>
        </w:rPr>
        <w:t xml:space="preserve">vidence </w:t>
      </w:r>
      <w:r w:rsidR="006C1786" w:rsidRPr="003701AA">
        <w:rPr>
          <w:rFonts w:ascii="Times New Roman" w:hAnsi="Times New Roman" w:cs="Times New Roman"/>
        </w:rPr>
        <w:t xml:space="preserve">suggests that information can be best disseminated when </w:t>
      </w:r>
      <w:r w:rsidR="00A4641D" w:rsidRPr="003701AA">
        <w:rPr>
          <w:rFonts w:ascii="Times New Roman" w:hAnsi="Times New Roman" w:cs="Times New Roman"/>
        </w:rPr>
        <w:t xml:space="preserve">an oral </w:t>
      </w:r>
      <w:r w:rsidR="00360D08" w:rsidRPr="003701AA">
        <w:rPr>
          <w:rFonts w:ascii="Times New Roman" w:hAnsi="Times New Roman" w:cs="Times New Roman"/>
        </w:rPr>
        <w:t>conversation</w:t>
      </w:r>
      <w:r w:rsidR="00A05E55" w:rsidRPr="003701AA">
        <w:rPr>
          <w:rFonts w:ascii="Times New Roman" w:hAnsi="Times New Roman" w:cs="Times New Roman"/>
        </w:rPr>
        <w:t xml:space="preserve"> </w:t>
      </w:r>
      <w:r w:rsidR="006C1786" w:rsidRPr="003701AA">
        <w:rPr>
          <w:rFonts w:ascii="Times New Roman" w:hAnsi="Times New Roman" w:cs="Times New Roman"/>
        </w:rPr>
        <w:t>is</w:t>
      </w:r>
      <w:r w:rsidR="00360D08" w:rsidRPr="003701AA">
        <w:rPr>
          <w:rFonts w:ascii="Times New Roman" w:hAnsi="Times New Roman" w:cs="Times New Roman"/>
        </w:rPr>
        <w:t xml:space="preserve"> supplement</w:t>
      </w:r>
      <w:r w:rsidR="00A4641D" w:rsidRPr="003701AA">
        <w:rPr>
          <w:rFonts w:ascii="Times New Roman" w:hAnsi="Times New Roman" w:cs="Times New Roman"/>
        </w:rPr>
        <w:t>ed</w:t>
      </w:r>
      <w:r w:rsidR="00360D08" w:rsidRPr="003701AA">
        <w:rPr>
          <w:rFonts w:ascii="Times New Roman" w:hAnsi="Times New Roman" w:cs="Times New Roman"/>
        </w:rPr>
        <w:t xml:space="preserve"> with printed health education </w:t>
      </w:r>
      <w:r w:rsidR="007D1979" w:rsidRPr="003701AA">
        <w:rPr>
          <w:rFonts w:ascii="Times New Roman" w:hAnsi="Times New Roman" w:cs="Times New Roman"/>
        </w:rPr>
        <w:t>materials</w:t>
      </w:r>
      <w:r w:rsidR="00A05E55" w:rsidRPr="003701AA">
        <w:rPr>
          <w:rFonts w:ascii="Times New Roman" w:hAnsi="Times New Roman" w:cs="Times New Roman"/>
        </w:rPr>
        <w:t xml:space="preserve"> </w:t>
      </w:r>
      <w:r w:rsidR="00A05E55" w:rsidRPr="003701AA">
        <w:rPr>
          <w:rFonts w:ascii="Times New Roman" w:hAnsi="Times New Roman" w:cs="Times New Roman"/>
        </w:rPr>
        <w:lastRenderedPageBreak/>
        <w:t>that the provider also explains to the patient</w:t>
      </w:r>
      <w:r w:rsidR="007D1979" w:rsidRPr="003701AA">
        <w:rPr>
          <w:rFonts w:ascii="Times New Roman" w:hAnsi="Times New Roman" w:cs="Times New Roman"/>
        </w:rPr>
        <w:t xml:space="preserve"> </w:t>
      </w:r>
      <w:r w:rsidR="009F1608" w:rsidRPr="003701AA">
        <w:rPr>
          <w:rFonts w:ascii="Times New Roman" w:hAnsi="Times New Roman" w:cs="Times New Roman"/>
        </w:rPr>
        <w:t>(</w:t>
      </w:r>
      <w:r w:rsidR="0035692A" w:rsidRPr="003701AA">
        <w:rPr>
          <w:rFonts w:ascii="Times New Roman" w:hAnsi="Times New Roman" w:cs="Times New Roman"/>
        </w:rPr>
        <w:t xml:space="preserve">Dugas et al., 2012; </w:t>
      </w:r>
      <w:r w:rsidR="009F1608" w:rsidRPr="003701AA">
        <w:rPr>
          <w:rFonts w:ascii="Times New Roman" w:hAnsi="Times New Roman" w:cs="Times New Roman"/>
        </w:rPr>
        <w:t>Friedman et al., 2011</w:t>
      </w:r>
      <w:r w:rsidR="00360D08" w:rsidRPr="003701AA">
        <w:rPr>
          <w:rFonts w:ascii="Times New Roman" w:hAnsi="Times New Roman" w:cs="Times New Roman"/>
        </w:rPr>
        <w:t>; Heilman, 2013).  The addition of illustrations within the printed document can make it even more helpful</w:t>
      </w:r>
      <w:r w:rsidR="00EE0CCB" w:rsidRPr="003701AA">
        <w:rPr>
          <w:rFonts w:ascii="Times New Roman" w:hAnsi="Times New Roman" w:cs="Times New Roman"/>
        </w:rPr>
        <w:t xml:space="preserve"> to client</w:t>
      </w:r>
      <w:r w:rsidR="0035692A" w:rsidRPr="003701AA">
        <w:rPr>
          <w:rFonts w:ascii="Times New Roman" w:hAnsi="Times New Roman" w:cs="Times New Roman"/>
        </w:rPr>
        <w:t xml:space="preserve"> (Heilman, 2013)</w:t>
      </w:r>
      <w:r w:rsidR="00360D08" w:rsidRPr="003701AA">
        <w:rPr>
          <w:rFonts w:ascii="Times New Roman" w:hAnsi="Times New Roman" w:cs="Times New Roman"/>
        </w:rPr>
        <w:t xml:space="preserve">.   </w:t>
      </w:r>
    </w:p>
    <w:p w14:paraId="382AEB5F" w14:textId="7BD098AE" w:rsidR="00FA37FD" w:rsidRPr="003701AA" w:rsidRDefault="00302C44" w:rsidP="009F131D">
      <w:pPr>
        <w:pStyle w:val="Heading2"/>
      </w:pPr>
      <w:bookmarkStart w:id="12" w:name="_Toc499059042"/>
      <w:r w:rsidRPr="003701AA">
        <w:t>Group β</w:t>
      </w:r>
      <w:r w:rsidR="00FA37FD" w:rsidRPr="003701AA">
        <w:t xml:space="preserve"> Streptococcus</w:t>
      </w:r>
      <w:bookmarkEnd w:id="12"/>
    </w:p>
    <w:p w14:paraId="44EB2389" w14:textId="644462F0" w:rsidR="001D2F46" w:rsidRPr="003701AA" w:rsidRDefault="00360D08" w:rsidP="00BC3AF2">
      <w:pPr>
        <w:spacing w:line="480" w:lineRule="auto"/>
        <w:rPr>
          <w:rFonts w:ascii="Times New Roman" w:hAnsi="Times New Roman" w:cs="Times New Roman"/>
        </w:rPr>
      </w:pPr>
      <w:r w:rsidRPr="003701AA">
        <w:rPr>
          <w:rFonts w:ascii="Times New Roman" w:hAnsi="Times New Roman" w:cs="Times New Roman"/>
        </w:rPr>
        <w:tab/>
      </w:r>
      <w:r w:rsidR="009D5E46" w:rsidRPr="003701AA">
        <w:rPr>
          <w:rFonts w:ascii="Times New Roman" w:hAnsi="Times New Roman" w:cs="Times New Roman"/>
        </w:rPr>
        <w:t xml:space="preserve">The second topic that pertains to this project is the screening </w:t>
      </w:r>
      <w:r w:rsidR="00EE0CCB" w:rsidRPr="003701AA">
        <w:rPr>
          <w:rFonts w:ascii="Times New Roman" w:hAnsi="Times New Roman" w:cs="Times New Roman"/>
        </w:rPr>
        <w:t xml:space="preserve">for and prophylactic treatment </w:t>
      </w:r>
      <w:r w:rsidR="009D5E46" w:rsidRPr="003701AA">
        <w:rPr>
          <w:rFonts w:ascii="Times New Roman" w:hAnsi="Times New Roman" w:cs="Times New Roman"/>
        </w:rPr>
        <w:t xml:space="preserve">of </w:t>
      </w:r>
      <w:r w:rsidR="001315D3" w:rsidRPr="003701AA">
        <w:rPr>
          <w:rFonts w:ascii="Times New Roman" w:hAnsi="Times New Roman" w:cs="Times New Roman"/>
        </w:rPr>
        <w:t>GBS</w:t>
      </w:r>
      <w:r w:rsidR="009D5E46" w:rsidRPr="003701AA">
        <w:rPr>
          <w:rFonts w:ascii="Times New Roman" w:hAnsi="Times New Roman" w:cs="Times New Roman"/>
        </w:rPr>
        <w:t xml:space="preserve"> </w:t>
      </w:r>
      <w:r w:rsidR="00EE0CCB" w:rsidRPr="003701AA">
        <w:rPr>
          <w:rFonts w:ascii="Times New Roman" w:hAnsi="Times New Roman" w:cs="Times New Roman"/>
        </w:rPr>
        <w:t xml:space="preserve">colonization </w:t>
      </w:r>
      <w:r w:rsidR="009D5E46" w:rsidRPr="003701AA">
        <w:rPr>
          <w:rFonts w:ascii="Times New Roman" w:hAnsi="Times New Roman" w:cs="Times New Roman"/>
        </w:rPr>
        <w:t>during pregna</w:t>
      </w:r>
      <w:r w:rsidR="00EE0CCB" w:rsidRPr="003701AA">
        <w:rPr>
          <w:rFonts w:ascii="Times New Roman" w:hAnsi="Times New Roman" w:cs="Times New Roman"/>
        </w:rPr>
        <w:t xml:space="preserve">ncy and </w:t>
      </w:r>
      <w:r w:rsidR="00BA244F" w:rsidRPr="003701AA">
        <w:rPr>
          <w:rFonts w:ascii="Times New Roman" w:hAnsi="Times New Roman" w:cs="Times New Roman"/>
        </w:rPr>
        <w:t xml:space="preserve">the intrapartum period </w:t>
      </w:r>
      <w:r w:rsidR="008C16EB" w:rsidRPr="003701AA">
        <w:rPr>
          <w:rFonts w:ascii="Times New Roman" w:hAnsi="Times New Roman" w:cs="Times New Roman"/>
        </w:rPr>
        <w:t>to prevent vertical transmission of the bacterium</w:t>
      </w:r>
      <w:r w:rsidR="009D5E46" w:rsidRPr="003701AA">
        <w:rPr>
          <w:rFonts w:ascii="Times New Roman" w:hAnsi="Times New Roman" w:cs="Times New Roman"/>
        </w:rPr>
        <w:t>.   The primary risk factor for early-onset GBS i</w:t>
      </w:r>
      <w:r w:rsidR="00895A68" w:rsidRPr="003701AA">
        <w:rPr>
          <w:rFonts w:ascii="Times New Roman" w:hAnsi="Times New Roman" w:cs="Times New Roman"/>
        </w:rPr>
        <w:t>n</w:t>
      </w:r>
      <w:r w:rsidR="009D5E46" w:rsidRPr="003701AA">
        <w:rPr>
          <w:rFonts w:ascii="Times New Roman" w:hAnsi="Times New Roman" w:cs="Times New Roman"/>
        </w:rPr>
        <w:t xml:space="preserve"> the newborn is</w:t>
      </w:r>
      <w:r w:rsidR="00A05E55" w:rsidRPr="003701AA">
        <w:rPr>
          <w:rFonts w:ascii="Times New Roman" w:hAnsi="Times New Roman" w:cs="Times New Roman"/>
        </w:rPr>
        <w:t xml:space="preserve"> active colonization of the mother’s rectovaginal area with GBS, w</w:t>
      </w:r>
      <w:r w:rsidR="00F2538E" w:rsidRPr="003701AA">
        <w:rPr>
          <w:rFonts w:ascii="Times New Roman" w:hAnsi="Times New Roman" w:cs="Times New Roman"/>
        </w:rPr>
        <w:t>hich has been shown to be present in</w:t>
      </w:r>
      <w:r w:rsidR="00A05E55" w:rsidRPr="003701AA">
        <w:rPr>
          <w:rFonts w:ascii="Times New Roman" w:hAnsi="Times New Roman" w:cs="Times New Roman"/>
        </w:rPr>
        <w:t xml:space="preserve"> </w:t>
      </w:r>
      <w:r w:rsidR="002751BD" w:rsidRPr="003701AA">
        <w:rPr>
          <w:rFonts w:ascii="Times New Roman" w:hAnsi="Times New Roman" w:cs="Times New Roman"/>
        </w:rPr>
        <w:t>10</w:t>
      </w:r>
      <w:r w:rsidR="00BA244F" w:rsidRPr="003701AA">
        <w:rPr>
          <w:rFonts w:ascii="Times New Roman" w:hAnsi="Times New Roman" w:cs="Times New Roman"/>
        </w:rPr>
        <w:t>%</w:t>
      </w:r>
      <w:r w:rsidR="002751BD" w:rsidRPr="003701AA">
        <w:rPr>
          <w:rFonts w:ascii="Times New Roman" w:hAnsi="Times New Roman" w:cs="Times New Roman"/>
        </w:rPr>
        <w:t xml:space="preserve"> </w:t>
      </w:r>
      <w:r w:rsidR="0035692A" w:rsidRPr="003701AA">
        <w:rPr>
          <w:rFonts w:ascii="Times New Roman" w:hAnsi="Times New Roman" w:cs="Times New Roman"/>
        </w:rPr>
        <w:t>to 30</w:t>
      </w:r>
      <w:r w:rsidR="00A05E55" w:rsidRPr="003701AA">
        <w:rPr>
          <w:rFonts w:ascii="Times New Roman" w:hAnsi="Times New Roman" w:cs="Times New Roman"/>
        </w:rPr>
        <w:t>% of pregnant women world-wide</w:t>
      </w:r>
      <w:r w:rsidR="00F2538E" w:rsidRPr="003701AA">
        <w:rPr>
          <w:rFonts w:ascii="Times New Roman" w:hAnsi="Times New Roman" w:cs="Times New Roman"/>
        </w:rPr>
        <w:t xml:space="preserve"> (ACOG, 2011; Baker, 2016; Melin, 2011; Puopolo &amp; Baker, 2017).</w:t>
      </w:r>
      <w:r w:rsidR="009D5E46" w:rsidRPr="003701AA">
        <w:rPr>
          <w:rFonts w:ascii="Times New Roman" w:hAnsi="Times New Roman" w:cs="Times New Roman"/>
        </w:rPr>
        <w:t xml:space="preserve"> </w:t>
      </w:r>
      <w:r w:rsidR="002802DE" w:rsidRPr="003701AA">
        <w:rPr>
          <w:rFonts w:ascii="Times New Roman" w:hAnsi="Times New Roman" w:cs="Times New Roman"/>
        </w:rPr>
        <w:t>P</w:t>
      </w:r>
      <w:r w:rsidR="004037D0" w:rsidRPr="003701AA">
        <w:rPr>
          <w:rFonts w:ascii="Times New Roman" w:hAnsi="Times New Roman" w:cs="Times New Roman"/>
        </w:rPr>
        <w:t xml:space="preserve">reterm birth (birth before </w:t>
      </w:r>
      <w:r w:rsidR="009D5E46" w:rsidRPr="003701AA">
        <w:rPr>
          <w:rFonts w:ascii="Times New Roman" w:hAnsi="Times New Roman" w:cs="Times New Roman"/>
        </w:rPr>
        <w:t xml:space="preserve">37 </w:t>
      </w:r>
      <w:r w:rsidR="00FD121F" w:rsidRPr="003701AA">
        <w:rPr>
          <w:rFonts w:ascii="Times New Roman" w:hAnsi="Times New Roman" w:cs="Times New Roman"/>
        </w:rPr>
        <w:t>weeks</w:t>
      </w:r>
      <w:r w:rsidR="004037D0" w:rsidRPr="003701AA">
        <w:rPr>
          <w:rFonts w:ascii="Times New Roman" w:hAnsi="Times New Roman" w:cs="Times New Roman"/>
        </w:rPr>
        <w:t xml:space="preserve"> gestation),</w:t>
      </w:r>
      <w:r w:rsidR="00F2538E" w:rsidRPr="003701AA">
        <w:rPr>
          <w:rFonts w:ascii="Times New Roman" w:hAnsi="Times New Roman" w:cs="Times New Roman"/>
        </w:rPr>
        <w:t xml:space="preserve"> prolonged</w:t>
      </w:r>
      <w:r w:rsidR="004037D0" w:rsidRPr="003701AA">
        <w:rPr>
          <w:rFonts w:ascii="Times New Roman" w:hAnsi="Times New Roman" w:cs="Times New Roman"/>
        </w:rPr>
        <w:t xml:space="preserve"> </w:t>
      </w:r>
      <w:r w:rsidR="009D5E46" w:rsidRPr="003701AA">
        <w:rPr>
          <w:rFonts w:ascii="Times New Roman" w:hAnsi="Times New Roman" w:cs="Times New Roman"/>
        </w:rPr>
        <w:t>rupture of membranes</w:t>
      </w:r>
      <w:r w:rsidR="004037D0" w:rsidRPr="003701AA">
        <w:rPr>
          <w:rFonts w:ascii="Times New Roman" w:hAnsi="Times New Roman" w:cs="Times New Roman"/>
        </w:rPr>
        <w:t xml:space="preserve"> </w:t>
      </w:r>
      <w:r w:rsidR="00F2538E" w:rsidRPr="003701AA">
        <w:rPr>
          <w:rFonts w:ascii="Times New Roman" w:hAnsi="Times New Roman" w:cs="Times New Roman"/>
        </w:rPr>
        <w:t>(</w:t>
      </w:r>
      <w:r w:rsidR="004037D0" w:rsidRPr="003701AA">
        <w:rPr>
          <w:rFonts w:ascii="Times New Roman" w:hAnsi="Times New Roman" w:cs="Times New Roman"/>
        </w:rPr>
        <w:t>≥ 18 hours</w:t>
      </w:r>
      <w:r w:rsidR="00F2538E" w:rsidRPr="003701AA">
        <w:rPr>
          <w:rFonts w:ascii="Times New Roman" w:hAnsi="Times New Roman" w:cs="Times New Roman"/>
        </w:rPr>
        <w:t>)</w:t>
      </w:r>
      <w:r w:rsidR="009D5E46" w:rsidRPr="003701AA">
        <w:rPr>
          <w:rFonts w:ascii="Times New Roman" w:hAnsi="Times New Roman" w:cs="Times New Roman"/>
        </w:rPr>
        <w:t xml:space="preserve">, </w:t>
      </w:r>
      <w:r w:rsidR="004037D0" w:rsidRPr="003701AA">
        <w:rPr>
          <w:rFonts w:ascii="Times New Roman" w:hAnsi="Times New Roman" w:cs="Times New Roman"/>
        </w:rPr>
        <w:t>infection of the amniotic fluid</w:t>
      </w:r>
      <w:r w:rsidR="00F2538E" w:rsidRPr="003701AA">
        <w:rPr>
          <w:rFonts w:ascii="Times New Roman" w:hAnsi="Times New Roman" w:cs="Times New Roman"/>
        </w:rPr>
        <w:t xml:space="preserve"> or uterus</w:t>
      </w:r>
      <w:r w:rsidR="00BA244F" w:rsidRPr="003701AA">
        <w:rPr>
          <w:rFonts w:ascii="Times New Roman" w:hAnsi="Times New Roman" w:cs="Times New Roman"/>
        </w:rPr>
        <w:t xml:space="preserve">, </w:t>
      </w:r>
      <w:r w:rsidR="00F2538E" w:rsidRPr="003701AA">
        <w:rPr>
          <w:rFonts w:ascii="Times New Roman" w:hAnsi="Times New Roman" w:cs="Times New Roman"/>
        </w:rPr>
        <w:t xml:space="preserve">previous history of newborn GBS infection, presence of GBS </w:t>
      </w:r>
      <w:r w:rsidR="00F6568B" w:rsidRPr="003701AA">
        <w:rPr>
          <w:rFonts w:ascii="Times New Roman" w:hAnsi="Times New Roman" w:cs="Times New Roman"/>
        </w:rPr>
        <w:t>bacteriuria</w:t>
      </w:r>
      <w:r w:rsidR="00F2538E" w:rsidRPr="003701AA">
        <w:rPr>
          <w:rFonts w:ascii="Times New Roman" w:hAnsi="Times New Roman" w:cs="Times New Roman"/>
        </w:rPr>
        <w:t>, and</w:t>
      </w:r>
      <w:r w:rsidR="009D5E46" w:rsidRPr="003701AA">
        <w:rPr>
          <w:rFonts w:ascii="Times New Roman" w:hAnsi="Times New Roman" w:cs="Times New Roman"/>
        </w:rPr>
        <w:t xml:space="preserve"> </w:t>
      </w:r>
      <w:r w:rsidR="004037D0" w:rsidRPr="003701AA">
        <w:rPr>
          <w:rFonts w:ascii="Times New Roman" w:hAnsi="Times New Roman" w:cs="Times New Roman"/>
        </w:rPr>
        <w:t>“</w:t>
      </w:r>
      <w:r w:rsidR="009D5E46" w:rsidRPr="003701AA">
        <w:rPr>
          <w:rFonts w:ascii="Times New Roman" w:hAnsi="Times New Roman" w:cs="Times New Roman"/>
        </w:rPr>
        <w:t xml:space="preserve">young maternal age and black </w:t>
      </w:r>
      <w:r w:rsidR="00A12B51" w:rsidRPr="003701AA">
        <w:rPr>
          <w:rFonts w:ascii="Times New Roman" w:hAnsi="Times New Roman" w:cs="Times New Roman"/>
        </w:rPr>
        <w:t>race”</w:t>
      </w:r>
      <w:r w:rsidR="002802DE" w:rsidRPr="003701AA">
        <w:rPr>
          <w:rFonts w:ascii="Times New Roman" w:hAnsi="Times New Roman" w:cs="Times New Roman"/>
        </w:rPr>
        <w:t xml:space="preserve"> are additional risk factors</w:t>
      </w:r>
      <w:r w:rsidR="00A12B51" w:rsidRPr="003701AA">
        <w:rPr>
          <w:rFonts w:ascii="Times New Roman" w:hAnsi="Times New Roman" w:cs="Times New Roman"/>
        </w:rPr>
        <w:t xml:space="preserve"> (</w:t>
      </w:r>
      <w:r w:rsidR="008638AF" w:rsidRPr="003701AA">
        <w:rPr>
          <w:rFonts w:ascii="Times New Roman" w:hAnsi="Times New Roman" w:cs="Times New Roman"/>
        </w:rPr>
        <w:t xml:space="preserve">ACOG, 2011, p. 2; </w:t>
      </w:r>
      <w:r w:rsidR="00A12B51" w:rsidRPr="003701AA">
        <w:rPr>
          <w:rFonts w:ascii="Times New Roman" w:hAnsi="Times New Roman" w:cs="Times New Roman"/>
        </w:rPr>
        <w:t xml:space="preserve">Baker, 2016; </w:t>
      </w:r>
      <w:r w:rsidR="004037D0" w:rsidRPr="003701AA">
        <w:rPr>
          <w:rFonts w:ascii="Times New Roman" w:hAnsi="Times New Roman" w:cs="Times New Roman"/>
        </w:rPr>
        <w:t>Puopolo &amp; Baker, 2017</w:t>
      </w:r>
      <w:r w:rsidR="009D5E46" w:rsidRPr="003701AA">
        <w:rPr>
          <w:rFonts w:ascii="Times New Roman" w:hAnsi="Times New Roman" w:cs="Times New Roman"/>
        </w:rPr>
        <w:t xml:space="preserve">). </w:t>
      </w:r>
      <w:r w:rsidR="00F2538E" w:rsidRPr="003701AA">
        <w:rPr>
          <w:rFonts w:ascii="Times New Roman" w:hAnsi="Times New Roman" w:cs="Times New Roman"/>
        </w:rPr>
        <w:t>These</w:t>
      </w:r>
      <w:r w:rsidR="009D5E46" w:rsidRPr="003701AA">
        <w:rPr>
          <w:rFonts w:ascii="Times New Roman" w:hAnsi="Times New Roman" w:cs="Times New Roman"/>
        </w:rPr>
        <w:t xml:space="preserve"> </w:t>
      </w:r>
      <w:r w:rsidR="008043DF" w:rsidRPr="003701AA">
        <w:rPr>
          <w:rFonts w:ascii="Times New Roman" w:hAnsi="Times New Roman" w:cs="Times New Roman"/>
        </w:rPr>
        <w:t xml:space="preserve">additional risk factors </w:t>
      </w:r>
      <w:r w:rsidR="00F2538E" w:rsidRPr="003701AA">
        <w:rPr>
          <w:rFonts w:ascii="Times New Roman" w:hAnsi="Times New Roman" w:cs="Times New Roman"/>
        </w:rPr>
        <w:t xml:space="preserve">are </w:t>
      </w:r>
      <w:r w:rsidR="008043DF" w:rsidRPr="003701AA">
        <w:rPr>
          <w:rFonts w:ascii="Times New Roman" w:hAnsi="Times New Roman" w:cs="Times New Roman"/>
        </w:rPr>
        <w:t xml:space="preserve">used to </w:t>
      </w:r>
      <w:r w:rsidR="004E6C2C" w:rsidRPr="003701AA">
        <w:rPr>
          <w:rFonts w:ascii="Times New Roman" w:hAnsi="Times New Roman" w:cs="Times New Roman"/>
        </w:rPr>
        <w:t xml:space="preserve">evaluate whether intrapartum GBS prophylaxis is needed if woman’s </w:t>
      </w:r>
      <w:r w:rsidR="008043DF" w:rsidRPr="003701AA">
        <w:rPr>
          <w:rFonts w:ascii="Times New Roman" w:hAnsi="Times New Roman" w:cs="Times New Roman"/>
        </w:rPr>
        <w:t xml:space="preserve">GBS status is unknown (Baker, 2016).  </w:t>
      </w:r>
    </w:p>
    <w:p w14:paraId="6DF841D5" w14:textId="27635DAC" w:rsidR="00FF2A1F" w:rsidRPr="003701AA" w:rsidRDefault="00025D0D" w:rsidP="001D2F46">
      <w:pPr>
        <w:spacing w:line="480" w:lineRule="auto"/>
        <w:ind w:firstLine="720"/>
        <w:rPr>
          <w:rFonts w:ascii="Times New Roman" w:hAnsi="Times New Roman" w:cs="Times New Roman"/>
        </w:rPr>
      </w:pPr>
      <w:r w:rsidRPr="003701AA">
        <w:rPr>
          <w:rFonts w:ascii="Times New Roman" w:hAnsi="Times New Roman" w:cs="Times New Roman"/>
        </w:rPr>
        <w:t>Pr</w:t>
      </w:r>
      <w:r w:rsidR="00183E1C" w:rsidRPr="003701AA">
        <w:rPr>
          <w:rFonts w:ascii="Times New Roman" w:hAnsi="Times New Roman" w:cs="Times New Roman"/>
        </w:rPr>
        <w:t>e</w:t>
      </w:r>
      <w:r w:rsidR="000250E4" w:rsidRPr="003701AA">
        <w:rPr>
          <w:rFonts w:ascii="Times New Roman" w:hAnsi="Times New Roman" w:cs="Times New Roman"/>
        </w:rPr>
        <w:t xml:space="preserve">gnant women </w:t>
      </w:r>
      <w:r w:rsidR="00183E1C" w:rsidRPr="003701AA">
        <w:rPr>
          <w:rFonts w:ascii="Times New Roman" w:hAnsi="Times New Roman" w:cs="Times New Roman"/>
        </w:rPr>
        <w:t xml:space="preserve">between 35 and 37 </w:t>
      </w:r>
      <w:r w:rsidR="00FD121F" w:rsidRPr="003701AA">
        <w:rPr>
          <w:rFonts w:ascii="Times New Roman" w:hAnsi="Times New Roman" w:cs="Times New Roman"/>
        </w:rPr>
        <w:t>weeks</w:t>
      </w:r>
      <w:r w:rsidR="00183E1C" w:rsidRPr="003701AA">
        <w:rPr>
          <w:rFonts w:ascii="Times New Roman" w:hAnsi="Times New Roman" w:cs="Times New Roman"/>
        </w:rPr>
        <w:t xml:space="preserve"> gestation</w:t>
      </w:r>
      <w:r w:rsidRPr="003701AA">
        <w:rPr>
          <w:rFonts w:ascii="Times New Roman" w:hAnsi="Times New Roman" w:cs="Times New Roman"/>
        </w:rPr>
        <w:t xml:space="preserve"> should be screened for GBS colonization, </w:t>
      </w:r>
      <w:r w:rsidR="000250E4" w:rsidRPr="003701AA">
        <w:rPr>
          <w:rFonts w:ascii="Times New Roman" w:hAnsi="Times New Roman" w:cs="Times New Roman"/>
        </w:rPr>
        <w:t>unless</w:t>
      </w:r>
      <w:r w:rsidR="004E6C2C" w:rsidRPr="003701AA">
        <w:rPr>
          <w:rFonts w:ascii="Times New Roman" w:hAnsi="Times New Roman" w:cs="Times New Roman"/>
        </w:rPr>
        <w:t xml:space="preserve"> a urinary infection with GBS has been previously identified</w:t>
      </w:r>
      <w:r w:rsidR="00BA244F" w:rsidRPr="003701AA">
        <w:rPr>
          <w:rFonts w:ascii="Times New Roman" w:hAnsi="Times New Roman" w:cs="Times New Roman"/>
        </w:rPr>
        <w:t xml:space="preserve"> </w:t>
      </w:r>
      <w:r w:rsidR="000250E4" w:rsidRPr="003701AA">
        <w:rPr>
          <w:rFonts w:ascii="Times New Roman" w:hAnsi="Times New Roman" w:cs="Times New Roman"/>
        </w:rPr>
        <w:t>(</w:t>
      </w:r>
      <w:r w:rsidR="004A1E48" w:rsidRPr="003701AA">
        <w:rPr>
          <w:rFonts w:ascii="Times New Roman" w:hAnsi="Times New Roman" w:cs="Times New Roman"/>
        </w:rPr>
        <w:t xml:space="preserve">ACOG, 2011; </w:t>
      </w:r>
      <w:r w:rsidR="00A12B51" w:rsidRPr="003701AA">
        <w:rPr>
          <w:rFonts w:ascii="Times New Roman" w:hAnsi="Times New Roman" w:cs="Times New Roman"/>
        </w:rPr>
        <w:t>Ahmadzia, Heine &amp; Brown, 2013; Baker, 2016,</w:t>
      </w:r>
      <w:r w:rsidR="000250E4" w:rsidRPr="003701AA">
        <w:rPr>
          <w:rFonts w:ascii="Times New Roman" w:hAnsi="Times New Roman" w:cs="Times New Roman"/>
        </w:rPr>
        <w:t xml:space="preserve"> Melin, 2011</w:t>
      </w:r>
      <w:r w:rsidR="004037D0" w:rsidRPr="003701AA">
        <w:rPr>
          <w:rFonts w:ascii="Times New Roman" w:hAnsi="Times New Roman" w:cs="Times New Roman"/>
        </w:rPr>
        <w:t>; Puopolo &amp; Baker, 2017</w:t>
      </w:r>
      <w:r w:rsidR="000250E4" w:rsidRPr="003701AA">
        <w:rPr>
          <w:rFonts w:ascii="Times New Roman" w:hAnsi="Times New Roman" w:cs="Times New Roman"/>
        </w:rPr>
        <w:t>).</w:t>
      </w:r>
      <w:r w:rsidR="00DC436F" w:rsidRPr="003701AA">
        <w:rPr>
          <w:rFonts w:ascii="Times New Roman" w:hAnsi="Times New Roman" w:cs="Times New Roman"/>
        </w:rPr>
        <w:t xml:space="preserve"> </w:t>
      </w:r>
      <w:r w:rsidR="003909E2" w:rsidRPr="003701AA">
        <w:rPr>
          <w:rFonts w:ascii="Times New Roman" w:hAnsi="Times New Roman" w:cs="Times New Roman"/>
        </w:rPr>
        <w:t>GBS culture</w:t>
      </w:r>
      <w:r w:rsidR="00DC436F" w:rsidRPr="003701AA">
        <w:rPr>
          <w:rFonts w:ascii="Times New Roman" w:hAnsi="Times New Roman" w:cs="Times New Roman"/>
        </w:rPr>
        <w:t xml:space="preserve"> has poor predictive value beyond 5 weeks</w:t>
      </w:r>
      <w:r w:rsidR="002802DE" w:rsidRPr="003701AA">
        <w:rPr>
          <w:rFonts w:ascii="Times New Roman" w:hAnsi="Times New Roman" w:cs="Times New Roman"/>
        </w:rPr>
        <w:t>, so screening should not occur before this period</w:t>
      </w:r>
      <w:r w:rsidR="003909E2" w:rsidRPr="003701AA">
        <w:rPr>
          <w:rFonts w:ascii="Times New Roman" w:hAnsi="Times New Roman" w:cs="Times New Roman"/>
        </w:rPr>
        <w:t xml:space="preserve"> (Baker, 2016). </w:t>
      </w:r>
      <w:r w:rsidR="00DC436F" w:rsidRPr="003701AA">
        <w:rPr>
          <w:rFonts w:ascii="Times New Roman" w:hAnsi="Times New Roman" w:cs="Times New Roman"/>
        </w:rPr>
        <w:t xml:space="preserve">Proper swabbing for culture should include both the vaginal introitus and anal sphincter (ACOG, 2011; Ahmadzia et al., 2013; Baker, 2016; Melin, 2011; Puopolo &amp; Baker, 2017).  </w:t>
      </w:r>
      <w:r w:rsidR="008E787A" w:rsidRPr="003701AA">
        <w:rPr>
          <w:rFonts w:ascii="Times New Roman" w:hAnsi="Times New Roman" w:cs="Times New Roman"/>
        </w:rPr>
        <w:t>If GBS colonization is identified in a mother, she should</w:t>
      </w:r>
      <w:r w:rsidR="000250E4" w:rsidRPr="003701AA">
        <w:rPr>
          <w:rFonts w:ascii="Times New Roman" w:hAnsi="Times New Roman" w:cs="Times New Roman"/>
        </w:rPr>
        <w:t xml:space="preserve"> be</w:t>
      </w:r>
      <w:r w:rsidR="00183E1C" w:rsidRPr="003701AA">
        <w:rPr>
          <w:rFonts w:ascii="Times New Roman" w:hAnsi="Times New Roman" w:cs="Times New Roman"/>
        </w:rPr>
        <w:t xml:space="preserve"> treated with antibiotics</w:t>
      </w:r>
      <w:r w:rsidR="00EE0CCB" w:rsidRPr="003701AA">
        <w:rPr>
          <w:rFonts w:ascii="Times New Roman" w:hAnsi="Times New Roman" w:cs="Times New Roman"/>
        </w:rPr>
        <w:t xml:space="preserve">, preferably </w:t>
      </w:r>
      <w:r w:rsidR="00F6518D" w:rsidRPr="003701AA">
        <w:rPr>
          <w:rFonts w:ascii="Times New Roman" w:hAnsi="Times New Roman" w:cs="Times New Roman"/>
        </w:rPr>
        <w:t>penicillin</w:t>
      </w:r>
      <w:r w:rsidR="00EE0CCB" w:rsidRPr="003701AA">
        <w:rPr>
          <w:rFonts w:ascii="Times New Roman" w:hAnsi="Times New Roman" w:cs="Times New Roman"/>
        </w:rPr>
        <w:t>,</w:t>
      </w:r>
      <w:r w:rsidR="000250E4" w:rsidRPr="003701AA">
        <w:rPr>
          <w:rFonts w:ascii="Times New Roman" w:hAnsi="Times New Roman" w:cs="Times New Roman"/>
        </w:rPr>
        <w:t xml:space="preserve"> duri</w:t>
      </w:r>
      <w:r w:rsidR="00A12B51" w:rsidRPr="003701AA">
        <w:rPr>
          <w:rFonts w:ascii="Times New Roman" w:hAnsi="Times New Roman" w:cs="Times New Roman"/>
        </w:rPr>
        <w:t>ng the intrapartum</w:t>
      </w:r>
      <w:r w:rsidR="008E787A" w:rsidRPr="003701AA">
        <w:rPr>
          <w:rFonts w:ascii="Times New Roman" w:hAnsi="Times New Roman" w:cs="Times New Roman"/>
        </w:rPr>
        <w:t xml:space="preserve"> period</w:t>
      </w:r>
      <w:r w:rsidR="00A12B51" w:rsidRPr="003701AA">
        <w:rPr>
          <w:rFonts w:ascii="Times New Roman" w:hAnsi="Times New Roman" w:cs="Times New Roman"/>
        </w:rPr>
        <w:t xml:space="preserve"> (</w:t>
      </w:r>
      <w:r w:rsidR="00F6518D" w:rsidRPr="003701AA">
        <w:rPr>
          <w:rFonts w:ascii="Times New Roman" w:hAnsi="Times New Roman" w:cs="Times New Roman"/>
        </w:rPr>
        <w:t xml:space="preserve">ACOG, 2011; </w:t>
      </w:r>
      <w:r w:rsidR="000250E4" w:rsidRPr="003701AA">
        <w:rPr>
          <w:rFonts w:ascii="Times New Roman" w:hAnsi="Times New Roman" w:cs="Times New Roman"/>
        </w:rPr>
        <w:t xml:space="preserve">Ahmadzia et al., </w:t>
      </w:r>
      <w:r w:rsidR="000250E4" w:rsidRPr="003701AA">
        <w:rPr>
          <w:rFonts w:ascii="Times New Roman" w:hAnsi="Times New Roman" w:cs="Times New Roman"/>
        </w:rPr>
        <w:lastRenderedPageBreak/>
        <w:t>2013; Melin, 2011</w:t>
      </w:r>
      <w:r w:rsidR="004037D0" w:rsidRPr="003701AA">
        <w:rPr>
          <w:rFonts w:ascii="Times New Roman" w:hAnsi="Times New Roman" w:cs="Times New Roman"/>
        </w:rPr>
        <w:t xml:space="preserve">; </w:t>
      </w:r>
      <w:r w:rsidR="00A12B51" w:rsidRPr="003701AA">
        <w:rPr>
          <w:rFonts w:ascii="Times New Roman" w:hAnsi="Times New Roman" w:cs="Times New Roman"/>
        </w:rPr>
        <w:t xml:space="preserve">Baker, 2016; </w:t>
      </w:r>
      <w:r w:rsidR="004037D0" w:rsidRPr="003701AA">
        <w:rPr>
          <w:rFonts w:ascii="Times New Roman" w:hAnsi="Times New Roman" w:cs="Times New Roman"/>
        </w:rPr>
        <w:t>Puopolo &amp; Baker, 2017</w:t>
      </w:r>
      <w:r w:rsidR="000250E4" w:rsidRPr="003701AA">
        <w:rPr>
          <w:rFonts w:ascii="Times New Roman" w:hAnsi="Times New Roman" w:cs="Times New Roman"/>
        </w:rPr>
        <w:t>).</w:t>
      </w:r>
      <w:r w:rsidR="00466EAB" w:rsidRPr="003701AA">
        <w:rPr>
          <w:rFonts w:ascii="Times New Roman" w:hAnsi="Times New Roman" w:cs="Times New Roman"/>
        </w:rPr>
        <w:t xml:space="preserve">  </w:t>
      </w:r>
      <w:r w:rsidR="00183E1C" w:rsidRPr="003701AA">
        <w:rPr>
          <w:rFonts w:ascii="Times New Roman" w:hAnsi="Times New Roman" w:cs="Times New Roman"/>
        </w:rPr>
        <w:t>Between 2006 and 2009</w:t>
      </w:r>
      <w:r w:rsidR="00F6518D" w:rsidRPr="003701AA">
        <w:rPr>
          <w:rFonts w:ascii="Times New Roman" w:hAnsi="Times New Roman" w:cs="Times New Roman"/>
        </w:rPr>
        <w:t>,</w:t>
      </w:r>
      <w:r w:rsidR="00183E1C" w:rsidRPr="003701AA">
        <w:rPr>
          <w:rFonts w:ascii="Times New Roman" w:hAnsi="Times New Roman" w:cs="Times New Roman"/>
        </w:rPr>
        <w:t xml:space="preserve"> only 63% of the women </w:t>
      </w:r>
      <w:r w:rsidR="00F6518D" w:rsidRPr="003701AA">
        <w:rPr>
          <w:rFonts w:ascii="Times New Roman" w:hAnsi="Times New Roman" w:cs="Times New Roman"/>
        </w:rPr>
        <w:t xml:space="preserve">who </w:t>
      </w:r>
      <w:r w:rsidR="00183E1C" w:rsidRPr="003701AA">
        <w:rPr>
          <w:rFonts w:ascii="Times New Roman" w:hAnsi="Times New Roman" w:cs="Times New Roman"/>
        </w:rPr>
        <w:t xml:space="preserve">had </w:t>
      </w:r>
      <w:r w:rsidR="007F237D" w:rsidRPr="003701AA">
        <w:rPr>
          <w:rFonts w:ascii="Times New Roman" w:hAnsi="Times New Roman" w:cs="Times New Roman"/>
        </w:rPr>
        <w:t xml:space="preserve">a </w:t>
      </w:r>
      <w:r w:rsidR="00183E1C" w:rsidRPr="003701AA">
        <w:rPr>
          <w:rFonts w:ascii="Times New Roman" w:hAnsi="Times New Roman" w:cs="Times New Roman"/>
        </w:rPr>
        <w:t>term newborn</w:t>
      </w:r>
      <w:r w:rsidR="00FF2A1F" w:rsidRPr="003701AA">
        <w:rPr>
          <w:rFonts w:ascii="Times New Roman" w:hAnsi="Times New Roman" w:cs="Times New Roman"/>
        </w:rPr>
        <w:t xml:space="preserve"> </w:t>
      </w:r>
      <w:r w:rsidR="00183E1C" w:rsidRPr="003701AA">
        <w:rPr>
          <w:rFonts w:ascii="Times New Roman" w:hAnsi="Times New Roman" w:cs="Times New Roman"/>
        </w:rPr>
        <w:t>with early-onset GBS infection were screened for GBS</w:t>
      </w:r>
      <w:r w:rsidR="00FF2A1F" w:rsidRPr="003701AA">
        <w:rPr>
          <w:rFonts w:ascii="Times New Roman" w:hAnsi="Times New Roman" w:cs="Times New Roman"/>
        </w:rPr>
        <w:t xml:space="preserve"> colonization</w:t>
      </w:r>
      <w:r w:rsidR="00183E1C" w:rsidRPr="003701AA">
        <w:rPr>
          <w:rFonts w:ascii="Times New Roman" w:hAnsi="Times New Roman" w:cs="Times New Roman"/>
        </w:rPr>
        <w:t xml:space="preserve"> during their pregnancy (</w:t>
      </w:r>
      <w:r w:rsidR="000250E4" w:rsidRPr="003701AA">
        <w:rPr>
          <w:rFonts w:ascii="Times New Roman" w:hAnsi="Times New Roman" w:cs="Times New Roman"/>
        </w:rPr>
        <w:t xml:space="preserve">Ahmadzia et al., </w:t>
      </w:r>
      <w:r w:rsidR="00183E1C" w:rsidRPr="003701AA">
        <w:rPr>
          <w:rFonts w:ascii="Times New Roman" w:hAnsi="Times New Roman" w:cs="Times New Roman"/>
        </w:rPr>
        <w:t xml:space="preserve">2013).  </w:t>
      </w:r>
    </w:p>
    <w:p w14:paraId="46CC339E" w14:textId="22E1801C" w:rsidR="001852FB" w:rsidRPr="003701AA" w:rsidRDefault="00436053" w:rsidP="00BC3AF2">
      <w:pPr>
        <w:spacing w:line="480" w:lineRule="auto"/>
        <w:rPr>
          <w:rFonts w:ascii="Times New Roman" w:hAnsi="Times New Roman" w:cs="Times New Roman"/>
        </w:rPr>
      </w:pPr>
      <w:r w:rsidRPr="003701AA">
        <w:rPr>
          <w:rFonts w:ascii="Times New Roman" w:hAnsi="Times New Roman" w:cs="Times New Roman"/>
        </w:rPr>
        <w:tab/>
        <w:t>Early-onset GBS infection in newborns usually occurs within the initial six days of the newborn’s life, but most of the signs present themselves within the first 24 hours of life</w:t>
      </w:r>
      <w:r w:rsidR="00C542AA" w:rsidRPr="003701AA">
        <w:rPr>
          <w:rFonts w:ascii="Times New Roman" w:hAnsi="Times New Roman" w:cs="Times New Roman"/>
        </w:rPr>
        <w:t xml:space="preserve"> (Madhi et al., 2013; Melin, 2011)</w:t>
      </w:r>
      <w:r w:rsidRPr="003701AA">
        <w:rPr>
          <w:rFonts w:ascii="Times New Roman" w:hAnsi="Times New Roman" w:cs="Times New Roman"/>
        </w:rPr>
        <w:t xml:space="preserve">.  </w:t>
      </w:r>
      <w:r w:rsidR="00C542AA" w:rsidRPr="003701AA">
        <w:rPr>
          <w:rFonts w:ascii="Times New Roman" w:hAnsi="Times New Roman" w:cs="Times New Roman"/>
        </w:rPr>
        <w:t>Early-onset GBS disease is the most common cause of morbidity and mortality amongst newborns</w:t>
      </w:r>
      <w:r w:rsidR="00DC436F" w:rsidRPr="003701AA">
        <w:rPr>
          <w:rFonts w:ascii="Times New Roman" w:hAnsi="Times New Roman" w:cs="Times New Roman"/>
        </w:rPr>
        <w:t>, affecting</w:t>
      </w:r>
      <w:r w:rsidR="00A12B51" w:rsidRPr="003701AA">
        <w:rPr>
          <w:rFonts w:ascii="Times New Roman" w:hAnsi="Times New Roman" w:cs="Times New Roman"/>
        </w:rPr>
        <w:t xml:space="preserve"> </w:t>
      </w:r>
      <w:r w:rsidR="00DC436F" w:rsidRPr="003701AA">
        <w:rPr>
          <w:rFonts w:ascii="Times New Roman" w:hAnsi="Times New Roman" w:cs="Times New Roman"/>
        </w:rPr>
        <w:t>approximately</w:t>
      </w:r>
      <w:r w:rsidR="00A12B51" w:rsidRPr="003701AA">
        <w:rPr>
          <w:rFonts w:ascii="Times New Roman" w:hAnsi="Times New Roman" w:cs="Times New Roman"/>
        </w:rPr>
        <w:t xml:space="preserve"> </w:t>
      </w:r>
      <w:r w:rsidR="00C542AA" w:rsidRPr="003701AA">
        <w:rPr>
          <w:rFonts w:ascii="Times New Roman" w:hAnsi="Times New Roman" w:cs="Times New Roman"/>
        </w:rPr>
        <w:t xml:space="preserve">1,050 newborns </w:t>
      </w:r>
      <w:r w:rsidR="00A12B51" w:rsidRPr="003701AA">
        <w:rPr>
          <w:rFonts w:ascii="Times New Roman" w:hAnsi="Times New Roman" w:cs="Times New Roman"/>
        </w:rPr>
        <w:t xml:space="preserve">per year </w:t>
      </w:r>
      <w:r w:rsidR="00C542AA" w:rsidRPr="003701AA">
        <w:rPr>
          <w:rFonts w:ascii="Times New Roman" w:hAnsi="Times New Roman" w:cs="Times New Roman"/>
        </w:rPr>
        <w:t>(Fairlie, Zell, &amp; Schrag, 2013</w:t>
      </w:r>
      <w:r w:rsidR="00A12B51" w:rsidRPr="003701AA">
        <w:rPr>
          <w:rFonts w:ascii="Times New Roman" w:hAnsi="Times New Roman" w:cs="Times New Roman"/>
        </w:rPr>
        <w:t>, p. 570</w:t>
      </w:r>
      <w:r w:rsidR="00C542AA" w:rsidRPr="003701AA">
        <w:rPr>
          <w:rFonts w:ascii="Times New Roman" w:hAnsi="Times New Roman" w:cs="Times New Roman"/>
        </w:rPr>
        <w:t xml:space="preserve">). </w:t>
      </w:r>
      <w:r w:rsidR="001852FB" w:rsidRPr="003701AA">
        <w:rPr>
          <w:rFonts w:ascii="Times New Roman" w:hAnsi="Times New Roman" w:cs="Times New Roman"/>
        </w:rPr>
        <w:t xml:space="preserve">After vertical transmission of the bacterium to the neonate during </w:t>
      </w:r>
      <w:r w:rsidR="00505291" w:rsidRPr="003701AA">
        <w:rPr>
          <w:rFonts w:ascii="Times New Roman" w:hAnsi="Times New Roman" w:cs="Times New Roman"/>
        </w:rPr>
        <w:t>the intrapartum period</w:t>
      </w:r>
      <w:r w:rsidR="001852FB" w:rsidRPr="003701AA">
        <w:rPr>
          <w:rFonts w:ascii="Times New Roman" w:hAnsi="Times New Roman" w:cs="Times New Roman"/>
        </w:rPr>
        <w:t>, GBS can imbed in the pulmonary epithelial and endothelial cells, before ultimately transferring into the bloodstream. This can lead to</w:t>
      </w:r>
      <w:r w:rsidR="00505291" w:rsidRPr="003701AA">
        <w:rPr>
          <w:rFonts w:ascii="Times New Roman" w:hAnsi="Times New Roman" w:cs="Times New Roman"/>
        </w:rPr>
        <w:t xml:space="preserve"> </w:t>
      </w:r>
      <w:r w:rsidRPr="003701AA">
        <w:rPr>
          <w:rFonts w:ascii="Times New Roman" w:hAnsi="Times New Roman" w:cs="Times New Roman"/>
        </w:rPr>
        <w:t>pneumonia, sepsis</w:t>
      </w:r>
      <w:r w:rsidR="00962757" w:rsidRPr="003701AA">
        <w:rPr>
          <w:rFonts w:ascii="Times New Roman" w:hAnsi="Times New Roman" w:cs="Times New Roman"/>
        </w:rPr>
        <w:t>,</w:t>
      </w:r>
      <w:r w:rsidRPr="003701AA">
        <w:rPr>
          <w:rFonts w:ascii="Times New Roman" w:hAnsi="Times New Roman" w:cs="Times New Roman"/>
        </w:rPr>
        <w:t xml:space="preserve"> and</w:t>
      </w:r>
      <w:r w:rsidR="00962757" w:rsidRPr="003701AA">
        <w:rPr>
          <w:rFonts w:ascii="Times New Roman" w:hAnsi="Times New Roman" w:cs="Times New Roman"/>
        </w:rPr>
        <w:t>,</w:t>
      </w:r>
      <w:r w:rsidRPr="003701AA">
        <w:rPr>
          <w:rFonts w:ascii="Times New Roman" w:hAnsi="Times New Roman" w:cs="Times New Roman"/>
        </w:rPr>
        <w:t xml:space="preserve"> less frequently</w:t>
      </w:r>
      <w:r w:rsidR="00962757" w:rsidRPr="003701AA">
        <w:rPr>
          <w:rFonts w:ascii="Times New Roman" w:hAnsi="Times New Roman" w:cs="Times New Roman"/>
        </w:rPr>
        <w:t>,</w:t>
      </w:r>
      <w:r w:rsidRPr="003701AA">
        <w:rPr>
          <w:rFonts w:ascii="Times New Roman" w:hAnsi="Times New Roman" w:cs="Times New Roman"/>
        </w:rPr>
        <w:t xml:space="preserve"> meningitis.</w:t>
      </w:r>
      <w:r w:rsidR="00505291" w:rsidRPr="003701AA">
        <w:rPr>
          <w:rFonts w:ascii="Times New Roman" w:hAnsi="Times New Roman" w:cs="Times New Roman"/>
        </w:rPr>
        <w:t xml:space="preserve">  </w:t>
      </w:r>
      <w:r w:rsidR="009651D0" w:rsidRPr="003701AA">
        <w:rPr>
          <w:rFonts w:ascii="Times New Roman" w:hAnsi="Times New Roman" w:cs="Times New Roman"/>
        </w:rPr>
        <w:t>Meningitis is usually seen in</w:t>
      </w:r>
      <w:r w:rsidR="00415C2F" w:rsidRPr="003701AA">
        <w:rPr>
          <w:rFonts w:ascii="Times New Roman" w:hAnsi="Times New Roman" w:cs="Times New Roman"/>
        </w:rPr>
        <w:t xml:space="preserve"> </w:t>
      </w:r>
      <w:r w:rsidR="009651D0" w:rsidRPr="003701AA">
        <w:rPr>
          <w:rFonts w:ascii="Times New Roman" w:hAnsi="Times New Roman" w:cs="Times New Roman"/>
        </w:rPr>
        <w:t xml:space="preserve">newborns </w:t>
      </w:r>
      <w:r w:rsidR="00962757" w:rsidRPr="003701AA">
        <w:rPr>
          <w:rFonts w:ascii="Times New Roman" w:hAnsi="Times New Roman" w:cs="Times New Roman"/>
        </w:rPr>
        <w:t>with</w:t>
      </w:r>
      <w:r w:rsidR="009651D0" w:rsidRPr="003701AA">
        <w:rPr>
          <w:rFonts w:ascii="Times New Roman" w:hAnsi="Times New Roman" w:cs="Times New Roman"/>
        </w:rPr>
        <w:t xml:space="preserve"> late-onset GBS infection</w:t>
      </w:r>
      <w:r w:rsidR="00973885" w:rsidRPr="003701AA">
        <w:rPr>
          <w:rFonts w:ascii="Times New Roman" w:hAnsi="Times New Roman" w:cs="Times New Roman"/>
        </w:rPr>
        <w:t xml:space="preserve"> </w:t>
      </w:r>
      <w:r w:rsidR="00415C2F" w:rsidRPr="003701AA">
        <w:rPr>
          <w:rFonts w:ascii="Times New Roman" w:hAnsi="Times New Roman" w:cs="Times New Roman"/>
        </w:rPr>
        <w:t xml:space="preserve">at about one month of age </w:t>
      </w:r>
      <w:r w:rsidR="00973885" w:rsidRPr="003701AA">
        <w:rPr>
          <w:rFonts w:ascii="Times New Roman" w:hAnsi="Times New Roman" w:cs="Times New Roman"/>
        </w:rPr>
        <w:t>(Madhi et al., 2013; Melin, 2011)</w:t>
      </w:r>
      <w:r w:rsidR="009651D0" w:rsidRPr="003701AA">
        <w:rPr>
          <w:rFonts w:ascii="Times New Roman" w:hAnsi="Times New Roman" w:cs="Times New Roman"/>
        </w:rPr>
        <w:t xml:space="preserve">.    </w:t>
      </w:r>
    </w:p>
    <w:p w14:paraId="351516ED" w14:textId="7039D8BD" w:rsidR="00907ECB" w:rsidRPr="003701AA" w:rsidRDefault="000C680E" w:rsidP="00415C2F">
      <w:pPr>
        <w:spacing w:line="480" w:lineRule="auto"/>
        <w:ind w:firstLine="720"/>
        <w:rPr>
          <w:rFonts w:ascii="Times New Roman" w:hAnsi="Times New Roman" w:cs="Times New Roman"/>
        </w:rPr>
      </w:pPr>
      <w:r w:rsidRPr="003701AA">
        <w:rPr>
          <w:rFonts w:ascii="Times New Roman" w:hAnsi="Times New Roman" w:cs="Times New Roman"/>
        </w:rPr>
        <w:t>To</w:t>
      </w:r>
      <w:r w:rsidR="008174B9" w:rsidRPr="003701AA">
        <w:rPr>
          <w:rFonts w:ascii="Times New Roman" w:hAnsi="Times New Roman" w:cs="Times New Roman"/>
        </w:rPr>
        <w:t xml:space="preserve"> reduce the risk of vertical transmission of GBS from the mother to the fetus during labor and birth, intravenous antibiotics are administered to the pregnant woman</w:t>
      </w:r>
      <w:r w:rsidR="001852FB" w:rsidRPr="003701AA">
        <w:rPr>
          <w:rFonts w:ascii="Times New Roman" w:hAnsi="Times New Roman" w:cs="Times New Roman"/>
        </w:rPr>
        <w:t xml:space="preserve"> during the intrapartum period</w:t>
      </w:r>
      <w:r w:rsidR="008174B9" w:rsidRPr="003701AA">
        <w:rPr>
          <w:rFonts w:ascii="Times New Roman" w:hAnsi="Times New Roman" w:cs="Times New Roman"/>
        </w:rPr>
        <w:t xml:space="preserve"> (Melin, 2011).</w:t>
      </w:r>
      <w:r w:rsidR="00415C2F" w:rsidRPr="003701AA">
        <w:rPr>
          <w:rFonts w:ascii="Times New Roman" w:hAnsi="Times New Roman" w:cs="Times New Roman"/>
        </w:rPr>
        <w:t xml:space="preserve">  </w:t>
      </w:r>
      <w:r w:rsidR="002A7FD1" w:rsidRPr="003701AA">
        <w:rPr>
          <w:rFonts w:ascii="Times New Roman" w:hAnsi="Times New Roman" w:cs="Times New Roman"/>
        </w:rPr>
        <w:t>P</w:t>
      </w:r>
      <w:r w:rsidR="001852FB" w:rsidRPr="003701AA">
        <w:rPr>
          <w:rFonts w:ascii="Times New Roman" w:hAnsi="Times New Roman" w:cs="Times New Roman"/>
        </w:rPr>
        <w:t xml:space="preserve">enicillin </w:t>
      </w:r>
      <w:r w:rsidR="00183E1C" w:rsidRPr="003701AA">
        <w:rPr>
          <w:rFonts w:ascii="Times New Roman" w:hAnsi="Times New Roman" w:cs="Times New Roman"/>
        </w:rPr>
        <w:t>is the primary prophylactic treatment</w:t>
      </w:r>
      <w:r w:rsidR="001852FB" w:rsidRPr="003701AA">
        <w:rPr>
          <w:rFonts w:ascii="Times New Roman" w:hAnsi="Times New Roman" w:cs="Times New Roman"/>
        </w:rPr>
        <w:t xml:space="preserve"> of choice,</w:t>
      </w:r>
      <w:r w:rsidR="00183E1C" w:rsidRPr="003701AA">
        <w:rPr>
          <w:rFonts w:ascii="Times New Roman" w:hAnsi="Times New Roman" w:cs="Times New Roman"/>
        </w:rPr>
        <w:t xml:space="preserve"> </w:t>
      </w:r>
      <w:r w:rsidR="001852FB" w:rsidRPr="003701AA">
        <w:rPr>
          <w:rFonts w:ascii="Times New Roman" w:hAnsi="Times New Roman" w:cs="Times New Roman"/>
        </w:rPr>
        <w:t>though</w:t>
      </w:r>
      <w:r w:rsidR="004A5AC4" w:rsidRPr="003701AA">
        <w:rPr>
          <w:rFonts w:ascii="Times New Roman" w:hAnsi="Times New Roman" w:cs="Times New Roman"/>
        </w:rPr>
        <w:t xml:space="preserve"> </w:t>
      </w:r>
      <w:r w:rsidR="00920609" w:rsidRPr="003701AA">
        <w:rPr>
          <w:rFonts w:ascii="Times New Roman" w:hAnsi="Times New Roman" w:cs="Times New Roman"/>
        </w:rPr>
        <w:t xml:space="preserve">ampicillin </w:t>
      </w:r>
      <w:r w:rsidR="00D03E54" w:rsidRPr="003701AA">
        <w:rPr>
          <w:rFonts w:ascii="Times New Roman" w:hAnsi="Times New Roman" w:cs="Times New Roman"/>
        </w:rPr>
        <w:t>is</w:t>
      </w:r>
      <w:r w:rsidR="004A5AC4" w:rsidRPr="003701AA">
        <w:rPr>
          <w:rFonts w:ascii="Times New Roman" w:hAnsi="Times New Roman" w:cs="Times New Roman"/>
        </w:rPr>
        <w:t xml:space="preserve"> listed as</w:t>
      </w:r>
      <w:r w:rsidR="00D03E54" w:rsidRPr="003701AA">
        <w:rPr>
          <w:rFonts w:ascii="Times New Roman" w:hAnsi="Times New Roman" w:cs="Times New Roman"/>
        </w:rPr>
        <w:t xml:space="preserve"> </w:t>
      </w:r>
      <w:r w:rsidR="004A5AC4" w:rsidRPr="003701AA">
        <w:rPr>
          <w:rFonts w:ascii="Times New Roman" w:hAnsi="Times New Roman" w:cs="Times New Roman"/>
        </w:rPr>
        <w:t xml:space="preserve">an acceptable </w:t>
      </w:r>
      <w:r w:rsidR="00D03E54" w:rsidRPr="003701AA">
        <w:rPr>
          <w:rFonts w:ascii="Times New Roman" w:hAnsi="Times New Roman" w:cs="Times New Roman"/>
        </w:rPr>
        <w:t>alternative</w:t>
      </w:r>
      <w:r w:rsidR="004A5AC4" w:rsidRPr="003701AA">
        <w:rPr>
          <w:rFonts w:ascii="Times New Roman" w:hAnsi="Times New Roman" w:cs="Times New Roman"/>
        </w:rPr>
        <w:t xml:space="preserve"> option </w:t>
      </w:r>
      <w:r w:rsidR="0022694E" w:rsidRPr="003701AA">
        <w:rPr>
          <w:rFonts w:ascii="Times New Roman" w:hAnsi="Times New Roman" w:cs="Times New Roman"/>
        </w:rPr>
        <w:t>(</w:t>
      </w:r>
      <w:r w:rsidR="00920609" w:rsidRPr="003701AA">
        <w:rPr>
          <w:rFonts w:ascii="Times New Roman" w:hAnsi="Times New Roman" w:cs="Times New Roman"/>
        </w:rPr>
        <w:t xml:space="preserve">ACOG, 2011; </w:t>
      </w:r>
      <w:r w:rsidR="004A5AC4" w:rsidRPr="003701AA">
        <w:rPr>
          <w:rFonts w:ascii="Times New Roman" w:hAnsi="Times New Roman" w:cs="Times New Roman"/>
        </w:rPr>
        <w:t>Baker, 2016; Fairlie et al., 2013; Melin, 2011)</w:t>
      </w:r>
      <w:r w:rsidR="002D69B0" w:rsidRPr="003701AA">
        <w:rPr>
          <w:rFonts w:ascii="Times New Roman" w:hAnsi="Times New Roman" w:cs="Times New Roman"/>
        </w:rPr>
        <w:t xml:space="preserve">.  </w:t>
      </w:r>
      <w:r w:rsidR="00907ECB" w:rsidRPr="003701AA">
        <w:rPr>
          <w:rFonts w:ascii="Times New Roman" w:hAnsi="Times New Roman" w:cs="Times New Roman"/>
        </w:rPr>
        <w:t xml:space="preserve">The research shows women </w:t>
      </w:r>
      <w:r w:rsidR="00604878" w:rsidRPr="003701AA">
        <w:rPr>
          <w:rFonts w:ascii="Times New Roman" w:hAnsi="Times New Roman" w:cs="Times New Roman"/>
        </w:rPr>
        <w:t>who</w:t>
      </w:r>
      <w:r w:rsidR="00907ECB" w:rsidRPr="003701AA">
        <w:rPr>
          <w:rFonts w:ascii="Times New Roman" w:hAnsi="Times New Roman" w:cs="Times New Roman"/>
        </w:rPr>
        <w:t xml:space="preserve"> recei</w:t>
      </w:r>
      <w:r w:rsidR="00000D6B" w:rsidRPr="003701AA">
        <w:rPr>
          <w:rFonts w:ascii="Times New Roman" w:hAnsi="Times New Roman" w:cs="Times New Roman"/>
        </w:rPr>
        <w:t>ve penicillin or ampicillin less than</w:t>
      </w:r>
      <w:r w:rsidR="00907ECB" w:rsidRPr="003701AA">
        <w:rPr>
          <w:rFonts w:ascii="Times New Roman" w:hAnsi="Times New Roman" w:cs="Times New Roman"/>
        </w:rPr>
        <w:t xml:space="preserve"> four hours prior to birth are more likely to have a newborn that develops early-on</w:t>
      </w:r>
      <w:r w:rsidR="00000D6B" w:rsidRPr="003701AA">
        <w:rPr>
          <w:rFonts w:ascii="Times New Roman" w:hAnsi="Times New Roman" w:cs="Times New Roman"/>
        </w:rPr>
        <w:t>set GBS</w:t>
      </w:r>
      <w:r w:rsidR="00C93BE5" w:rsidRPr="003701AA">
        <w:rPr>
          <w:rFonts w:ascii="Times New Roman" w:hAnsi="Times New Roman" w:cs="Times New Roman"/>
        </w:rPr>
        <w:t xml:space="preserve"> (</w:t>
      </w:r>
      <w:r w:rsidR="00604878" w:rsidRPr="003701AA">
        <w:rPr>
          <w:rFonts w:ascii="Times New Roman" w:hAnsi="Times New Roman" w:cs="Times New Roman"/>
        </w:rPr>
        <w:t>Baker, 2016; F</w:t>
      </w:r>
      <w:r w:rsidR="00C93BE5" w:rsidRPr="003701AA">
        <w:rPr>
          <w:rFonts w:ascii="Times New Roman" w:hAnsi="Times New Roman" w:cs="Times New Roman"/>
        </w:rPr>
        <w:t>airlie et al., 2013)</w:t>
      </w:r>
      <w:r w:rsidR="00000D6B" w:rsidRPr="003701AA">
        <w:rPr>
          <w:rFonts w:ascii="Times New Roman" w:hAnsi="Times New Roman" w:cs="Times New Roman"/>
        </w:rPr>
        <w:t xml:space="preserve">.  </w:t>
      </w:r>
      <w:r w:rsidR="00707D5C" w:rsidRPr="003701AA">
        <w:rPr>
          <w:rFonts w:ascii="Times New Roman" w:hAnsi="Times New Roman" w:cs="Times New Roman"/>
        </w:rPr>
        <w:t>Infus</w:t>
      </w:r>
      <w:r w:rsidR="00000D6B" w:rsidRPr="003701AA">
        <w:rPr>
          <w:rFonts w:ascii="Times New Roman" w:hAnsi="Times New Roman" w:cs="Times New Roman"/>
        </w:rPr>
        <w:t xml:space="preserve">ing antibiotics four or more hours prior to birth </w:t>
      </w:r>
      <w:r w:rsidR="00707D5C" w:rsidRPr="003701AA">
        <w:rPr>
          <w:rFonts w:ascii="Times New Roman" w:hAnsi="Times New Roman" w:cs="Times New Roman"/>
        </w:rPr>
        <w:t xml:space="preserve">has an </w:t>
      </w:r>
      <w:r w:rsidR="00000D6B" w:rsidRPr="003701AA">
        <w:rPr>
          <w:rFonts w:ascii="Times New Roman" w:hAnsi="Times New Roman" w:cs="Times New Roman"/>
        </w:rPr>
        <w:t xml:space="preserve">85% </w:t>
      </w:r>
      <w:r w:rsidR="00B23DE1" w:rsidRPr="003701AA">
        <w:rPr>
          <w:rFonts w:ascii="Times New Roman" w:hAnsi="Times New Roman" w:cs="Times New Roman"/>
        </w:rPr>
        <w:t>rate of success</w:t>
      </w:r>
      <w:r w:rsidR="00000D6B" w:rsidRPr="003701AA">
        <w:rPr>
          <w:rFonts w:ascii="Times New Roman" w:hAnsi="Times New Roman" w:cs="Times New Roman"/>
        </w:rPr>
        <w:t xml:space="preserve"> at impeding early-onset GBS</w:t>
      </w:r>
      <w:r w:rsidR="00B23DE1" w:rsidRPr="003701AA">
        <w:rPr>
          <w:rFonts w:ascii="Times New Roman" w:hAnsi="Times New Roman" w:cs="Times New Roman"/>
        </w:rPr>
        <w:t xml:space="preserve"> (Fairlie et al., 2013, p. 570)</w:t>
      </w:r>
      <w:r w:rsidR="00000D6B" w:rsidRPr="003701AA">
        <w:rPr>
          <w:rFonts w:ascii="Times New Roman" w:hAnsi="Times New Roman" w:cs="Times New Roman"/>
        </w:rPr>
        <w:t xml:space="preserve">. </w:t>
      </w:r>
      <w:r w:rsidR="001852FB" w:rsidRPr="003701AA">
        <w:rPr>
          <w:rFonts w:ascii="Times New Roman" w:hAnsi="Times New Roman" w:cs="Times New Roman"/>
        </w:rPr>
        <w:t>One</w:t>
      </w:r>
      <w:r w:rsidR="00000D6B" w:rsidRPr="003701AA">
        <w:rPr>
          <w:rFonts w:ascii="Times New Roman" w:hAnsi="Times New Roman" w:cs="Times New Roman"/>
        </w:rPr>
        <w:t xml:space="preserve"> </w:t>
      </w:r>
      <w:r w:rsidR="00304040" w:rsidRPr="003701AA">
        <w:rPr>
          <w:rFonts w:ascii="Times New Roman" w:hAnsi="Times New Roman" w:cs="Times New Roman"/>
        </w:rPr>
        <w:t>research study</w:t>
      </w:r>
      <w:r w:rsidR="00000D6B" w:rsidRPr="003701AA">
        <w:rPr>
          <w:rFonts w:ascii="Times New Roman" w:hAnsi="Times New Roman" w:cs="Times New Roman"/>
        </w:rPr>
        <w:t xml:space="preserve"> found that one-third of women received intrapartum prophylaxis </w:t>
      </w:r>
      <w:r w:rsidR="001D5C7D" w:rsidRPr="003701AA">
        <w:rPr>
          <w:rFonts w:ascii="Times New Roman" w:hAnsi="Times New Roman" w:cs="Times New Roman"/>
        </w:rPr>
        <w:t>less than four hours prior to</w:t>
      </w:r>
      <w:r w:rsidR="00000D6B" w:rsidRPr="003701AA">
        <w:rPr>
          <w:rFonts w:ascii="Times New Roman" w:hAnsi="Times New Roman" w:cs="Times New Roman"/>
        </w:rPr>
        <w:t xml:space="preserve"> birth.  </w:t>
      </w:r>
      <w:r w:rsidR="00121145" w:rsidRPr="003701AA">
        <w:rPr>
          <w:rFonts w:ascii="Times New Roman" w:hAnsi="Times New Roman" w:cs="Times New Roman"/>
        </w:rPr>
        <w:t>Of these women, 14%</w:t>
      </w:r>
      <w:r w:rsidR="001C4445" w:rsidRPr="003701AA">
        <w:rPr>
          <w:rFonts w:ascii="Times New Roman" w:hAnsi="Times New Roman" w:cs="Times New Roman"/>
        </w:rPr>
        <w:t xml:space="preserve"> </w:t>
      </w:r>
      <w:r w:rsidR="00000D6B" w:rsidRPr="003701AA">
        <w:rPr>
          <w:rFonts w:ascii="Times New Roman" w:hAnsi="Times New Roman" w:cs="Times New Roman"/>
        </w:rPr>
        <w:t>w</w:t>
      </w:r>
      <w:r w:rsidR="00121145" w:rsidRPr="003701AA">
        <w:rPr>
          <w:rFonts w:ascii="Times New Roman" w:hAnsi="Times New Roman" w:cs="Times New Roman"/>
        </w:rPr>
        <w:t xml:space="preserve">ere </w:t>
      </w:r>
      <w:r w:rsidR="00097D6D" w:rsidRPr="003701AA">
        <w:rPr>
          <w:rFonts w:ascii="Times New Roman" w:hAnsi="Times New Roman" w:cs="Times New Roman"/>
        </w:rPr>
        <w:t xml:space="preserve">given </w:t>
      </w:r>
      <w:r w:rsidR="0081617E" w:rsidRPr="003701AA">
        <w:rPr>
          <w:rFonts w:ascii="Times New Roman" w:hAnsi="Times New Roman" w:cs="Times New Roman"/>
        </w:rPr>
        <w:t xml:space="preserve">intrapartum prophylaxis </w:t>
      </w:r>
      <w:r w:rsidR="00000D6B" w:rsidRPr="003701AA">
        <w:rPr>
          <w:rFonts w:ascii="Times New Roman" w:hAnsi="Times New Roman" w:cs="Times New Roman"/>
        </w:rPr>
        <w:t>due to the medical staff</w:t>
      </w:r>
      <w:r w:rsidR="0081617E" w:rsidRPr="003701AA">
        <w:rPr>
          <w:rFonts w:ascii="Times New Roman" w:hAnsi="Times New Roman" w:cs="Times New Roman"/>
        </w:rPr>
        <w:t>’s failure</w:t>
      </w:r>
      <w:r w:rsidR="00000D6B" w:rsidRPr="003701AA">
        <w:rPr>
          <w:rFonts w:ascii="Times New Roman" w:hAnsi="Times New Roman" w:cs="Times New Roman"/>
        </w:rPr>
        <w:t xml:space="preserve"> to administer the antibiotics when they had sufficient time</w:t>
      </w:r>
      <w:r w:rsidR="00557CE2" w:rsidRPr="003701AA">
        <w:rPr>
          <w:rFonts w:ascii="Times New Roman" w:hAnsi="Times New Roman" w:cs="Times New Roman"/>
        </w:rPr>
        <w:t xml:space="preserve"> (Fairlie et al.,</w:t>
      </w:r>
      <w:r w:rsidR="00F86254" w:rsidRPr="003701AA">
        <w:rPr>
          <w:rFonts w:ascii="Times New Roman" w:hAnsi="Times New Roman" w:cs="Times New Roman"/>
        </w:rPr>
        <w:t xml:space="preserve"> 2013)</w:t>
      </w:r>
      <w:r w:rsidR="00000D6B" w:rsidRPr="003701AA">
        <w:rPr>
          <w:rFonts w:ascii="Times New Roman" w:hAnsi="Times New Roman" w:cs="Times New Roman"/>
        </w:rPr>
        <w:t xml:space="preserve">.  </w:t>
      </w:r>
    </w:p>
    <w:p w14:paraId="7E829CC1" w14:textId="47313395" w:rsidR="00873712" w:rsidRPr="003701AA" w:rsidRDefault="00D03E54" w:rsidP="00907ECB">
      <w:pPr>
        <w:spacing w:line="480" w:lineRule="auto"/>
        <w:ind w:firstLine="720"/>
        <w:rPr>
          <w:rFonts w:ascii="Times New Roman" w:hAnsi="Times New Roman" w:cs="Times New Roman"/>
        </w:rPr>
      </w:pPr>
      <w:r w:rsidRPr="003701AA">
        <w:rPr>
          <w:rFonts w:ascii="Times New Roman" w:hAnsi="Times New Roman" w:cs="Times New Roman"/>
        </w:rPr>
        <w:lastRenderedPageBreak/>
        <w:t xml:space="preserve">If a woman has a known mild allergy to </w:t>
      </w:r>
      <w:r w:rsidR="00BD19B6" w:rsidRPr="003701AA">
        <w:rPr>
          <w:rFonts w:ascii="Times New Roman" w:hAnsi="Times New Roman" w:cs="Times New Roman"/>
        </w:rPr>
        <w:t xml:space="preserve">penicillin </w:t>
      </w:r>
      <w:r w:rsidR="00B23DE1" w:rsidRPr="003701AA">
        <w:rPr>
          <w:rFonts w:ascii="Times New Roman" w:hAnsi="Times New Roman" w:cs="Times New Roman"/>
        </w:rPr>
        <w:t xml:space="preserve">or </w:t>
      </w:r>
      <w:r w:rsidR="00BD19B6" w:rsidRPr="003701AA">
        <w:rPr>
          <w:rFonts w:ascii="Times New Roman" w:hAnsi="Times New Roman" w:cs="Times New Roman"/>
        </w:rPr>
        <w:t>ampicillin</w:t>
      </w:r>
      <w:r w:rsidRPr="003701AA">
        <w:rPr>
          <w:rFonts w:ascii="Times New Roman" w:hAnsi="Times New Roman" w:cs="Times New Roman"/>
        </w:rPr>
        <w:t>,</w:t>
      </w:r>
      <w:r w:rsidR="00907ECB" w:rsidRPr="003701AA">
        <w:rPr>
          <w:rFonts w:ascii="Times New Roman" w:hAnsi="Times New Roman" w:cs="Times New Roman"/>
        </w:rPr>
        <w:t xml:space="preserve"> </w:t>
      </w:r>
      <w:r w:rsidR="00BD19B6" w:rsidRPr="003701AA">
        <w:rPr>
          <w:rFonts w:ascii="Times New Roman" w:hAnsi="Times New Roman" w:cs="Times New Roman"/>
        </w:rPr>
        <w:t>c</w:t>
      </w:r>
      <w:r w:rsidR="00907ECB" w:rsidRPr="003701AA">
        <w:rPr>
          <w:rFonts w:ascii="Times New Roman" w:hAnsi="Times New Roman" w:cs="Times New Roman"/>
        </w:rPr>
        <w:t>lindamycin</w:t>
      </w:r>
      <w:r w:rsidR="005820C0" w:rsidRPr="003701AA">
        <w:rPr>
          <w:rFonts w:ascii="Times New Roman" w:hAnsi="Times New Roman" w:cs="Times New Roman"/>
        </w:rPr>
        <w:t xml:space="preserve"> or </w:t>
      </w:r>
      <w:r w:rsidR="00BD19B6" w:rsidRPr="003701AA">
        <w:rPr>
          <w:rFonts w:ascii="Times New Roman" w:hAnsi="Times New Roman" w:cs="Times New Roman"/>
        </w:rPr>
        <w:t xml:space="preserve">cefazolin </w:t>
      </w:r>
      <w:r w:rsidR="00907ECB" w:rsidRPr="003701AA">
        <w:rPr>
          <w:rFonts w:ascii="Times New Roman" w:hAnsi="Times New Roman" w:cs="Times New Roman"/>
        </w:rPr>
        <w:t>can be used instead</w:t>
      </w:r>
      <w:r w:rsidR="00B23DE1" w:rsidRPr="003701AA">
        <w:rPr>
          <w:rFonts w:ascii="Times New Roman" w:hAnsi="Times New Roman" w:cs="Times New Roman"/>
        </w:rPr>
        <w:t xml:space="preserve"> (</w:t>
      </w:r>
      <w:r w:rsidR="00E46DB2" w:rsidRPr="003701AA">
        <w:rPr>
          <w:rFonts w:ascii="Times New Roman" w:hAnsi="Times New Roman" w:cs="Times New Roman"/>
        </w:rPr>
        <w:t xml:space="preserve">ACOG, 2011; </w:t>
      </w:r>
      <w:r w:rsidR="002D69B0" w:rsidRPr="003701AA">
        <w:rPr>
          <w:rFonts w:ascii="Times New Roman" w:hAnsi="Times New Roman" w:cs="Times New Roman"/>
        </w:rPr>
        <w:t>Baker 2016</w:t>
      </w:r>
      <w:r w:rsidR="00B23DE1" w:rsidRPr="003701AA">
        <w:rPr>
          <w:rFonts w:ascii="Times New Roman" w:hAnsi="Times New Roman" w:cs="Times New Roman"/>
        </w:rPr>
        <w:t>; Fairlie et</w:t>
      </w:r>
      <w:r w:rsidR="00B23DE1" w:rsidRPr="003701AA">
        <w:rPr>
          <w:rFonts w:ascii="Times New Roman" w:hAnsi="Times New Roman" w:cs="Times New Roman"/>
          <w:vertAlign w:val="subscript"/>
        </w:rPr>
        <w:t xml:space="preserve"> </w:t>
      </w:r>
      <w:r w:rsidR="00B23DE1" w:rsidRPr="003701AA">
        <w:rPr>
          <w:rFonts w:ascii="Times New Roman" w:hAnsi="Times New Roman" w:cs="Times New Roman"/>
        </w:rPr>
        <w:t>al., 2013</w:t>
      </w:r>
      <w:r w:rsidR="00F86254" w:rsidRPr="003701AA">
        <w:rPr>
          <w:rFonts w:ascii="Times New Roman" w:hAnsi="Times New Roman" w:cs="Times New Roman"/>
        </w:rPr>
        <w:t>)</w:t>
      </w:r>
      <w:r w:rsidR="00907ECB" w:rsidRPr="003701AA">
        <w:rPr>
          <w:rFonts w:ascii="Times New Roman" w:hAnsi="Times New Roman" w:cs="Times New Roman"/>
        </w:rPr>
        <w:t xml:space="preserve">.  </w:t>
      </w:r>
      <w:r w:rsidR="00F86254" w:rsidRPr="003701AA">
        <w:rPr>
          <w:rFonts w:ascii="Times New Roman" w:hAnsi="Times New Roman" w:cs="Times New Roman"/>
        </w:rPr>
        <w:t>GBS</w:t>
      </w:r>
      <w:r w:rsidR="005820C0" w:rsidRPr="003701AA">
        <w:rPr>
          <w:rFonts w:ascii="Times New Roman" w:hAnsi="Times New Roman" w:cs="Times New Roman"/>
        </w:rPr>
        <w:t xml:space="preserve"> has become very resistant to </w:t>
      </w:r>
      <w:r w:rsidR="00E46DB2" w:rsidRPr="003701AA">
        <w:rPr>
          <w:rFonts w:ascii="Times New Roman" w:hAnsi="Times New Roman" w:cs="Times New Roman"/>
        </w:rPr>
        <w:t xml:space="preserve">clindamycin; </w:t>
      </w:r>
      <w:r w:rsidR="005820C0" w:rsidRPr="003701AA">
        <w:rPr>
          <w:rFonts w:ascii="Times New Roman" w:hAnsi="Times New Roman" w:cs="Times New Roman"/>
        </w:rPr>
        <w:t>therefore</w:t>
      </w:r>
      <w:r w:rsidR="00E46DB2" w:rsidRPr="003701AA">
        <w:rPr>
          <w:rFonts w:ascii="Times New Roman" w:hAnsi="Times New Roman" w:cs="Times New Roman"/>
        </w:rPr>
        <w:t>,</w:t>
      </w:r>
      <w:r w:rsidR="005820C0" w:rsidRPr="003701AA">
        <w:rPr>
          <w:rFonts w:ascii="Times New Roman" w:hAnsi="Times New Roman" w:cs="Times New Roman"/>
        </w:rPr>
        <w:t xml:space="preserve"> </w:t>
      </w:r>
      <w:r w:rsidR="00E46DB2" w:rsidRPr="003701AA">
        <w:rPr>
          <w:rFonts w:ascii="Times New Roman" w:hAnsi="Times New Roman" w:cs="Times New Roman"/>
        </w:rPr>
        <w:t xml:space="preserve">cefazolin </w:t>
      </w:r>
      <w:r w:rsidR="0005527D" w:rsidRPr="003701AA">
        <w:rPr>
          <w:rFonts w:ascii="Times New Roman" w:hAnsi="Times New Roman" w:cs="Times New Roman"/>
        </w:rPr>
        <w:t xml:space="preserve">is </w:t>
      </w:r>
      <w:r w:rsidR="001D5C7D" w:rsidRPr="003701AA">
        <w:rPr>
          <w:rFonts w:ascii="Times New Roman" w:hAnsi="Times New Roman" w:cs="Times New Roman"/>
        </w:rPr>
        <w:t xml:space="preserve">preferred over </w:t>
      </w:r>
      <w:r w:rsidR="00E46DB2" w:rsidRPr="003701AA">
        <w:rPr>
          <w:rFonts w:ascii="Times New Roman" w:hAnsi="Times New Roman" w:cs="Times New Roman"/>
        </w:rPr>
        <w:t xml:space="preserve">clindamycin </w:t>
      </w:r>
      <w:r w:rsidR="001D5C7D" w:rsidRPr="003701AA">
        <w:rPr>
          <w:rFonts w:ascii="Times New Roman" w:hAnsi="Times New Roman" w:cs="Times New Roman"/>
        </w:rPr>
        <w:t>f</w:t>
      </w:r>
      <w:r w:rsidR="005820C0" w:rsidRPr="003701AA">
        <w:rPr>
          <w:rFonts w:ascii="Times New Roman" w:hAnsi="Times New Roman" w:cs="Times New Roman"/>
        </w:rPr>
        <w:t xml:space="preserve">or women </w:t>
      </w:r>
      <w:r w:rsidR="00E46DB2" w:rsidRPr="003701AA">
        <w:rPr>
          <w:rFonts w:ascii="Times New Roman" w:hAnsi="Times New Roman" w:cs="Times New Roman"/>
        </w:rPr>
        <w:t xml:space="preserve">who </w:t>
      </w:r>
      <w:r w:rsidR="005820C0" w:rsidRPr="003701AA">
        <w:rPr>
          <w:rFonts w:ascii="Times New Roman" w:hAnsi="Times New Roman" w:cs="Times New Roman"/>
        </w:rPr>
        <w:t>have a penicillin</w:t>
      </w:r>
      <w:r w:rsidR="00557CE2" w:rsidRPr="003701AA">
        <w:rPr>
          <w:rFonts w:ascii="Times New Roman" w:hAnsi="Times New Roman" w:cs="Times New Roman"/>
        </w:rPr>
        <w:t xml:space="preserve"> allergy (Fairlie et al.</w:t>
      </w:r>
      <w:r w:rsidR="005820C0" w:rsidRPr="003701AA">
        <w:rPr>
          <w:rFonts w:ascii="Times New Roman" w:hAnsi="Times New Roman" w:cs="Times New Roman"/>
        </w:rPr>
        <w:t xml:space="preserve">, 2013).  </w:t>
      </w:r>
      <w:r w:rsidRPr="003701AA">
        <w:rPr>
          <w:rFonts w:ascii="Times New Roman" w:hAnsi="Times New Roman" w:cs="Times New Roman"/>
        </w:rPr>
        <w:t xml:space="preserve">The chances of a woman finding out that she is allergic to </w:t>
      </w:r>
      <w:r w:rsidR="00E46DB2" w:rsidRPr="003701AA">
        <w:rPr>
          <w:rFonts w:ascii="Times New Roman" w:hAnsi="Times New Roman" w:cs="Times New Roman"/>
        </w:rPr>
        <w:t xml:space="preserve">penicillin </w:t>
      </w:r>
      <w:r w:rsidRPr="003701AA">
        <w:rPr>
          <w:rFonts w:ascii="Times New Roman" w:hAnsi="Times New Roman" w:cs="Times New Roman"/>
        </w:rPr>
        <w:t>during the intrapartum is about 0.7% to 4%</w:t>
      </w:r>
      <w:r w:rsidR="00557CE2" w:rsidRPr="003701AA">
        <w:rPr>
          <w:rFonts w:ascii="Times New Roman" w:hAnsi="Times New Roman" w:cs="Times New Roman"/>
        </w:rPr>
        <w:t xml:space="preserve"> (ACOG, 2011)</w:t>
      </w:r>
      <w:r w:rsidRPr="003701AA">
        <w:rPr>
          <w:rFonts w:ascii="Times New Roman" w:hAnsi="Times New Roman" w:cs="Times New Roman"/>
        </w:rPr>
        <w:t>.  The risk of an anaphylactic reaction is 4/10,000 to 4/100,000.  Based on these statistics, the benefits of preventing early-onset GBS infection in the newborn drastically offset the risk of an allergic reaction to the woman and her fetus du</w:t>
      </w:r>
      <w:r w:rsidR="0022694E" w:rsidRPr="003701AA">
        <w:rPr>
          <w:rFonts w:ascii="Times New Roman" w:hAnsi="Times New Roman" w:cs="Times New Roman"/>
        </w:rPr>
        <w:t>ring the intrapartum (ACOG, 2011</w:t>
      </w:r>
      <w:r w:rsidRPr="003701AA">
        <w:rPr>
          <w:rFonts w:ascii="Times New Roman" w:hAnsi="Times New Roman" w:cs="Times New Roman"/>
        </w:rPr>
        <w:t xml:space="preserve">).  </w:t>
      </w:r>
      <w:r w:rsidR="0088281E" w:rsidRPr="003701AA">
        <w:rPr>
          <w:rFonts w:ascii="Times New Roman" w:hAnsi="Times New Roman" w:cs="Times New Roman"/>
        </w:rPr>
        <w:t>Since the implementation of the CDC guidelines, infant mortality and morbidity related to GBS disease</w:t>
      </w:r>
      <w:r w:rsidR="00E46DB2" w:rsidRPr="003701AA">
        <w:rPr>
          <w:rFonts w:ascii="Times New Roman" w:hAnsi="Times New Roman" w:cs="Times New Roman"/>
        </w:rPr>
        <w:t xml:space="preserve"> have decreased significantly</w:t>
      </w:r>
      <w:r w:rsidR="00B10C6E" w:rsidRPr="003701AA">
        <w:rPr>
          <w:rFonts w:ascii="Times New Roman" w:hAnsi="Times New Roman" w:cs="Times New Roman"/>
        </w:rPr>
        <w:t>, specifically an 85% decrease in early-onset GBS disease</w:t>
      </w:r>
      <w:r w:rsidR="0088281E" w:rsidRPr="003701AA">
        <w:rPr>
          <w:rFonts w:ascii="Times New Roman" w:hAnsi="Times New Roman" w:cs="Times New Roman"/>
        </w:rPr>
        <w:t xml:space="preserve"> (Burns &amp; Plumb, 2013</w:t>
      </w:r>
      <w:r w:rsidR="00557CE2" w:rsidRPr="003701AA">
        <w:rPr>
          <w:rFonts w:ascii="Times New Roman" w:hAnsi="Times New Roman" w:cs="Times New Roman"/>
        </w:rPr>
        <w:t>; Fairlie et al.</w:t>
      </w:r>
      <w:r w:rsidR="00402BAD" w:rsidRPr="003701AA">
        <w:rPr>
          <w:rFonts w:ascii="Times New Roman" w:hAnsi="Times New Roman" w:cs="Times New Roman"/>
        </w:rPr>
        <w:t>, 2013</w:t>
      </w:r>
      <w:r w:rsidR="0088281E" w:rsidRPr="003701AA">
        <w:rPr>
          <w:rFonts w:ascii="Times New Roman" w:hAnsi="Times New Roman" w:cs="Times New Roman"/>
        </w:rPr>
        <w:t xml:space="preserve">). </w:t>
      </w:r>
    </w:p>
    <w:p w14:paraId="1B2B2AA6" w14:textId="7CE072BA" w:rsidR="003E5DFF" w:rsidRPr="003701AA" w:rsidRDefault="00833276" w:rsidP="009F131D">
      <w:pPr>
        <w:pStyle w:val="Heading2"/>
      </w:pPr>
      <w:bookmarkStart w:id="13" w:name="_Toc499059043"/>
      <w:r w:rsidRPr="003701AA">
        <w:t>Li</w:t>
      </w:r>
      <w:r w:rsidR="003E5DFF" w:rsidRPr="003701AA">
        <w:t>mitations</w:t>
      </w:r>
      <w:bookmarkEnd w:id="13"/>
    </w:p>
    <w:p w14:paraId="300A1BB4" w14:textId="19A7F6B4" w:rsidR="003E5DFF" w:rsidRPr="003701AA" w:rsidRDefault="00DE6776" w:rsidP="00DE6776">
      <w:pPr>
        <w:spacing w:line="480" w:lineRule="auto"/>
        <w:ind w:firstLine="720"/>
        <w:rPr>
          <w:rFonts w:ascii="Times New Roman" w:hAnsi="Times New Roman" w:cs="Times New Roman"/>
        </w:rPr>
      </w:pPr>
      <w:r w:rsidRPr="003701AA">
        <w:rPr>
          <w:rFonts w:ascii="Times New Roman" w:hAnsi="Times New Roman" w:cs="Times New Roman"/>
        </w:rPr>
        <w:t xml:space="preserve">One of the challenges to this literature review </w:t>
      </w:r>
      <w:r w:rsidR="001843F0" w:rsidRPr="003701AA">
        <w:rPr>
          <w:rFonts w:ascii="Times New Roman" w:hAnsi="Times New Roman" w:cs="Times New Roman"/>
        </w:rPr>
        <w:t>was that</w:t>
      </w:r>
      <w:r w:rsidR="00A44E1A" w:rsidRPr="003701AA">
        <w:rPr>
          <w:rFonts w:ascii="Times New Roman" w:hAnsi="Times New Roman" w:cs="Times New Roman"/>
        </w:rPr>
        <w:t xml:space="preserve"> </w:t>
      </w:r>
      <w:r w:rsidRPr="003701AA">
        <w:rPr>
          <w:rFonts w:ascii="Times New Roman" w:hAnsi="Times New Roman" w:cs="Times New Roman"/>
        </w:rPr>
        <w:t xml:space="preserve">most articles that discussed patient education were </w:t>
      </w:r>
      <w:r w:rsidR="006E23BC" w:rsidRPr="003701AA">
        <w:rPr>
          <w:rFonts w:ascii="Times New Roman" w:hAnsi="Times New Roman" w:cs="Times New Roman"/>
        </w:rPr>
        <w:t>a lower level of evidence.  In addition, s</w:t>
      </w:r>
      <w:r w:rsidRPr="003701AA">
        <w:rPr>
          <w:rFonts w:ascii="Times New Roman" w:hAnsi="Times New Roman" w:cs="Times New Roman"/>
        </w:rPr>
        <w:t>ome of the articles under th</w:t>
      </w:r>
      <w:r w:rsidR="0059047E" w:rsidRPr="003701AA">
        <w:rPr>
          <w:rFonts w:ascii="Times New Roman" w:hAnsi="Times New Roman" w:cs="Times New Roman"/>
        </w:rPr>
        <w:t>e</w:t>
      </w:r>
      <w:r w:rsidRPr="003701AA">
        <w:rPr>
          <w:rFonts w:ascii="Times New Roman" w:hAnsi="Times New Roman" w:cs="Times New Roman"/>
        </w:rPr>
        <w:t xml:space="preserve"> term</w:t>
      </w:r>
      <w:r w:rsidR="002B7F67" w:rsidRPr="003701AA">
        <w:rPr>
          <w:rFonts w:ascii="Times New Roman" w:hAnsi="Times New Roman" w:cs="Times New Roman"/>
        </w:rPr>
        <w:t>s</w:t>
      </w:r>
      <w:r w:rsidRPr="003701AA">
        <w:rPr>
          <w:rFonts w:ascii="Times New Roman" w:hAnsi="Times New Roman" w:cs="Times New Roman"/>
        </w:rPr>
        <w:t xml:space="preserve"> search</w:t>
      </w:r>
      <w:r w:rsidR="002B7F67" w:rsidRPr="003701AA">
        <w:rPr>
          <w:rFonts w:ascii="Times New Roman" w:hAnsi="Times New Roman" w:cs="Times New Roman"/>
        </w:rPr>
        <w:t>ed</w:t>
      </w:r>
      <w:r w:rsidR="00F6568B" w:rsidRPr="003701AA">
        <w:rPr>
          <w:rFonts w:ascii="Times New Roman" w:hAnsi="Times New Roman" w:cs="Times New Roman"/>
        </w:rPr>
        <w:t xml:space="preserve"> included</w:t>
      </w:r>
      <w:r w:rsidRPr="003701AA">
        <w:rPr>
          <w:rFonts w:ascii="Times New Roman" w:hAnsi="Times New Roman" w:cs="Times New Roman"/>
        </w:rPr>
        <w:t xml:space="preserve"> discuss</w:t>
      </w:r>
      <w:r w:rsidR="00F6568B" w:rsidRPr="003701AA">
        <w:rPr>
          <w:rFonts w:ascii="Times New Roman" w:hAnsi="Times New Roman" w:cs="Times New Roman"/>
        </w:rPr>
        <w:t>ions of</w:t>
      </w:r>
      <w:r w:rsidRPr="003701AA">
        <w:rPr>
          <w:rFonts w:ascii="Times New Roman" w:hAnsi="Times New Roman" w:cs="Times New Roman"/>
        </w:rPr>
        <w:t xml:space="preserve"> patient education, but it was not the </w:t>
      </w:r>
      <w:r w:rsidR="00564E3B" w:rsidRPr="003701AA">
        <w:rPr>
          <w:rFonts w:ascii="Times New Roman" w:hAnsi="Times New Roman" w:cs="Times New Roman"/>
        </w:rPr>
        <w:t>focus</w:t>
      </w:r>
      <w:r w:rsidRPr="003701AA">
        <w:rPr>
          <w:rFonts w:ascii="Times New Roman" w:hAnsi="Times New Roman" w:cs="Times New Roman"/>
        </w:rPr>
        <w:t xml:space="preserve"> of the article</w:t>
      </w:r>
      <w:r w:rsidR="006E23BC" w:rsidRPr="003701AA">
        <w:rPr>
          <w:rFonts w:ascii="Times New Roman" w:hAnsi="Times New Roman" w:cs="Times New Roman"/>
        </w:rPr>
        <w:t xml:space="preserve">.  </w:t>
      </w:r>
      <w:r w:rsidR="00564E3B" w:rsidRPr="003701AA">
        <w:rPr>
          <w:rFonts w:ascii="Times New Roman" w:hAnsi="Times New Roman" w:cs="Times New Roman"/>
        </w:rPr>
        <w:t xml:space="preserve">Additionally, the majority of the articles pertaining to GBS in pregnancy </w:t>
      </w:r>
      <w:r w:rsidR="006E23BC" w:rsidRPr="003701AA">
        <w:rPr>
          <w:rFonts w:ascii="Times New Roman" w:hAnsi="Times New Roman" w:cs="Times New Roman"/>
        </w:rPr>
        <w:t xml:space="preserve">did not pertain to treatment during the intrapartum.  </w:t>
      </w:r>
      <w:r w:rsidR="00564E3B" w:rsidRPr="003701AA">
        <w:rPr>
          <w:rFonts w:ascii="Times New Roman" w:hAnsi="Times New Roman" w:cs="Times New Roman"/>
        </w:rPr>
        <w:t>Instead, m</w:t>
      </w:r>
      <w:r w:rsidR="0005527D" w:rsidRPr="003701AA">
        <w:rPr>
          <w:rFonts w:ascii="Times New Roman" w:hAnsi="Times New Roman" w:cs="Times New Roman"/>
        </w:rPr>
        <w:t>any</w:t>
      </w:r>
      <w:r w:rsidR="006E23BC" w:rsidRPr="003701AA">
        <w:rPr>
          <w:rFonts w:ascii="Times New Roman" w:hAnsi="Times New Roman" w:cs="Times New Roman"/>
        </w:rPr>
        <w:t xml:space="preserve"> of the articles focused on creating a vaccine or </w:t>
      </w:r>
      <w:r w:rsidR="00564E3B" w:rsidRPr="003701AA">
        <w:rPr>
          <w:rFonts w:ascii="Times New Roman" w:hAnsi="Times New Roman" w:cs="Times New Roman"/>
        </w:rPr>
        <w:t xml:space="preserve">on </w:t>
      </w:r>
      <w:r w:rsidR="006E23BC" w:rsidRPr="003701AA">
        <w:rPr>
          <w:rFonts w:ascii="Times New Roman" w:hAnsi="Times New Roman" w:cs="Times New Roman"/>
        </w:rPr>
        <w:t xml:space="preserve">culture collection.  </w:t>
      </w:r>
      <w:r w:rsidR="00564E3B" w:rsidRPr="003701AA">
        <w:rPr>
          <w:rFonts w:ascii="Times New Roman" w:hAnsi="Times New Roman" w:cs="Times New Roman"/>
        </w:rPr>
        <w:t>Finally</w:t>
      </w:r>
      <w:r w:rsidR="006E23BC" w:rsidRPr="003701AA">
        <w:rPr>
          <w:rFonts w:ascii="Times New Roman" w:hAnsi="Times New Roman" w:cs="Times New Roman"/>
        </w:rPr>
        <w:t>, many of the articles pertained to populations in countries w</w:t>
      </w:r>
      <w:r w:rsidR="003E573B" w:rsidRPr="003701AA">
        <w:rPr>
          <w:rFonts w:ascii="Times New Roman" w:hAnsi="Times New Roman" w:cs="Times New Roman"/>
        </w:rPr>
        <w:t>h</w:t>
      </w:r>
      <w:r w:rsidR="006E23BC" w:rsidRPr="003701AA">
        <w:rPr>
          <w:rFonts w:ascii="Times New Roman" w:hAnsi="Times New Roman" w:cs="Times New Roman"/>
        </w:rPr>
        <w:t xml:space="preserve">ere the CDC guidelines are not the standard of care. </w:t>
      </w:r>
    </w:p>
    <w:p w14:paraId="52ABFDAC" w14:textId="5BB01C40" w:rsidR="002328B8" w:rsidRPr="003701AA" w:rsidRDefault="002328B8" w:rsidP="00DE6776">
      <w:pPr>
        <w:spacing w:line="480" w:lineRule="auto"/>
        <w:ind w:firstLine="720"/>
        <w:rPr>
          <w:rFonts w:ascii="Times New Roman" w:hAnsi="Times New Roman" w:cs="Times New Roman"/>
        </w:rPr>
      </w:pPr>
      <w:r w:rsidRPr="003701AA">
        <w:rPr>
          <w:rFonts w:ascii="Times New Roman" w:hAnsi="Times New Roman" w:cs="Times New Roman"/>
        </w:rPr>
        <w:t>In the United Kingdom, the standard of care for GBS management is different</w:t>
      </w:r>
      <w:r w:rsidR="00A44E1A" w:rsidRPr="003701AA">
        <w:rPr>
          <w:rFonts w:ascii="Times New Roman" w:hAnsi="Times New Roman" w:cs="Times New Roman"/>
        </w:rPr>
        <w:t xml:space="preserve"> from the US guidelines</w:t>
      </w:r>
      <w:r w:rsidRPr="003701AA">
        <w:rPr>
          <w:rFonts w:ascii="Times New Roman" w:hAnsi="Times New Roman" w:cs="Times New Roman"/>
        </w:rPr>
        <w:t xml:space="preserve">.  </w:t>
      </w:r>
      <w:r w:rsidR="007D2400" w:rsidRPr="003701AA">
        <w:rPr>
          <w:rFonts w:ascii="Times New Roman" w:hAnsi="Times New Roman" w:cs="Times New Roman"/>
        </w:rPr>
        <w:t>Per National</w:t>
      </w:r>
      <w:r w:rsidR="00146A3F" w:rsidRPr="003701AA">
        <w:rPr>
          <w:rFonts w:ascii="Times New Roman" w:hAnsi="Times New Roman" w:cs="Times New Roman"/>
        </w:rPr>
        <w:t xml:space="preserve"> Institute for Health and Care Excellence (NICE) guidelines, w</w:t>
      </w:r>
      <w:r w:rsidRPr="003701AA">
        <w:rPr>
          <w:rFonts w:ascii="Times New Roman" w:hAnsi="Times New Roman" w:cs="Times New Roman"/>
        </w:rPr>
        <w:t>omen are provided benzylpenicillin</w:t>
      </w:r>
      <w:r w:rsidR="00DD539D" w:rsidRPr="003701AA">
        <w:rPr>
          <w:rFonts w:ascii="Times New Roman" w:hAnsi="Times New Roman" w:cs="Times New Roman"/>
        </w:rPr>
        <w:t>, which is the first line agent,</w:t>
      </w:r>
      <w:r w:rsidRPr="003701AA">
        <w:rPr>
          <w:rFonts w:ascii="Times New Roman" w:hAnsi="Times New Roman" w:cs="Times New Roman"/>
        </w:rPr>
        <w:t xml:space="preserve"> during the intrapartum if they have had a previous baby infected with GBS or have been diagnosed with GBS colonization </w:t>
      </w:r>
      <w:r w:rsidRPr="003701AA">
        <w:rPr>
          <w:rFonts w:ascii="Times New Roman" w:hAnsi="Times New Roman" w:cs="Times New Roman"/>
        </w:rPr>
        <w:lastRenderedPageBreak/>
        <w:t xml:space="preserve">(bacteriuria or infection) during the current pregnancy. </w:t>
      </w:r>
      <w:r w:rsidR="00F6568B" w:rsidRPr="003701AA">
        <w:rPr>
          <w:rFonts w:ascii="Times New Roman" w:hAnsi="Times New Roman" w:cs="Times New Roman"/>
        </w:rPr>
        <w:t xml:space="preserve">If the woman is allergic to penicillin, clindamycin should be offered per the NICE guidelines (2012).  </w:t>
      </w:r>
      <w:r w:rsidR="00A213AF" w:rsidRPr="003701AA">
        <w:rPr>
          <w:rFonts w:ascii="Times New Roman" w:hAnsi="Times New Roman" w:cs="Times New Roman"/>
        </w:rPr>
        <w:t xml:space="preserve">These women are treated </w:t>
      </w:r>
      <w:r w:rsidR="00DD539D" w:rsidRPr="003701AA">
        <w:rPr>
          <w:rFonts w:ascii="Times New Roman" w:hAnsi="Times New Roman" w:cs="Times New Roman"/>
        </w:rPr>
        <w:t xml:space="preserve">at </w:t>
      </w:r>
      <w:r w:rsidR="00F6568B" w:rsidRPr="003701AA">
        <w:rPr>
          <w:rFonts w:ascii="Times New Roman" w:hAnsi="Times New Roman" w:cs="Times New Roman"/>
        </w:rPr>
        <w:t>the start of</w:t>
      </w:r>
      <w:r w:rsidR="00A213AF" w:rsidRPr="003701AA">
        <w:rPr>
          <w:rFonts w:ascii="Times New Roman" w:hAnsi="Times New Roman" w:cs="Times New Roman"/>
        </w:rPr>
        <w:t xml:space="preserve"> labor unti</w:t>
      </w:r>
      <w:r w:rsidR="00DD539D" w:rsidRPr="003701AA">
        <w:rPr>
          <w:rFonts w:ascii="Times New Roman" w:hAnsi="Times New Roman" w:cs="Times New Roman"/>
        </w:rPr>
        <w:t>l the birth of their newborn.</w:t>
      </w:r>
      <w:r w:rsidR="00A213AF" w:rsidRPr="003701AA">
        <w:rPr>
          <w:rFonts w:ascii="Times New Roman" w:hAnsi="Times New Roman" w:cs="Times New Roman"/>
        </w:rPr>
        <w:t xml:space="preserve">  Women in preterm labor wi</w:t>
      </w:r>
      <w:r w:rsidR="00DD539D" w:rsidRPr="003701AA">
        <w:rPr>
          <w:rFonts w:ascii="Times New Roman" w:hAnsi="Times New Roman" w:cs="Times New Roman"/>
        </w:rPr>
        <w:t>th ruptured membranes s</w:t>
      </w:r>
      <w:r w:rsidR="00A213AF" w:rsidRPr="003701AA">
        <w:rPr>
          <w:rFonts w:ascii="Times New Roman" w:hAnsi="Times New Roman" w:cs="Times New Roman"/>
        </w:rPr>
        <w:t xml:space="preserve">hould be offered intrapartum GBS prophylaxis.  </w:t>
      </w:r>
      <w:r w:rsidR="00146A3F" w:rsidRPr="003701AA">
        <w:rPr>
          <w:rFonts w:ascii="Times New Roman" w:hAnsi="Times New Roman" w:cs="Times New Roman"/>
        </w:rPr>
        <w:t>Lastly, the NICE guidelines do not recommend routine antenatal screening for GBS due to unknown clinical and financial efficacy</w:t>
      </w:r>
      <w:r w:rsidR="00482518" w:rsidRPr="003701AA">
        <w:rPr>
          <w:rFonts w:ascii="Times New Roman" w:hAnsi="Times New Roman" w:cs="Times New Roman"/>
        </w:rPr>
        <w:t xml:space="preserve"> </w:t>
      </w:r>
      <w:r w:rsidR="00DD539D" w:rsidRPr="003701AA">
        <w:rPr>
          <w:rFonts w:ascii="Times New Roman" w:hAnsi="Times New Roman" w:cs="Times New Roman"/>
        </w:rPr>
        <w:t xml:space="preserve">in their target demographic </w:t>
      </w:r>
      <w:r w:rsidR="00482518" w:rsidRPr="003701AA">
        <w:rPr>
          <w:rFonts w:ascii="Times New Roman" w:hAnsi="Times New Roman" w:cs="Times New Roman"/>
        </w:rPr>
        <w:t>(NICE</w:t>
      </w:r>
      <w:r w:rsidR="003E573B" w:rsidRPr="003701AA">
        <w:rPr>
          <w:rFonts w:ascii="Times New Roman" w:hAnsi="Times New Roman" w:cs="Times New Roman"/>
        </w:rPr>
        <w:t>,</w:t>
      </w:r>
      <w:r w:rsidR="00482518" w:rsidRPr="003701AA">
        <w:rPr>
          <w:rFonts w:ascii="Times New Roman" w:hAnsi="Times New Roman" w:cs="Times New Roman"/>
        </w:rPr>
        <w:t xml:space="preserve"> 2017)</w:t>
      </w:r>
      <w:r w:rsidR="00146A3F" w:rsidRPr="003701AA">
        <w:rPr>
          <w:rFonts w:ascii="Times New Roman" w:hAnsi="Times New Roman" w:cs="Times New Roman"/>
        </w:rPr>
        <w:t xml:space="preserve">. </w:t>
      </w:r>
    </w:p>
    <w:p w14:paraId="4C099FB9" w14:textId="06D697B4" w:rsidR="000074B3" w:rsidRPr="003701AA" w:rsidRDefault="000074B3" w:rsidP="009F131D">
      <w:pPr>
        <w:pStyle w:val="Heading2"/>
      </w:pPr>
      <w:bookmarkStart w:id="14" w:name="_Toc499059044"/>
      <w:r w:rsidRPr="003701AA">
        <w:t>Theoretical Framework</w:t>
      </w:r>
      <w:bookmarkEnd w:id="14"/>
    </w:p>
    <w:p w14:paraId="496547E6" w14:textId="08DCCB61" w:rsidR="00366676" w:rsidRPr="003701AA" w:rsidRDefault="003878E8" w:rsidP="00BC3AF2">
      <w:pPr>
        <w:spacing w:line="480" w:lineRule="auto"/>
        <w:rPr>
          <w:rFonts w:ascii="Times New Roman" w:hAnsi="Times New Roman" w:cs="Times New Roman"/>
        </w:rPr>
      </w:pPr>
      <w:r w:rsidRPr="003701AA">
        <w:rPr>
          <w:rFonts w:ascii="Times New Roman" w:hAnsi="Times New Roman" w:cs="Times New Roman"/>
        </w:rPr>
        <w:tab/>
      </w:r>
      <w:r w:rsidR="003E573B" w:rsidRPr="003701AA">
        <w:rPr>
          <w:rFonts w:ascii="Times New Roman" w:hAnsi="Times New Roman" w:cs="Times New Roman"/>
        </w:rPr>
        <w:t xml:space="preserve">Two </w:t>
      </w:r>
      <w:r w:rsidRPr="003701AA">
        <w:rPr>
          <w:rFonts w:ascii="Times New Roman" w:hAnsi="Times New Roman" w:cs="Times New Roman"/>
        </w:rPr>
        <w:t>theories shape the theoretical</w:t>
      </w:r>
      <w:r w:rsidR="008366B6" w:rsidRPr="003701AA">
        <w:rPr>
          <w:rFonts w:ascii="Times New Roman" w:hAnsi="Times New Roman" w:cs="Times New Roman"/>
        </w:rPr>
        <w:t xml:space="preserve"> framework for this </w:t>
      </w:r>
      <w:r w:rsidR="003E573B" w:rsidRPr="003701AA">
        <w:rPr>
          <w:rFonts w:ascii="Times New Roman" w:hAnsi="Times New Roman" w:cs="Times New Roman"/>
        </w:rPr>
        <w:t>DNP</w:t>
      </w:r>
      <w:r w:rsidR="008366B6" w:rsidRPr="003701AA">
        <w:rPr>
          <w:rFonts w:ascii="Times New Roman" w:hAnsi="Times New Roman" w:cs="Times New Roman"/>
        </w:rPr>
        <w:t xml:space="preserve"> </w:t>
      </w:r>
      <w:r w:rsidRPr="003701AA">
        <w:rPr>
          <w:rFonts w:ascii="Times New Roman" w:hAnsi="Times New Roman" w:cs="Times New Roman"/>
        </w:rPr>
        <w:t>proj</w:t>
      </w:r>
      <w:r w:rsidR="008366B6" w:rsidRPr="003701AA">
        <w:rPr>
          <w:rFonts w:ascii="Times New Roman" w:hAnsi="Times New Roman" w:cs="Times New Roman"/>
        </w:rPr>
        <w:t>ect</w:t>
      </w:r>
      <w:r w:rsidR="003E573B" w:rsidRPr="003701AA">
        <w:rPr>
          <w:rFonts w:ascii="Times New Roman" w:hAnsi="Times New Roman" w:cs="Times New Roman"/>
        </w:rPr>
        <w:t>:</w:t>
      </w:r>
      <w:r w:rsidR="000B3558" w:rsidRPr="003701AA">
        <w:rPr>
          <w:rFonts w:ascii="Times New Roman" w:hAnsi="Times New Roman" w:cs="Times New Roman"/>
        </w:rPr>
        <w:t xml:space="preserve"> t</w:t>
      </w:r>
      <w:r w:rsidR="008366B6" w:rsidRPr="003701AA">
        <w:rPr>
          <w:rFonts w:ascii="Times New Roman" w:hAnsi="Times New Roman" w:cs="Times New Roman"/>
        </w:rPr>
        <w:t>he</w:t>
      </w:r>
      <w:r w:rsidR="00B061BE" w:rsidRPr="003701AA">
        <w:rPr>
          <w:rFonts w:ascii="Times New Roman" w:hAnsi="Times New Roman" w:cs="Times New Roman"/>
        </w:rPr>
        <w:t xml:space="preserve"> Adult Learning Theory and</w:t>
      </w:r>
      <w:r w:rsidR="008366B6" w:rsidRPr="003701AA">
        <w:rPr>
          <w:rFonts w:ascii="Times New Roman" w:hAnsi="Times New Roman" w:cs="Times New Roman"/>
        </w:rPr>
        <w:t xml:space="preserve"> the</w:t>
      </w:r>
      <w:r w:rsidR="00F9068C" w:rsidRPr="003701AA">
        <w:rPr>
          <w:rFonts w:ascii="Times New Roman" w:hAnsi="Times New Roman" w:cs="Times New Roman"/>
        </w:rPr>
        <w:t xml:space="preserve"> Health Promotion Mo</w:t>
      </w:r>
      <w:r w:rsidR="000B3558" w:rsidRPr="003701AA">
        <w:rPr>
          <w:rFonts w:ascii="Times New Roman" w:hAnsi="Times New Roman" w:cs="Times New Roman"/>
        </w:rPr>
        <w:t xml:space="preserve">del.  </w:t>
      </w:r>
      <w:r w:rsidR="00366676" w:rsidRPr="003701AA">
        <w:rPr>
          <w:rFonts w:ascii="Times New Roman" w:hAnsi="Times New Roman" w:cs="Times New Roman"/>
        </w:rPr>
        <w:t xml:space="preserve">The Adult Learning Theory and the Health Promotion Model have been used in previous studies as the theoretical foundation for patient education.  </w:t>
      </w:r>
      <w:r w:rsidR="000B5E9A" w:rsidRPr="003701AA">
        <w:rPr>
          <w:rFonts w:ascii="Times New Roman" w:hAnsi="Times New Roman" w:cs="Times New Roman"/>
        </w:rPr>
        <w:t xml:space="preserve">Papadakos et al. (2014) used the Adult Learning Theory to create a tool named “3Ws and an H,” to assist providers in creating useful patient education resources. Vadaparampil, Hutchins and Quinn (2012) created a distance learning from named Educating Nurses about Reproductive Issues in Cancer Healthcare (ENRICH) with the Adult Learning Theory as the theoretical framework which allowed the oncology nurses to effectively educate their clients about their health and obtain and improve their care.   </w:t>
      </w:r>
      <w:r w:rsidR="00B32534" w:rsidRPr="003701AA">
        <w:rPr>
          <w:rFonts w:ascii="Times New Roman" w:hAnsi="Times New Roman" w:cs="Times New Roman"/>
        </w:rPr>
        <w:t xml:space="preserve">Lastly the Adult Learning Theory was also used by Suter, Suter, and Johnston (2011) in the creation of their telehealth tool.  The tool was developed to assist in the care those with chronic illness that were getting home heath assistance.  The telehealth tool was effective at educating patients and their caregivers about </w:t>
      </w:r>
      <w:r w:rsidR="00BA6AA4" w:rsidRPr="003701AA">
        <w:rPr>
          <w:rFonts w:ascii="Times New Roman" w:hAnsi="Times New Roman" w:cs="Times New Roman"/>
        </w:rPr>
        <w:t xml:space="preserve">symptom identification and management, plus when to call for telehealth assistance. </w:t>
      </w:r>
    </w:p>
    <w:p w14:paraId="10715926" w14:textId="095667BC" w:rsidR="00436135" w:rsidRPr="003701AA" w:rsidRDefault="00BA6AA4" w:rsidP="002330C3">
      <w:pPr>
        <w:spacing w:line="480" w:lineRule="auto"/>
        <w:rPr>
          <w:rFonts w:ascii="Times New Roman" w:hAnsi="Times New Roman" w:cs="Times New Roman"/>
        </w:rPr>
      </w:pPr>
      <w:r w:rsidRPr="003701AA">
        <w:rPr>
          <w:rFonts w:ascii="Times New Roman" w:hAnsi="Times New Roman" w:cs="Times New Roman"/>
        </w:rPr>
        <w:tab/>
        <w:t xml:space="preserve">The Health Promotion Model was used for the theoretical framework for a study on encouraging exercise and a study on educating patients about diabetes.  </w:t>
      </w:r>
      <w:r w:rsidR="00BF1FF8" w:rsidRPr="003701AA">
        <w:rPr>
          <w:rFonts w:ascii="Times New Roman" w:hAnsi="Times New Roman" w:cs="Times New Roman"/>
        </w:rPr>
        <w:t>Esposito and Fitzpatrick (2011) investigated nurses’ beliefs and behaviors in regard to exercise</w:t>
      </w:r>
      <w:r w:rsidR="00151FC6" w:rsidRPr="003701AA">
        <w:rPr>
          <w:rFonts w:ascii="Times New Roman" w:hAnsi="Times New Roman" w:cs="Times New Roman"/>
        </w:rPr>
        <w:t xml:space="preserve"> and whether they educated </w:t>
      </w:r>
      <w:r w:rsidR="00151FC6" w:rsidRPr="003701AA">
        <w:rPr>
          <w:rFonts w:ascii="Times New Roman" w:hAnsi="Times New Roman" w:cs="Times New Roman"/>
        </w:rPr>
        <w:lastRenderedPageBreak/>
        <w:t>their patients to exercise</w:t>
      </w:r>
      <w:r w:rsidR="00BF1FF8" w:rsidRPr="003701AA">
        <w:rPr>
          <w:rFonts w:ascii="Times New Roman" w:hAnsi="Times New Roman" w:cs="Times New Roman"/>
        </w:rPr>
        <w:t xml:space="preserve">.  Esposito and Fitzpatrick (2011) found a positive correlation </w:t>
      </w:r>
      <w:r w:rsidR="00151FC6" w:rsidRPr="003701AA">
        <w:rPr>
          <w:rFonts w:ascii="Times New Roman" w:hAnsi="Times New Roman" w:cs="Times New Roman"/>
        </w:rPr>
        <w:t xml:space="preserve">between the nurses’ health promotion opinion about exercise and educating their clients about exercise and incorporating it in their plan of care. </w:t>
      </w:r>
      <w:r w:rsidR="00436135" w:rsidRPr="003701AA">
        <w:rPr>
          <w:rFonts w:ascii="Times New Roman" w:hAnsi="Times New Roman" w:cs="Times New Roman"/>
        </w:rPr>
        <w:t>Kelley, Chiasson, Downey, and Pacaud (2011) created an e</w:t>
      </w:r>
      <w:r w:rsidR="00A109B7" w:rsidRPr="003701AA">
        <w:rPr>
          <w:rFonts w:ascii="Times New Roman" w:hAnsi="Times New Roman" w:cs="Times New Roman"/>
        </w:rPr>
        <w:t>lectronic</w:t>
      </w:r>
      <w:r w:rsidR="00436135" w:rsidRPr="003701AA">
        <w:rPr>
          <w:rFonts w:ascii="Times New Roman" w:hAnsi="Times New Roman" w:cs="Times New Roman"/>
        </w:rPr>
        <w:t xml:space="preserve"> Health system to educate patients with type II diabetes.  The tool increased the patients’ comprehension about diabetes, self-care activities, and how to lower their blood sugars.  The researchers noticed a decre</w:t>
      </w:r>
      <w:r w:rsidR="006E768A">
        <w:rPr>
          <w:rFonts w:ascii="Times New Roman" w:hAnsi="Times New Roman" w:cs="Times New Roman"/>
        </w:rPr>
        <w:t>ase in the type II diabetics Hemoglobin</w:t>
      </w:r>
      <w:r w:rsidR="00436135" w:rsidRPr="003701AA">
        <w:rPr>
          <w:rFonts w:ascii="Times New Roman" w:hAnsi="Times New Roman" w:cs="Times New Roman"/>
        </w:rPr>
        <w:t xml:space="preserve"> A1Cs (Kelley et al., 2011).  Based on the previous studies it is appropriate to use the Adult Learning Theory and the Health Promotion Model for this project. </w:t>
      </w:r>
      <w:r w:rsidR="00B061BE" w:rsidRPr="003701AA">
        <w:rPr>
          <w:rFonts w:ascii="Times New Roman" w:hAnsi="Times New Roman" w:cs="Times New Roman"/>
        </w:rPr>
        <w:t>The Health Promotion Model is based on the idea that a person’s characteristics and life events affect his/her behavior (Syx, 2008).  Within this model are four major concepts</w:t>
      </w:r>
      <w:r w:rsidR="003E573B" w:rsidRPr="003701AA">
        <w:rPr>
          <w:rFonts w:ascii="Times New Roman" w:hAnsi="Times New Roman" w:cs="Times New Roman"/>
        </w:rPr>
        <w:t xml:space="preserve">: </w:t>
      </w:r>
      <w:r w:rsidR="00B061BE" w:rsidRPr="003701AA">
        <w:rPr>
          <w:rFonts w:ascii="Times New Roman" w:hAnsi="Times New Roman" w:cs="Times New Roman"/>
        </w:rPr>
        <w:t>the person, the environment, health</w:t>
      </w:r>
      <w:r w:rsidR="003E573B" w:rsidRPr="003701AA">
        <w:rPr>
          <w:rFonts w:ascii="Times New Roman" w:hAnsi="Times New Roman" w:cs="Times New Roman"/>
        </w:rPr>
        <w:t>,</w:t>
      </w:r>
      <w:r w:rsidR="002F138B" w:rsidRPr="003701AA">
        <w:rPr>
          <w:rFonts w:ascii="Times New Roman" w:hAnsi="Times New Roman" w:cs="Times New Roman"/>
        </w:rPr>
        <w:t xml:space="preserve"> and nursing.  </w:t>
      </w:r>
      <w:r w:rsidR="00B061BE" w:rsidRPr="003701AA">
        <w:rPr>
          <w:rFonts w:ascii="Times New Roman" w:hAnsi="Times New Roman" w:cs="Times New Roman"/>
        </w:rPr>
        <w:t>The person is the individual that is the primary focus of the model</w:t>
      </w:r>
      <w:r w:rsidR="005C15D6" w:rsidRPr="003701AA">
        <w:rPr>
          <w:rFonts w:ascii="Times New Roman" w:hAnsi="Times New Roman" w:cs="Times New Roman"/>
        </w:rPr>
        <w:t xml:space="preserve"> (Butts &amp; Rich, 2015)</w:t>
      </w:r>
      <w:r w:rsidR="001D5C7D" w:rsidRPr="003701AA">
        <w:rPr>
          <w:rFonts w:ascii="Times New Roman" w:hAnsi="Times New Roman" w:cs="Times New Roman"/>
        </w:rPr>
        <w:t xml:space="preserve">.  For this project, the sample population is </w:t>
      </w:r>
      <w:r w:rsidR="00B061BE" w:rsidRPr="003701AA">
        <w:rPr>
          <w:rFonts w:ascii="Times New Roman" w:hAnsi="Times New Roman" w:cs="Times New Roman"/>
        </w:rPr>
        <w:t xml:space="preserve">pregnant women between 35 and 37 </w:t>
      </w:r>
      <w:r w:rsidR="00FD121F" w:rsidRPr="003701AA">
        <w:rPr>
          <w:rFonts w:ascii="Times New Roman" w:hAnsi="Times New Roman" w:cs="Times New Roman"/>
        </w:rPr>
        <w:t>weeks</w:t>
      </w:r>
      <w:r w:rsidR="00B061BE" w:rsidRPr="003701AA">
        <w:rPr>
          <w:rFonts w:ascii="Times New Roman" w:hAnsi="Times New Roman" w:cs="Times New Roman"/>
        </w:rPr>
        <w:t xml:space="preserve"> gestation</w:t>
      </w:r>
      <w:r w:rsidR="009A59E6" w:rsidRPr="003701AA">
        <w:rPr>
          <w:rFonts w:ascii="Times New Roman" w:hAnsi="Times New Roman" w:cs="Times New Roman"/>
        </w:rPr>
        <w:t xml:space="preserve"> receiving care </w:t>
      </w:r>
      <w:r w:rsidR="00F9068C" w:rsidRPr="003701AA">
        <w:rPr>
          <w:rFonts w:ascii="Times New Roman" w:hAnsi="Times New Roman" w:cs="Times New Roman"/>
        </w:rPr>
        <w:t xml:space="preserve">at the freestanding birth center.  </w:t>
      </w:r>
      <w:r w:rsidR="00C23C3B" w:rsidRPr="003701AA">
        <w:rPr>
          <w:rFonts w:ascii="Times New Roman" w:hAnsi="Times New Roman" w:cs="Times New Roman"/>
        </w:rPr>
        <w:t>The environment is “the physical, interpersonal and economic circumstances in which persons live” (Butts &amp; Rich, 2015, p.</w:t>
      </w:r>
      <w:r w:rsidR="005C15D6" w:rsidRPr="003701AA">
        <w:rPr>
          <w:rFonts w:ascii="Times New Roman" w:hAnsi="Times New Roman" w:cs="Times New Roman"/>
        </w:rPr>
        <w:t xml:space="preserve"> 399</w:t>
      </w:r>
      <w:r w:rsidR="00C23C3B" w:rsidRPr="003701AA">
        <w:rPr>
          <w:rFonts w:ascii="Times New Roman" w:hAnsi="Times New Roman" w:cs="Times New Roman"/>
        </w:rPr>
        <w:t xml:space="preserve">).  Health is considered a “positive high-level state” (Butts &amp; Rich, 2015, p. </w:t>
      </w:r>
      <w:r w:rsidR="005C15D6" w:rsidRPr="003701AA">
        <w:rPr>
          <w:rFonts w:ascii="Times New Roman" w:hAnsi="Times New Roman" w:cs="Times New Roman"/>
        </w:rPr>
        <w:t>399</w:t>
      </w:r>
      <w:r w:rsidR="00C23C3B" w:rsidRPr="003701AA">
        <w:rPr>
          <w:rFonts w:ascii="Times New Roman" w:hAnsi="Times New Roman" w:cs="Times New Roman"/>
        </w:rPr>
        <w:t>). It is defined by the person</w:t>
      </w:r>
      <w:r w:rsidR="003E573B" w:rsidRPr="003701AA">
        <w:rPr>
          <w:rFonts w:ascii="Times New Roman" w:hAnsi="Times New Roman" w:cs="Times New Roman"/>
        </w:rPr>
        <w:t>,</w:t>
      </w:r>
      <w:r w:rsidR="00C23C3B" w:rsidRPr="003701AA">
        <w:rPr>
          <w:rFonts w:ascii="Times New Roman" w:hAnsi="Times New Roman" w:cs="Times New Roman"/>
        </w:rPr>
        <w:t xml:space="preserve"> and the person has to be driven to better his/her health.  The person also has to be motivated to avoid, sense</w:t>
      </w:r>
      <w:r w:rsidR="003C1AB4" w:rsidRPr="003701AA">
        <w:rPr>
          <w:rFonts w:ascii="Times New Roman" w:hAnsi="Times New Roman" w:cs="Times New Roman"/>
        </w:rPr>
        <w:t>,</w:t>
      </w:r>
      <w:r w:rsidR="00C23C3B" w:rsidRPr="003701AA">
        <w:rPr>
          <w:rFonts w:ascii="Times New Roman" w:hAnsi="Times New Roman" w:cs="Times New Roman"/>
        </w:rPr>
        <w:t xml:space="preserve"> and alleviate sickness and protect his/her current health</w:t>
      </w:r>
      <w:r w:rsidR="005C15D6" w:rsidRPr="003701AA">
        <w:rPr>
          <w:rFonts w:ascii="Times New Roman" w:hAnsi="Times New Roman" w:cs="Times New Roman"/>
        </w:rPr>
        <w:t xml:space="preserve"> (Butts &amp; Rich, 2015)</w:t>
      </w:r>
      <w:r w:rsidR="00C23C3B" w:rsidRPr="003701AA">
        <w:rPr>
          <w:rFonts w:ascii="Times New Roman" w:hAnsi="Times New Roman" w:cs="Times New Roman"/>
        </w:rPr>
        <w:t xml:space="preserve">.  </w:t>
      </w:r>
      <w:r w:rsidR="005C15D6" w:rsidRPr="003701AA">
        <w:rPr>
          <w:rFonts w:ascii="Times New Roman" w:hAnsi="Times New Roman" w:cs="Times New Roman"/>
        </w:rPr>
        <w:t>Based on this model</w:t>
      </w:r>
      <w:r w:rsidR="003C1AB4" w:rsidRPr="003701AA">
        <w:rPr>
          <w:rFonts w:ascii="Times New Roman" w:hAnsi="Times New Roman" w:cs="Times New Roman"/>
        </w:rPr>
        <w:t>,</w:t>
      </w:r>
      <w:r w:rsidR="005C15D6" w:rsidRPr="003701AA">
        <w:rPr>
          <w:rFonts w:ascii="Times New Roman" w:hAnsi="Times New Roman" w:cs="Times New Roman"/>
        </w:rPr>
        <w:t xml:space="preserve"> the CNM must provide</w:t>
      </w:r>
      <w:r w:rsidR="00744992" w:rsidRPr="003701AA">
        <w:rPr>
          <w:rFonts w:ascii="Times New Roman" w:hAnsi="Times New Roman" w:cs="Times New Roman"/>
        </w:rPr>
        <w:t xml:space="preserve"> recommendation for</w:t>
      </w:r>
      <w:r w:rsidR="005C15D6" w:rsidRPr="003701AA">
        <w:rPr>
          <w:rFonts w:ascii="Times New Roman" w:hAnsi="Times New Roman" w:cs="Times New Roman"/>
        </w:rPr>
        <w:t xml:space="preserve"> the gold standard prophylactic treatment </w:t>
      </w:r>
      <w:r w:rsidR="00744992" w:rsidRPr="003701AA">
        <w:rPr>
          <w:rFonts w:ascii="Times New Roman" w:hAnsi="Times New Roman" w:cs="Times New Roman"/>
        </w:rPr>
        <w:t xml:space="preserve">in </w:t>
      </w:r>
      <w:r w:rsidR="005C15D6" w:rsidRPr="003701AA">
        <w:rPr>
          <w:rFonts w:ascii="Times New Roman" w:hAnsi="Times New Roman" w:cs="Times New Roman"/>
        </w:rPr>
        <w:t xml:space="preserve">pregnant women </w:t>
      </w:r>
      <w:r w:rsidR="003C1AB4" w:rsidRPr="003701AA">
        <w:rPr>
          <w:rFonts w:ascii="Times New Roman" w:hAnsi="Times New Roman" w:cs="Times New Roman"/>
        </w:rPr>
        <w:t xml:space="preserve">who </w:t>
      </w:r>
      <w:r w:rsidR="005C15D6" w:rsidRPr="003701AA">
        <w:rPr>
          <w:rFonts w:ascii="Times New Roman" w:hAnsi="Times New Roman" w:cs="Times New Roman"/>
        </w:rPr>
        <w:t>culture positive for GBS</w:t>
      </w:r>
      <w:r w:rsidR="00D86A6F" w:rsidRPr="003701AA">
        <w:rPr>
          <w:rFonts w:ascii="Times New Roman" w:hAnsi="Times New Roman" w:cs="Times New Roman"/>
        </w:rPr>
        <w:t xml:space="preserve"> colonization</w:t>
      </w:r>
      <w:r w:rsidR="005C15D6" w:rsidRPr="003701AA">
        <w:rPr>
          <w:rFonts w:ascii="Times New Roman" w:hAnsi="Times New Roman" w:cs="Times New Roman"/>
        </w:rPr>
        <w:t xml:space="preserve"> to protect their newborns from early-onset GBS disease.  The last major concept is nursing.  It is nursing’s responsibility to make patients aware of their health, encourage healthy life changes</w:t>
      </w:r>
      <w:r w:rsidR="003C1AB4" w:rsidRPr="003701AA">
        <w:rPr>
          <w:rFonts w:ascii="Times New Roman" w:hAnsi="Times New Roman" w:cs="Times New Roman"/>
        </w:rPr>
        <w:t>,</w:t>
      </w:r>
      <w:r w:rsidR="005C15D6" w:rsidRPr="003701AA">
        <w:rPr>
          <w:rFonts w:ascii="Times New Roman" w:hAnsi="Times New Roman" w:cs="Times New Roman"/>
        </w:rPr>
        <w:t xml:space="preserve"> and help patients cope with health barriers.  Advanced practice nurses have a responsibility to their clients to encourage health promotion (Butts &amp; Rich, 2015).  This reinforces the need of CNMs </w:t>
      </w:r>
      <w:r w:rsidR="00D86A6F" w:rsidRPr="003701AA">
        <w:rPr>
          <w:rFonts w:ascii="Times New Roman" w:hAnsi="Times New Roman" w:cs="Times New Roman"/>
        </w:rPr>
        <w:t xml:space="preserve">at </w:t>
      </w:r>
      <w:r w:rsidR="00F13D66" w:rsidRPr="003701AA">
        <w:rPr>
          <w:rFonts w:ascii="Times New Roman" w:hAnsi="Times New Roman" w:cs="Times New Roman"/>
        </w:rPr>
        <w:t xml:space="preserve">the </w:t>
      </w:r>
      <w:r w:rsidR="009F38C8" w:rsidRPr="003701AA">
        <w:rPr>
          <w:rFonts w:ascii="Times New Roman" w:hAnsi="Times New Roman" w:cs="Times New Roman"/>
        </w:rPr>
        <w:t xml:space="preserve">freestanding </w:t>
      </w:r>
      <w:r w:rsidR="00F13D66" w:rsidRPr="003701AA">
        <w:rPr>
          <w:rFonts w:ascii="Times New Roman" w:hAnsi="Times New Roman" w:cs="Times New Roman"/>
        </w:rPr>
        <w:lastRenderedPageBreak/>
        <w:t xml:space="preserve">birth center </w:t>
      </w:r>
      <w:r w:rsidR="005C15D6" w:rsidRPr="003701AA">
        <w:rPr>
          <w:rFonts w:ascii="Times New Roman" w:hAnsi="Times New Roman" w:cs="Times New Roman"/>
        </w:rPr>
        <w:t>to inform their patients about screening for GBS</w:t>
      </w:r>
      <w:r w:rsidR="00D86A6F" w:rsidRPr="003701AA">
        <w:rPr>
          <w:rFonts w:ascii="Times New Roman" w:hAnsi="Times New Roman" w:cs="Times New Roman"/>
        </w:rPr>
        <w:t xml:space="preserve"> colonization</w:t>
      </w:r>
      <w:r w:rsidR="005C15D6" w:rsidRPr="003701AA">
        <w:rPr>
          <w:rFonts w:ascii="Times New Roman" w:hAnsi="Times New Roman" w:cs="Times New Roman"/>
        </w:rPr>
        <w:t xml:space="preserve"> and the importance of GBS prophylaxis during the intrapartum.  </w:t>
      </w:r>
    </w:p>
    <w:p w14:paraId="5D76CA23" w14:textId="77777777" w:rsidR="00C00FBE" w:rsidRPr="003701AA" w:rsidRDefault="00C00FBE" w:rsidP="009F131D">
      <w:pPr>
        <w:pStyle w:val="Heading2"/>
      </w:pPr>
      <w:bookmarkStart w:id="15" w:name="_Toc499059045"/>
      <w:r w:rsidRPr="003701AA">
        <w:t>Summary</w:t>
      </w:r>
      <w:bookmarkEnd w:id="15"/>
    </w:p>
    <w:p w14:paraId="313585DF" w14:textId="194FEAD8" w:rsidR="00C00FBE" w:rsidRPr="003701AA" w:rsidRDefault="00C00FBE" w:rsidP="00C00FBE">
      <w:pPr>
        <w:spacing w:line="480" w:lineRule="auto"/>
        <w:rPr>
          <w:rFonts w:ascii="Times New Roman" w:hAnsi="Times New Roman" w:cs="Times New Roman"/>
        </w:rPr>
      </w:pPr>
      <w:r w:rsidRPr="003701AA">
        <w:rPr>
          <w:rFonts w:ascii="Times New Roman" w:hAnsi="Times New Roman" w:cs="Times New Roman"/>
        </w:rPr>
        <w:tab/>
        <w:t>This project focuses on two topics: patient education and GBS in pregnancy.  The literature review reflected many ways to educate a client.  Evidence support</w:t>
      </w:r>
      <w:r w:rsidR="003C1AB4" w:rsidRPr="003701AA">
        <w:rPr>
          <w:rFonts w:ascii="Times New Roman" w:hAnsi="Times New Roman" w:cs="Times New Roman"/>
        </w:rPr>
        <w:t>s</w:t>
      </w:r>
      <w:r w:rsidRPr="003701AA">
        <w:rPr>
          <w:rFonts w:ascii="Times New Roman" w:hAnsi="Times New Roman" w:cs="Times New Roman"/>
        </w:rPr>
        <w:t xml:space="preserve"> that one of the effective ways to educate a patient is the use of written material, such as brochures and handouts. For these materials to be most effective, </w:t>
      </w:r>
      <w:r w:rsidR="003C1AB4" w:rsidRPr="003701AA">
        <w:rPr>
          <w:rFonts w:ascii="Times New Roman" w:hAnsi="Times New Roman" w:cs="Times New Roman"/>
        </w:rPr>
        <w:t xml:space="preserve">they should be discussed with the </w:t>
      </w:r>
      <w:r w:rsidRPr="003701AA">
        <w:rPr>
          <w:rFonts w:ascii="Times New Roman" w:hAnsi="Times New Roman" w:cs="Times New Roman"/>
        </w:rPr>
        <w:t>client</w:t>
      </w:r>
      <w:r w:rsidR="0053481D" w:rsidRPr="003701AA">
        <w:rPr>
          <w:rFonts w:ascii="Times New Roman" w:hAnsi="Times New Roman" w:cs="Times New Roman"/>
        </w:rPr>
        <w:t xml:space="preserve">.  Time should be allowed for questions, </w:t>
      </w:r>
      <w:r w:rsidR="004C404D" w:rsidRPr="003701AA">
        <w:rPr>
          <w:rFonts w:ascii="Times New Roman" w:hAnsi="Times New Roman" w:cs="Times New Roman"/>
        </w:rPr>
        <w:t xml:space="preserve">and </w:t>
      </w:r>
      <w:r w:rsidR="0053481D" w:rsidRPr="003701AA">
        <w:rPr>
          <w:rFonts w:ascii="Times New Roman" w:hAnsi="Times New Roman" w:cs="Times New Roman"/>
        </w:rPr>
        <w:t xml:space="preserve">the materials </w:t>
      </w:r>
      <w:r w:rsidR="004C404D" w:rsidRPr="003701AA">
        <w:rPr>
          <w:rFonts w:ascii="Times New Roman" w:hAnsi="Times New Roman" w:cs="Times New Roman"/>
        </w:rPr>
        <w:t>should be sent home for future</w:t>
      </w:r>
      <w:r w:rsidRPr="003701AA">
        <w:rPr>
          <w:rFonts w:ascii="Times New Roman" w:hAnsi="Times New Roman" w:cs="Times New Roman"/>
        </w:rPr>
        <w:t xml:space="preserve"> referenc</w:t>
      </w:r>
      <w:r w:rsidR="004C404D" w:rsidRPr="003701AA">
        <w:rPr>
          <w:rFonts w:ascii="Times New Roman" w:hAnsi="Times New Roman" w:cs="Times New Roman"/>
        </w:rPr>
        <w:t>ing</w:t>
      </w:r>
      <w:r w:rsidRPr="003701AA">
        <w:rPr>
          <w:rFonts w:ascii="Times New Roman" w:hAnsi="Times New Roman" w:cs="Times New Roman"/>
        </w:rPr>
        <w:t xml:space="preserve">. </w:t>
      </w:r>
    </w:p>
    <w:p w14:paraId="6D5D77BA" w14:textId="0652CB4C" w:rsidR="00C00FBE" w:rsidRPr="003701AA" w:rsidRDefault="00C00FBE" w:rsidP="00C00FBE">
      <w:pPr>
        <w:spacing w:line="480" w:lineRule="auto"/>
        <w:rPr>
          <w:rFonts w:ascii="Times New Roman" w:hAnsi="Times New Roman" w:cs="Times New Roman"/>
        </w:rPr>
      </w:pPr>
      <w:r w:rsidRPr="003701AA">
        <w:rPr>
          <w:rFonts w:ascii="Times New Roman" w:hAnsi="Times New Roman" w:cs="Times New Roman"/>
        </w:rPr>
        <w:tab/>
        <w:t>In addition, evidence in the literature consistently showed that women should be screened for GBS colonization during their pregnancy as a best practice.  The standard of care for those that screen colonized for the bacterium include receiving antibiotics, preferably penicillin, during the intrapartum.  This is done to prevent early-onset and late-onset GBS disease in the newborn. GBS disease in the newborn can present as pneumonia, sepsis</w:t>
      </w:r>
      <w:r w:rsidR="00761A88" w:rsidRPr="003701AA">
        <w:rPr>
          <w:rFonts w:ascii="Times New Roman" w:hAnsi="Times New Roman" w:cs="Times New Roman"/>
        </w:rPr>
        <w:t>,</w:t>
      </w:r>
      <w:r w:rsidRPr="003701AA">
        <w:rPr>
          <w:rFonts w:ascii="Times New Roman" w:hAnsi="Times New Roman" w:cs="Times New Roman"/>
        </w:rPr>
        <w:t xml:space="preserve"> or meningitis and even lead to death. </w:t>
      </w:r>
    </w:p>
    <w:p w14:paraId="0C378E4B" w14:textId="4A5A8380" w:rsidR="006E2C69" w:rsidRPr="003701AA" w:rsidRDefault="006E2C69">
      <w:pPr>
        <w:rPr>
          <w:rFonts w:ascii="Times New Roman" w:hAnsi="Times New Roman" w:cs="Times New Roman"/>
        </w:rPr>
      </w:pPr>
      <w:r w:rsidRPr="003701AA">
        <w:rPr>
          <w:rFonts w:ascii="Times New Roman" w:hAnsi="Times New Roman" w:cs="Times New Roman"/>
        </w:rPr>
        <w:br w:type="page"/>
      </w:r>
    </w:p>
    <w:p w14:paraId="3723E16B" w14:textId="74EC620A" w:rsidR="00A4710D" w:rsidRPr="003701AA" w:rsidRDefault="00A4710D" w:rsidP="00136202">
      <w:pPr>
        <w:pStyle w:val="Heading1"/>
      </w:pPr>
      <w:bookmarkStart w:id="16" w:name="_Toc499059046"/>
      <w:r w:rsidRPr="003701AA">
        <w:lastRenderedPageBreak/>
        <w:t xml:space="preserve">Chapter </w:t>
      </w:r>
      <w:r w:rsidR="001843F0" w:rsidRPr="003701AA">
        <w:t>Three</w:t>
      </w:r>
      <w:r w:rsidRPr="003701AA">
        <w:t>: Methodology</w:t>
      </w:r>
      <w:bookmarkEnd w:id="16"/>
    </w:p>
    <w:p w14:paraId="17019377" w14:textId="65D6718B" w:rsidR="004172AD" w:rsidRPr="003701AA" w:rsidRDefault="004172AD" w:rsidP="009F131D">
      <w:pPr>
        <w:pStyle w:val="Heading2"/>
      </w:pPr>
      <w:bookmarkStart w:id="17" w:name="_Toc499059047"/>
      <w:r w:rsidRPr="003701AA">
        <w:t>Introduction</w:t>
      </w:r>
      <w:bookmarkEnd w:id="17"/>
    </w:p>
    <w:p w14:paraId="67DD3DD4" w14:textId="326DE0C5" w:rsidR="00C767AE" w:rsidRPr="003701AA" w:rsidRDefault="004172AD" w:rsidP="004172AD">
      <w:pPr>
        <w:spacing w:line="480" w:lineRule="auto"/>
        <w:rPr>
          <w:rFonts w:ascii="Times New Roman" w:hAnsi="Times New Roman" w:cs="Times New Roman"/>
        </w:rPr>
      </w:pPr>
      <w:r w:rsidRPr="003701AA">
        <w:rPr>
          <w:rFonts w:ascii="Times New Roman" w:hAnsi="Times New Roman" w:cs="Times New Roman"/>
        </w:rPr>
        <w:tab/>
        <w:t xml:space="preserve">The purpose of this chapter is to provide information about the project design, the clinical setting of the project, the sample </w:t>
      </w:r>
      <w:r w:rsidR="00C51315" w:rsidRPr="003701AA">
        <w:rPr>
          <w:rFonts w:ascii="Times New Roman" w:hAnsi="Times New Roman" w:cs="Times New Roman"/>
        </w:rPr>
        <w:t>of clients</w:t>
      </w:r>
      <w:r w:rsidR="000B732E" w:rsidRPr="003701AA">
        <w:rPr>
          <w:rFonts w:ascii="Times New Roman" w:hAnsi="Times New Roman" w:cs="Times New Roman"/>
        </w:rPr>
        <w:t>,</w:t>
      </w:r>
      <w:r w:rsidR="00C51315" w:rsidRPr="003701AA">
        <w:rPr>
          <w:rFonts w:ascii="Times New Roman" w:hAnsi="Times New Roman" w:cs="Times New Roman"/>
        </w:rPr>
        <w:t xml:space="preserve"> and the project methodology.  The purpose of</w:t>
      </w:r>
      <w:r w:rsidR="003A44AA" w:rsidRPr="003701AA">
        <w:rPr>
          <w:rFonts w:ascii="Times New Roman" w:hAnsi="Times New Roman" w:cs="Times New Roman"/>
        </w:rPr>
        <w:t xml:space="preserve"> this project </w:t>
      </w:r>
      <w:r w:rsidR="001843F0" w:rsidRPr="003701AA">
        <w:rPr>
          <w:rFonts w:ascii="Times New Roman" w:hAnsi="Times New Roman" w:cs="Times New Roman"/>
        </w:rPr>
        <w:t>was</w:t>
      </w:r>
      <w:r w:rsidR="003A44AA" w:rsidRPr="003701AA">
        <w:rPr>
          <w:rFonts w:ascii="Times New Roman" w:hAnsi="Times New Roman" w:cs="Times New Roman"/>
        </w:rPr>
        <w:t xml:space="preserve"> to </w:t>
      </w:r>
      <w:r w:rsidR="001B7D45" w:rsidRPr="003701AA">
        <w:rPr>
          <w:rFonts w:ascii="Times New Roman" w:hAnsi="Times New Roman" w:cs="Times New Roman"/>
        </w:rPr>
        <w:t>increase the CNMs</w:t>
      </w:r>
      <w:r w:rsidR="000B732E" w:rsidRPr="003701AA">
        <w:rPr>
          <w:rFonts w:ascii="Times New Roman" w:hAnsi="Times New Roman" w:cs="Times New Roman"/>
        </w:rPr>
        <w:t>’</w:t>
      </w:r>
      <w:r w:rsidR="001B7D45" w:rsidRPr="003701AA">
        <w:rPr>
          <w:rFonts w:ascii="Times New Roman" w:hAnsi="Times New Roman" w:cs="Times New Roman"/>
        </w:rPr>
        <w:t xml:space="preserve"> knowledge about GBS, which would enable them to better educate their clients, and add to their decision making </w:t>
      </w:r>
      <w:r w:rsidR="00564E3B" w:rsidRPr="003701AA">
        <w:rPr>
          <w:rFonts w:ascii="Times New Roman" w:hAnsi="Times New Roman" w:cs="Times New Roman"/>
        </w:rPr>
        <w:t>regarding</w:t>
      </w:r>
      <w:r w:rsidR="001B7D45" w:rsidRPr="003701AA">
        <w:rPr>
          <w:rFonts w:ascii="Times New Roman" w:hAnsi="Times New Roman" w:cs="Times New Roman"/>
        </w:rPr>
        <w:t xml:space="preserve"> manag</w:t>
      </w:r>
      <w:r w:rsidR="00564E3B" w:rsidRPr="003701AA">
        <w:rPr>
          <w:rFonts w:ascii="Times New Roman" w:hAnsi="Times New Roman" w:cs="Times New Roman"/>
        </w:rPr>
        <w:t>ement of</w:t>
      </w:r>
      <w:r w:rsidR="001B7D45" w:rsidRPr="003701AA">
        <w:rPr>
          <w:rFonts w:ascii="Times New Roman" w:hAnsi="Times New Roman" w:cs="Times New Roman"/>
        </w:rPr>
        <w:t xml:space="preserve"> pregnant clients with GBS colonization.  Therefore</w:t>
      </w:r>
      <w:r w:rsidR="002348D3" w:rsidRPr="003701AA">
        <w:rPr>
          <w:rFonts w:ascii="Times New Roman" w:hAnsi="Times New Roman" w:cs="Times New Roman"/>
        </w:rPr>
        <w:t>,</w:t>
      </w:r>
      <w:r w:rsidR="001B7D45" w:rsidRPr="003701AA">
        <w:rPr>
          <w:rFonts w:ascii="Times New Roman" w:hAnsi="Times New Roman" w:cs="Times New Roman"/>
        </w:rPr>
        <w:t xml:space="preserve"> the clinical question</w:t>
      </w:r>
      <w:r w:rsidR="00C066F1" w:rsidRPr="003701AA">
        <w:rPr>
          <w:rFonts w:ascii="Times New Roman" w:hAnsi="Times New Roman" w:cs="Times New Roman"/>
        </w:rPr>
        <w:t xml:space="preserve"> </w:t>
      </w:r>
      <w:r w:rsidR="001843F0" w:rsidRPr="003701AA">
        <w:rPr>
          <w:rFonts w:ascii="Times New Roman" w:hAnsi="Times New Roman" w:cs="Times New Roman"/>
        </w:rPr>
        <w:t>was</w:t>
      </w:r>
      <w:r w:rsidR="009B54E3" w:rsidRPr="003701AA">
        <w:rPr>
          <w:rFonts w:ascii="Times New Roman" w:hAnsi="Times New Roman" w:cs="Times New Roman"/>
        </w:rPr>
        <w:t>:</w:t>
      </w:r>
      <w:r w:rsidR="001B7D45" w:rsidRPr="003701AA">
        <w:rPr>
          <w:rFonts w:ascii="Times New Roman" w:hAnsi="Times New Roman" w:cs="Times New Roman"/>
        </w:rPr>
        <w:t xml:space="preserve"> w</w:t>
      </w:r>
      <w:r w:rsidR="00BD0521" w:rsidRPr="003701AA">
        <w:rPr>
          <w:rFonts w:ascii="Times New Roman" w:hAnsi="Times New Roman" w:cs="Times New Roman"/>
        </w:rPr>
        <w:t>ould</w:t>
      </w:r>
      <w:r w:rsidR="00C767AE" w:rsidRPr="003701AA">
        <w:rPr>
          <w:rFonts w:ascii="Times New Roman" w:hAnsi="Times New Roman" w:cs="Times New Roman"/>
        </w:rPr>
        <w:t xml:space="preserve"> the implementation of standardized evidence-based education about </w:t>
      </w:r>
      <w:r w:rsidR="009B54E3" w:rsidRPr="003701AA">
        <w:rPr>
          <w:rFonts w:ascii="Times New Roman" w:hAnsi="Times New Roman" w:cs="Times New Roman"/>
        </w:rPr>
        <w:t>GBS</w:t>
      </w:r>
      <w:r w:rsidR="00C767AE" w:rsidRPr="003701AA">
        <w:rPr>
          <w:rFonts w:ascii="Times New Roman" w:hAnsi="Times New Roman" w:cs="Times New Roman"/>
        </w:rPr>
        <w:t xml:space="preserve"> and the potential health implications of GBS</w:t>
      </w:r>
      <w:r w:rsidR="00C767AE" w:rsidRPr="003701AA">
        <w:rPr>
          <w:rFonts w:ascii="Times New Roman" w:hAnsi="Times New Roman" w:cs="Times New Roman"/>
          <w:i/>
        </w:rPr>
        <w:t xml:space="preserve"> </w:t>
      </w:r>
      <w:r w:rsidR="00C767AE" w:rsidRPr="003701AA">
        <w:rPr>
          <w:rFonts w:ascii="Times New Roman" w:hAnsi="Times New Roman" w:cs="Times New Roman"/>
        </w:rPr>
        <w:t xml:space="preserve">infection within the newborn (sepsis, pneumonia, or meningitis) at a freestanding birth center </w:t>
      </w:r>
      <w:r w:rsidR="001B7D45" w:rsidRPr="003701AA">
        <w:rPr>
          <w:rFonts w:ascii="Times New Roman" w:hAnsi="Times New Roman" w:cs="Times New Roman"/>
        </w:rPr>
        <w:t xml:space="preserve">increase </w:t>
      </w:r>
      <w:r w:rsidR="00C767AE" w:rsidRPr="003701AA">
        <w:rPr>
          <w:rFonts w:ascii="Times New Roman" w:hAnsi="Times New Roman" w:cs="Times New Roman"/>
        </w:rPr>
        <w:t>the percent</w:t>
      </w:r>
      <w:r w:rsidR="001A4A99" w:rsidRPr="003701AA">
        <w:rPr>
          <w:rFonts w:ascii="Times New Roman" w:hAnsi="Times New Roman" w:cs="Times New Roman"/>
        </w:rPr>
        <w:t>age</w:t>
      </w:r>
      <w:r w:rsidR="00C767AE" w:rsidRPr="003701AA">
        <w:rPr>
          <w:rFonts w:ascii="Times New Roman" w:hAnsi="Times New Roman" w:cs="Times New Roman"/>
        </w:rPr>
        <w:t xml:space="preserve"> of pregnant clients colonized with GBS receiving </w:t>
      </w:r>
      <w:r w:rsidR="001B7D45" w:rsidRPr="003701AA">
        <w:rPr>
          <w:rFonts w:ascii="Times New Roman" w:hAnsi="Times New Roman" w:cs="Times New Roman"/>
        </w:rPr>
        <w:t>sufficient GBS</w:t>
      </w:r>
      <w:r w:rsidR="00C767AE" w:rsidRPr="003701AA">
        <w:rPr>
          <w:rFonts w:ascii="Times New Roman" w:hAnsi="Times New Roman" w:cs="Times New Roman"/>
        </w:rPr>
        <w:t xml:space="preserve"> prophylaxis during labor?</w:t>
      </w:r>
    </w:p>
    <w:p w14:paraId="204F37F7" w14:textId="06E22E6E" w:rsidR="0084003F" w:rsidRPr="003701AA" w:rsidRDefault="000074B3" w:rsidP="009F131D">
      <w:pPr>
        <w:pStyle w:val="Heading2"/>
      </w:pPr>
      <w:bookmarkStart w:id="18" w:name="_Toc499059048"/>
      <w:r w:rsidRPr="003701AA">
        <w:t xml:space="preserve">Project </w:t>
      </w:r>
      <w:r w:rsidR="0084003F" w:rsidRPr="003701AA">
        <w:t>D</w:t>
      </w:r>
      <w:r w:rsidRPr="003701AA">
        <w:t>esign</w:t>
      </w:r>
      <w:bookmarkEnd w:id="18"/>
    </w:p>
    <w:p w14:paraId="7CAF6D68" w14:textId="15CB2160" w:rsidR="003B3A2B" w:rsidRPr="003701AA" w:rsidRDefault="003F7769" w:rsidP="003B3A2B">
      <w:pPr>
        <w:spacing w:line="480" w:lineRule="auto"/>
        <w:ind w:firstLine="720"/>
        <w:rPr>
          <w:rFonts w:ascii="Times New Roman" w:hAnsi="Times New Roman" w:cs="Times New Roman"/>
        </w:rPr>
      </w:pPr>
      <w:r w:rsidRPr="003701AA">
        <w:rPr>
          <w:rFonts w:ascii="Times New Roman" w:hAnsi="Times New Roman" w:cs="Times New Roman"/>
        </w:rPr>
        <w:t xml:space="preserve">This DNP project </w:t>
      </w:r>
      <w:r w:rsidR="001843F0" w:rsidRPr="003701AA">
        <w:rPr>
          <w:rFonts w:ascii="Times New Roman" w:hAnsi="Times New Roman" w:cs="Times New Roman"/>
        </w:rPr>
        <w:t xml:space="preserve">used a </w:t>
      </w:r>
      <w:r w:rsidR="00564E3B" w:rsidRPr="003701AA">
        <w:rPr>
          <w:rFonts w:ascii="Times New Roman" w:hAnsi="Times New Roman" w:cs="Times New Roman"/>
        </w:rPr>
        <w:t>pre- and</w:t>
      </w:r>
      <w:r w:rsidRPr="003701AA">
        <w:rPr>
          <w:rFonts w:ascii="Times New Roman" w:hAnsi="Times New Roman" w:cs="Times New Roman"/>
        </w:rPr>
        <w:t xml:space="preserve"> post</w:t>
      </w:r>
      <w:r w:rsidR="00564E3B" w:rsidRPr="003701AA">
        <w:rPr>
          <w:rFonts w:ascii="Times New Roman" w:hAnsi="Times New Roman" w:cs="Times New Roman"/>
        </w:rPr>
        <w:t>-</w:t>
      </w:r>
      <w:r w:rsidRPr="003701AA">
        <w:rPr>
          <w:rFonts w:ascii="Times New Roman" w:hAnsi="Times New Roman" w:cs="Times New Roman"/>
        </w:rPr>
        <w:t>descriptive design</w:t>
      </w:r>
      <w:r w:rsidR="00BD0521" w:rsidRPr="003701AA">
        <w:rPr>
          <w:rFonts w:ascii="Times New Roman" w:hAnsi="Times New Roman" w:cs="Times New Roman"/>
        </w:rPr>
        <w:t>.  It wa</w:t>
      </w:r>
      <w:r w:rsidR="004321EF" w:rsidRPr="003701AA">
        <w:rPr>
          <w:rFonts w:ascii="Times New Roman" w:hAnsi="Times New Roman" w:cs="Times New Roman"/>
        </w:rPr>
        <w:t>s a descriptive design because</w:t>
      </w:r>
      <w:r w:rsidR="00C50773" w:rsidRPr="003701AA">
        <w:rPr>
          <w:rFonts w:ascii="Times New Roman" w:hAnsi="Times New Roman" w:cs="Times New Roman"/>
        </w:rPr>
        <w:t xml:space="preserve"> the sample population </w:t>
      </w:r>
      <w:r w:rsidR="00BD0521" w:rsidRPr="003701AA">
        <w:rPr>
          <w:rFonts w:ascii="Times New Roman" w:hAnsi="Times New Roman" w:cs="Times New Roman"/>
        </w:rPr>
        <w:t xml:space="preserve">were </w:t>
      </w:r>
      <w:r w:rsidR="00C50773" w:rsidRPr="003701AA">
        <w:rPr>
          <w:rFonts w:ascii="Times New Roman" w:hAnsi="Times New Roman" w:cs="Times New Roman"/>
        </w:rPr>
        <w:t xml:space="preserve">being evaluated </w:t>
      </w:r>
      <w:r w:rsidR="00BD0521" w:rsidRPr="003701AA">
        <w:rPr>
          <w:rFonts w:ascii="Times New Roman" w:hAnsi="Times New Roman" w:cs="Times New Roman"/>
        </w:rPr>
        <w:t xml:space="preserve">on </w:t>
      </w:r>
      <w:r w:rsidR="00C50773" w:rsidRPr="003701AA">
        <w:rPr>
          <w:rFonts w:ascii="Times New Roman" w:hAnsi="Times New Roman" w:cs="Times New Roman"/>
        </w:rPr>
        <w:t>whether they receive</w:t>
      </w:r>
      <w:r w:rsidR="009811A5" w:rsidRPr="003701AA">
        <w:rPr>
          <w:rFonts w:ascii="Times New Roman" w:hAnsi="Times New Roman" w:cs="Times New Roman"/>
        </w:rPr>
        <w:t>d</w:t>
      </w:r>
      <w:r w:rsidR="00C50773" w:rsidRPr="003701AA">
        <w:rPr>
          <w:rFonts w:ascii="Times New Roman" w:hAnsi="Times New Roman" w:cs="Times New Roman"/>
        </w:rPr>
        <w:t xml:space="preserve"> </w:t>
      </w:r>
      <w:r w:rsidR="00BD0521" w:rsidRPr="003701AA">
        <w:rPr>
          <w:rFonts w:ascii="Times New Roman" w:hAnsi="Times New Roman" w:cs="Times New Roman"/>
        </w:rPr>
        <w:t xml:space="preserve">sufficient </w:t>
      </w:r>
      <w:r w:rsidR="009B54E3" w:rsidRPr="003701AA">
        <w:rPr>
          <w:rFonts w:ascii="Times New Roman" w:hAnsi="Times New Roman" w:cs="Times New Roman"/>
        </w:rPr>
        <w:t xml:space="preserve">GBS </w:t>
      </w:r>
      <w:r w:rsidR="00C50773" w:rsidRPr="003701AA">
        <w:rPr>
          <w:rFonts w:ascii="Times New Roman" w:hAnsi="Times New Roman" w:cs="Times New Roman"/>
        </w:rPr>
        <w:t>prophylaxis (Re</w:t>
      </w:r>
      <w:r w:rsidR="00BD0521" w:rsidRPr="003701AA">
        <w:rPr>
          <w:rFonts w:ascii="Times New Roman" w:hAnsi="Times New Roman" w:cs="Times New Roman"/>
        </w:rPr>
        <w:t>search Methodology, 2016).  It wa</w:t>
      </w:r>
      <w:r w:rsidR="00C50773" w:rsidRPr="003701AA">
        <w:rPr>
          <w:rFonts w:ascii="Times New Roman" w:hAnsi="Times New Roman" w:cs="Times New Roman"/>
        </w:rPr>
        <w:t>s also a pre</w:t>
      </w:r>
      <w:r w:rsidR="00564E3B" w:rsidRPr="003701AA">
        <w:rPr>
          <w:rFonts w:ascii="Times New Roman" w:hAnsi="Times New Roman" w:cs="Times New Roman"/>
        </w:rPr>
        <w:t>-</w:t>
      </w:r>
      <w:r w:rsidR="00C50773" w:rsidRPr="003701AA">
        <w:rPr>
          <w:rFonts w:ascii="Times New Roman" w:hAnsi="Times New Roman" w:cs="Times New Roman"/>
        </w:rPr>
        <w:t xml:space="preserve"> and post</w:t>
      </w:r>
      <w:r w:rsidR="00564E3B" w:rsidRPr="003701AA">
        <w:rPr>
          <w:rFonts w:ascii="Times New Roman" w:hAnsi="Times New Roman" w:cs="Times New Roman"/>
        </w:rPr>
        <w:t>-</w:t>
      </w:r>
      <w:r w:rsidR="00C50773" w:rsidRPr="003701AA">
        <w:rPr>
          <w:rFonts w:ascii="Times New Roman" w:hAnsi="Times New Roman" w:cs="Times New Roman"/>
        </w:rPr>
        <w:t xml:space="preserve"> design because </w:t>
      </w:r>
      <w:r w:rsidR="009B54E3" w:rsidRPr="003701AA">
        <w:rPr>
          <w:rFonts w:ascii="Times New Roman" w:hAnsi="Times New Roman" w:cs="Times New Roman"/>
        </w:rPr>
        <w:t>it includes</w:t>
      </w:r>
      <w:r w:rsidR="00D4594A" w:rsidRPr="003701AA">
        <w:rPr>
          <w:rFonts w:ascii="Times New Roman" w:hAnsi="Times New Roman" w:cs="Times New Roman"/>
        </w:rPr>
        <w:t xml:space="preserve"> a comparison of </w:t>
      </w:r>
      <w:r w:rsidR="00C50773" w:rsidRPr="003701AA">
        <w:rPr>
          <w:rFonts w:ascii="Times New Roman" w:hAnsi="Times New Roman" w:cs="Times New Roman"/>
        </w:rPr>
        <w:t>data being collected prior to and after t</w:t>
      </w:r>
      <w:r w:rsidR="003B3A2B" w:rsidRPr="003701AA">
        <w:rPr>
          <w:rFonts w:ascii="Times New Roman" w:hAnsi="Times New Roman" w:cs="Times New Roman"/>
        </w:rPr>
        <w:t>he intervention</w:t>
      </w:r>
      <w:r w:rsidR="00221A7C" w:rsidRPr="003701AA">
        <w:rPr>
          <w:rFonts w:ascii="Times New Roman" w:hAnsi="Times New Roman" w:cs="Times New Roman"/>
        </w:rPr>
        <w:t xml:space="preserve"> to determine if an improvement occurred</w:t>
      </w:r>
      <w:r w:rsidR="000B3558" w:rsidRPr="003701AA">
        <w:rPr>
          <w:rFonts w:ascii="Times New Roman" w:hAnsi="Times New Roman" w:cs="Times New Roman"/>
        </w:rPr>
        <w:t>.</w:t>
      </w:r>
      <w:r w:rsidR="003B3A2B" w:rsidRPr="003701AA">
        <w:rPr>
          <w:rFonts w:ascii="Times New Roman" w:hAnsi="Times New Roman" w:cs="Times New Roman"/>
        </w:rPr>
        <w:t xml:space="preserve">  </w:t>
      </w:r>
    </w:p>
    <w:p w14:paraId="3433DA0F" w14:textId="77777777" w:rsidR="00DD3923" w:rsidRPr="003701AA" w:rsidRDefault="00DD3923" w:rsidP="009F131D">
      <w:pPr>
        <w:pStyle w:val="Heading2"/>
      </w:pPr>
      <w:bookmarkStart w:id="19" w:name="_Toc499059049"/>
      <w:r w:rsidRPr="003701AA">
        <w:t>Setting</w:t>
      </w:r>
      <w:bookmarkEnd w:id="19"/>
    </w:p>
    <w:p w14:paraId="44414A8A" w14:textId="2F26A01D" w:rsidR="00DD3923" w:rsidRPr="003701AA" w:rsidRDefault="00DD3923" w:rsidP="00DD3923">
      <w:pPr>
        <w:spacing w:line="480" w:lineRule="auto"/>
        <w:rPr>
          <w:rFonts w:ascii="Times New Roman" w:hAnsi="Times New Roman" w:cs="Times New Roman"/>
        </w:rPr>
      </w:pPr>
      <w:r w:rsidRPr="003701AA">
        <w:rPr>
          <w:rFonts w:ascii="Times New Roman" w:hAnsi="Times New Roman" w:cs="Times New Roman"/>
          <w:b/>
        </w:rPr>
        <w:tab/>
      </w:r>
      <w:r w:rsidRPr="003701AA">
        <w:rPr>
          <w:rFonts w:ascii="Times New Roman" w:hAnsi="Times New Roman" w:cs="Times New Roman"/>
        </w:rPr>
        <w:t>The location for this project is a freestanding birth center in N</w:t>
      </w:r>
      <w:r w:rsidR="009B54E3" w:rsidRPr="003701AA">
        <w:rPr>
          <w:rFonts w:ascii="Times New Roman" w:hAnsi="Times New Roman" w:cs="Times New Roman"/>
        </w:rPr>
        <w:t xml:space="preserve">orth </w:t>
      </w:r>
      <w:r w:rsidRPr="003701AA">
        <w:rPr>
          <w:rFonts w:ascii="Times New Roman" w:hAnsi="Times New Roman" w:cs="Times New Roman"/>
        </w:rPr>
        <w:t>C</w:t>
      </w:r>
      <w:r w:rsidR="009B54E3" w:rsidRPr="003701AA">
        <w:rPr>
          <w:rFonts w:ascii="Times New Roman" w:hAnsi="Times New Roman" w:cs="Times New Roman"/>
        </w:rPr>
        <w:t>arolina</w:t>
      </w:r>
      <w:r w:rsidRPr="003701AA">
        <w:rPr>
          <w:rFonts w:ascii="Times New Roman" w:hAnsi="Times New Roman" w:cs="Times New Roman"/>
        </w:rPr>
        <w:t xml:space="preserve"> with an average of 30 </w:t>
      </w:r>
      <w:r w:rsidR="000A631F" w:rsidRPr="003701AA">
        <w:rPr>
          <w:rFonts w:ascii="Times New Roman" w:hAnsi="Times New Roman" w:cs="Times New Roman"/>
        </w:rPr>
        <w:t>births</w:t>
      </w:r>
      <w:r w:rsidRPr="003701AA">
        <w:rPr>
          <w:rFonts w:ascii="Times New Roman" w:hAnsi="Times New Roman" w:cs="Times New Roman"/>
        </w:rPr>
        <w:t xml:space="preserve"> pe</w:t>
      </w:r>
      <w:r w:rsidR="000A631F" w:rsidRPr="003701AA">
        <w:rPr>
          <w:rFonts w:ascii="Times New Roman" w:hAnsi="Times New Roman" w:cs="Times New Roman"/>
        </w:rPr>
        <w:t xml:space="preserve">r month.  </w:t>
      </w:r>
      <w:r w:rsidR="009B54E3" w:rsidRPr="003701AA">
        <w:rPr>
          <w:rFonts w:ascii="Times New Roman" w:hAnsi="Times New Roman" w:cs="Times New Roman"/>
        </w:rPr>
        <w:t>Cu</w:t>
      </w:r>
      <w:r w:rsidRPr="003701AA">
        <w:rPr>
          <w:rFonts w:ascii="Times New Roman" w:hAnsi="Times New Roman" w:cs="Times New Roman"/>
        </w:rPr>
        <w:t xml:space="preserve">rrently </w:t>
      </w:r>
      <w:r w:rsidR="000A631F" w:rsidRPr="003701AA">
        <w:rPr>
          <w:rFonts w:ascii="Times New Roman" w:hAnsi="Times New Roman" w:cs="Times New Roman"/>
        </w:rPr>
        <w:t xml:space="preserve">seven </w:t>
      </w:r>
      <w:r w:rsidRPr="003701AA">
        <w:rPr>
          <w:rFonts w:ascii="Times New Roman" w:hAnsi="Times New Roman" w:cs="Times New Roman"/>
        </w:rPr>
        <w:t>full-time CNMs and two</w:t>
      </w:r>
      <w:r w:rsidR="00C066F1" w:rsidRPr="003701AA">
        <w:rPr>
          <w:rFonts w:ascii="Times New Roman" w:hAnsi="Times New Roman" w:cs="Times New Roman"/>
        </w:rPr>
        <w:t xml:space="preserve"> as needed </w:t>
      </w:r>
      <w:r w:rsidR="0053481D" w:rsidRPr="003701AA">
        <w:rPr>
          <w:rFonts w:ascii="Times New Roman" w:hAnsi="Times New Roman" w:cs="Times New Roman"/>
        </w:rPr>
        <w:t>(</w:t>
      </w:r>
      <w:r w:rsidRPr="003701AA">
        <w:rPr>
          <w:rFonts w:ascii="Times New Roman" w:hAnsi="Times New Roman" w:cs="Times New Roman"/>
        </w:rPr>
        <w:t>PRN</w:t>
      </w:r>
      <w:r w:rsidR="0053481D" w:rsidRPr="003701AA">
        <w:rPr>
          <w:rFonts w:ascii="Times New Roman" w:hAnsi="Times New Roman" w:cs="Times New Roman"/>
        </w:rPr>
        <w:t xml:space="preserve">) </w:t>
      </w:r>
      <w:r w:rsidR="000A631F" w:rsidRPr="003701AA">
        <w:rPr>
          <w:rFonts w:ascii="Times New Roman" w:hAnsi="Times New Roman" w:cs="Times New Roman"/>
        </w:rPr>
        <w:t>CNMs</w:t>
      </w:r>
      <w:r w:rsidRPr="003701AA">
        <w:rPr>
          <w:rFonts w:ascii="Times New Roman" w:hAnsi="Times New Roman" w:cs="Times New Roman"/>
        </w:rPr>
        <w:t xml:space="preserve"> work at the birth center.  </w:t>
      </w:r>
      <w:r w:rsidR="00EB3520" w:rsidRPr="003701AA">
        <w:rPr>
          <w:rFonts w:ascii="Times New Roman" w:hAnsi="Times New Roman" w:cs="Times New Roman"/>
        </w:rPr>
        <w:t>CNMs</w:t>
      </w:r>
      <w:r w:rsidR="00BF09C4" w:rsidRPr="003701AA">
        <w:rPr>
          <w:rFonts w:ascii="Times New Roman" w:hAnsi="Times New Roman" w:cs="Times New Roman"/>
        </w:rPr>
        <w:t xml:space="preserve"> have access to</w:t>
      </w:r>
      <w:r w:rsidRPr="003701AA">
        <w:rPr>
          <w:rFonts w:ascii="Times New Roman" w:hAnsi="Times New Roman" w:cs="Times New Roman"/>
        </w:rPr>
        <w:t xml:space="preserve"> </w:t>
      </w:r>
      <w:r w:rsidR="009B54E3" w:rsidRPr="003701AA">
        <w:rPr>
          <w:rFonts w:ascii="Times New Roman" w:hAnsi="Times New Roman" w:cs="Times New Roman"/>
        </w:rPr>
        <w:t>penicillin</w:t>
      </w:r>
      <w:r w:rsidRPr="003701AA">
        <w:rPr>
          <w:rFonts w:ascii="Times New Roman" w:hAnsi="Times New Roman" w:cs="Times New Roman"/>
        </w:rPr>
        <w:t xml:space="preserve">, </w:t>
      </w:r>
      <w:r w:rsidR="009B54E3" w:rsidRPr="003701AA">
        <w:rPr>
          <w:rFonts w:ascii="Times New Roman" w:hAnsi="Times New Roman" w:cs="Times New Roman"/>
        </w:rPr>
        <w:t>ampicillin</w:t>
      </w:r>
      <w:r w:rsidRPr="003701AA">
        <w:rPr>
          <w:rFonts w:ascii="Times New Roman" w:hAnsi="Times New Roman" w:cs="Times New Roman"/>
        </w:rPr>
        <w:t xml:space="preserve">, </w:t>
      </w:r>
      <w:r w:rsidR="009B54E3" w:rsidRPr="003701AA">
        <w:rPr>
          <w:rFonts w:ascii="Times New Roman" w:hAnsi="Times New Roman" w:cs="Times New Roman"/>
        </w:rPr>
        <w:t>cefazolin</w:t>
      </w:r>
      <w:r w:rsidRPr="003701AA">
        <w:rPr>
          <w:rFonts w:ascii="Times New Roman" w:hAnsi="Times New Roman" w:cs="Times New Roman"/>
        </w:rPr>
        <w:t xml:space="preserve">, and </w:t>
      </w:r>
      <w:r w:rsidR="009B54E3" w:rsidRPr="003701AA">
        <w:rPr>
          <w:rFonts w:ascii="Times New Roman" w:hAnsi="Times New Roman" w:cs="Times New Roman"/>
        </w:rPr>
        <w:t>vancomycin</w:t>
      </w:r>
      <w:r w:rsidR="00BF09C4" w:rsidRPr="003701AA">
        <w:rPr>
          <w:rFonts w:ascii="Times New Roman" w:hAnsi="Times New Roman" w:cs="Times New Roman"/>
        </w:rPr>
        <w:t>,</w:t>
      </w:r>
      <w:r w:rsidRPr="003701AA">
        <w:rPr>
          <w:rFonts w:ascii="Times New Roman" w:hAnsi="Times New Roman" w:cs="Times New Roman"/>
        </w:rPr>
        <w:t xml:space="preserve"> </w:t>
      </w:r>
      <w:r w:rsidR="00BF09C4" w:rsidRPr="003701AA">
        <w:rPr>
          <w:rFonts w:ascii="Times New Roman" w:hAnsi="Times New Roman" w:cs="Times New Roman"/>
        </w:rPr>
        <w:t xml:space="preserve">so they can appropriately treat </w:t>
      </w:r>
      <w:r w:rsidR="000A631F" w:rsidRPr="003701AA">
        <w:rPr>
          <w:rFonts w:ascii="Times New Roman" w:hAnsi="Times New Roman" w:cs="Times New Roman"/>
        </w:rPr>
        <w:t xml:space="preserve">women </w:t>
      </w:r>
      <w:r w:rsidR="009B54E3" w:rsidRPr="003701AA">
        <w:rPr>
          <w:rFonts w:ascii="Times New Roman" w:hAnsi="Times New Roman" w:cs="Times New Roman"/>
        </w:rPr>
        <w:t xml:space="preserve">who </w:t>
      </w:r>
      <w:r w:rsidR="000A631F" w:rsidRPr="003701AA">
        <w:rPr>
          <w:rFonts w:ascii="Times New Roman" w:hAnsi="Times New Roman" w:cs="Times New Roman"/>
        </w:rPr>
        <w:t>screen positive for GBS colonization</w:t>
      </w:r>
      <w:r w:rsidR="00BF09C4" w:rsidRPr="003701AA">
        <w:rPr>
          <w:rFonts w:ascii="Times New Roman" w:hAnsi="Times New Roman" w:cs="Times New Roman"/>
        </w:rPr>
        <w:t xml:space="preserve"> prophylactically during the intrapartum</w:t>
      </w:r>
      <w:r w:rsidR="000A631F" w:rsidRPr="003701AA">
        <w:rPr>
          <w:rFonts w:ascii="Times New Roman" w:hAnsi="Times New Roman" w:cs="Times New Roman"/>
        </w:rPr>
        <w:t xml:space="preserve">. </w:t>
      </w:r>
      <w:r w:rsidRPr="003701AA">
        <w:rPr>
          <w:rFonts w:ascii="Times New Roman" w:hAnsi="Times New Roman" w:cs="Times New Roman"/>
        </w:rPr>
        <w:t xml:space="preserve"> </w:t>
      </w:r>
    </w:p>
    <w:p w14:paraId="17D568DA" w14:textId="77777777" w:rsidR="00DD3923" w:rsidRPr="003701AA" w:rsidRDefault="00DD3923" w:rsidP="009F131D">
      <w:pPr>
        <w:pStyle w:val="Heading2"/>
      </w:pPr>
      <w:bookmarkStart w:id="20" w:name="_Toc499059050"/>
      <w:r w:rsidRPr="003701AA">
        <w:lastRenderedPageBreak/>
        <w:t>Sample</w:t>
      </w:r>
      <w:bookmarkEnd w:id="20"/>
    </w:p>
    <w:p w14:paraId="33E6551C" w14:textId="5308439D" w:rsidR="00DD3923" w:rsidRPr="003701AA" w:rsidRDefault="00DD3923" w:rsidP="005977D1">
      <w:pPr>
        <w:spacing w:line="480" w:lineRule="auto"/>
        <w:rPr>
          <w:rFonts w:ascii="Times New Roman" w:hAnsi="Times New Roman" w:cs="Times New Roman"/>
        </w:rPr>
      </w:pPr>
      <w:r w:rsidRPr="003701AA">
        <w:rPr>
          <w:rFonts w:ascii="Times New Roman" w:hAnsi="Times New Roman" w:cs="Times New Roman"/>
          <w:b/>
        </w:rPr>
        <w:tab/>
      </w:r>
      <w:r w:rsidR="00BD0521" w:rsidRPr="003701AA">
        <w:rPr>
          <w:rFonts w:ascii="Times New Roman" w:hAnsi="Times New Roman" w:cs="Times New Roman"/>
        </w:rPr>
        <w:t>Participants for the project wer</w:t>
      </w:r>
      <w:r w:rsidRPr="003701AA">
        <w:rPr>
          <w:rFonts w:ascii="Times New Roman" w:hAnsi="Times New Roman" w:cs="Times New Roman"/>
        </w:rPr>
        <w:t>e the providers (</w:t>
      </w:r>
      <w:r w:rsidR="00913B3D" w:rsidRPr="003701AA">
        <w:rPr>
          <w:rFonts w:ascii="Times New Roman" w:hAnsi="Times New Roman" w:cs="Times New Roman"/>
        </w:rPr>
        <w:t>seven</w:t>
      </w:r>
      <w:r w:rsidRPr="003701AA">
        <w:rPr>
          <w:rFonts w:ascii="Times New Roman" w:hAnsi="Times New Roman" w:cs="Times New Roman"/>
        </w:rPr>
        <w:t xml:space="preserve"> full-tim</w:t>
      </w:r>
      <w:r w:rsidR="00BD0521" w:rsidRPr="003701AA">
        <w:rPr>
          <w:rFonts w:ascii="Times New Roman" w:hAnsi="Times New Roman" w:cs="Times New Roman"/>
        </w:rPr>
        <w:t>e CNMs and two PRN CNMs) who were</w:t>
      </w:r>
      <w:r w:rsidRPr="003701AA">
        <w:rPr>
          <w:rFonts w:ascii="Times New Roman" w:hAnsi="Times New Roman" w:cs="Times New Roman"/>
        </w:rPr>
        <w:t xml:space="preserve"> caring for women being seen at the birth center.  Population focus </w:t>
      </w:r>
      <w:r w:rsidR="00EB3520" w:rsidRPr="003701AA">
        <w:rPr>
          <w:rFonts w:ascii="Times New Roman" w:hAnsi="Times New Roman" w:cs="Times New Roman"/>
        </w:rPr>
        <w:t>include</w:t>
      </w:r>
      <w:r w:rsidR="00A63621" w:rsidRPr="003701AA">
        <w:rPr>
          <w:rFonts w:ascii="Times New Roman" w:hAnsi="Times New Roman" w:cs="Times New Roman"/>
        </w:rPr>
        <w:t xml:space="preserve">d </w:t>
      </w:r>
      <w:r w:rsidRPr="003701AA">
        <w:rPr>
          <w:rFonts w:ascii="Times New Roman" w:hAnsi="Times New Roman" w:cs="Times New Roman"/>
        </w:rPr>
        <w:t xml:space="preserve">women of childbearing age </w:t>
      </w:r>
      <w:r w:rsidR="004B5B72" w:rsidRPr="003701AA">
        <w:rPr>
          <w:rFonts w:ascii="Times New Roman" w:hAnsi="Times New Roman" w:cs="Times New Roman"/>
        </w:rPr>
        <w:t xml:space="preserve">who </w:t>
      </w:r>
      <w:r w:rsidR="00A63621" w:rsidRPr="003701AA">
        <w:rPr>
          <w:rFonts w:ascii="Times New Roman" w:hAnsi="Times New Roman" w:cs="Times New Roman"/>
        </w:rPr>
        <w:t>were</w:t>
      </w:r>
      <w:r w:rsidRPr="003701AA">
        <w:rPr>
          <w:rFonts w:ascii="Times New Roman" w:hAnsi="Times New Roman" w:cs="Times New Roman"/>
        </w:rPr>
        <w:t xml:space="preserve"> between 35 and 37 </w:t>
      </w:r>
      <w:r w:rsidR="00FD121F" w:rsidRPr="003701AA">
        <w:rPr>
          <w:rFonts w:ascii="Times New Roman" w:hAnsi="Times New Roman" w:cs="Times New Roman"/>
        </w:rPr>
        <w:t>weeks</w:t>
      </w:r>
      <w:r w:rsidRPr="003701AA">
        <w:rPr>
          <w:rFonts w:ascii="Times New Roman" w:hAnsi="Times New Roman" w:cs="Times New Roman"/>
        </w:rPr>
        <w:t xml:space="preserve"> gestation.  The anticipated number of women who </w:t>
      </w:r>
      <w:r w:rsidR="00BD0521" w:rsidRPr="003701AA">
        <w:rPr>
          <w:rFonts w:ascii="Times New Roman" w:hAnsi="Times New Roman" w:cs="Times New Roman"/>
        </w:rPr>
        <w:t xml:space="preserve">would </w:t>
      </w:r>
      <w:r w:rsidRPr="003701AA">
        <w:rPr>
          <w:rFonts w:ascii="Times New Roman" w:hAnsi="Times New Roman" w:cs="Times New Roman"/>
        </w:rPr>
        <w:t>meet criteria</w:t>
      </w:r>
      <w:r w:rsidR="00BD0521" w:rsidRPr="003701AA">
        <w:rPr>
          <w:rFonts w:ascii="Times New Roman" w:hAnsi="Times New Roman" w:cs="Times New Roman"/>
        </w:rPr>
        <w:t xml:space="preserve"> to be seen during the project wa</w:t>
      </w:r>
      <w:r w:rsidRPr="003701AA">
        <w:rPr>
          <w:rFonts w:ascii="Times New Roman" w:hAnsi="Times New Roman" w:cs="Times New Roman"/>
        </w:rPr>
        <w:t xml:space="preserve">s 180.  The </w:t>
      </w:r>
      <w:r w:rsidR="00EB3520" w:rsidRPr="003701AA">
        <w:rPr>
          <w:rFonts w:ascii="Times New Roman" w:hAnsi="Times New Roman" w:cs="Times New Roman"/>
        </w:rPr>
        <w:t xml:space="preserve">demographic </w:t>
      </w:r>
      <w:r w:rsidRPr="003701AA">
        <w:rPr>
          <w:rFonts w:ascii="Times New Roman" w:hAnsi="Times New Roman" w:cs="Times New Roman"/>
        </w:rPr>
        <w:t>population at the birth center consist</w:t>
      </w:r>
      <w:r w:rsidR="00BD0521" w:rsidRPr="003701AA">
        <w:rPr>
          <w:rFonts w:ascii="Times New Roman" w:hAnsi="Times New Roman" w:cs="Times New Roman"/>
        </w:rPr>
        <w:t>ed</w:t>
      </w:r>
      <w:r w:rsidRPr="003701AA">
        <w:rPr>
          <w:rFonts w:ascii="Times New Roman" w:hAnsi="Times New Roman" w:cs="Times New Roman"/>
        </w:rPr>
        <w:t xml:space="preserve"> of</w:t>
      </w:r>
      <w:r w:rsidR="00752923" w:rsidRPr="003701AA">
        <w:rPr>
          <w:rFonts w:ascii="Times New Roman" w:hAnsi="Times New Roman" w:cs="Times New Roman"/>
        </w:rPr>
        <w:t xml:space="preserve"> mostly</w:t>
      </w:r>
      <w:r w:rsidRPr="003701AA">
        <w:rPr>
          <w:rFonts w:ascii="Times New Roman" w:hAnsi="Times New Roman" w:cs="Times New Roman"/>
        </w:rPr>
        <w:t xml:space="preserve"> Caucasian women who live in N</w:t>
      </w:r>
      <w:r w:rsidR="004B5B72" w:rsidRPr="003701AA">
        <w:rPr>
          <w:rFonts w:ascii="Times New Roman" w:hAnsi="Times New Roman" w:cs="Times New Roman"/>
        </w:rPr>
        <w:t xml:space="preserve">orth </w:t>
      </w:r>
      <w:r w:rsidRPr="003701AA">
        <w:rPr>
          <w:rFonts w:ascii="Times New Roman" w:hAnsi="Times New Roman" w:cs="Times New Roman"/>
        </w:rPr>
        <w:t>C</w:t>
      </w:r>
      <w:r w:rsidR="004B5B72" w:rsidRPr="003701AA">
        <w:rPr>
          <w:rFonts w:ascii="Times New Roman" w:hAnsi="Times New Roman" w:cs="Times New Roman"/>
        </w:rPr>
        <w:t>arolina</w:t>
      </w:r>
      <w:r w:rsidRPr="003701AA">
        <w:rPr>
          <w:rFonts w:ascii="Times New Roman" w:hAnsi="Times New Roman" w:cs="Times New Roman"/>
        </w:rPr>
        <w:t xml:space="preserve">.  However, </w:t>
      </w:r>
      <w:r w:rsidR="009811A5" w:rsidRPr="003701AA">
        <w:rPr>
          <w:rFonts w:ascii="Times New Roman" w:hAnsi="Times New Roman" w:cs="Times New Roman"/>
        </w:rPr>
        <w:t xml:space="preserve">women of </w:t>
      </w:r>
      <w:r w:rsidRPr="003701AA">
        <w:rPr>
          <w:rFonts w:ascii="Times New Roman" w:hAnsi="Times New Roman" w:cs="Times New Roman"/>
        </w:rPr>
        <w:t xml:space="preserve">African American, Asian, and Hispanic </w:t>
      </w:r>
      <w:r w:rsidR="009811A5" w:rsidRPr="003701AA">
        <w:rPr>
          <w:rFonts w:ascii="Times New Roman" w:hAnsi="Times New Roman" w:cs="Times New Roman"/>
        </w:rPr>
        <w:t xml:space="preserve">decent </w:t>
      </w:r>
      <w:r w:rsidR="004B5B72" w:rsidRPr="003701AA">
        <w:rPr>
          <w:rFonts w:ascii="Times New Roman" w:hAnsi="Times New Roman" w:cs="Times New Roman"/>
        </w:rPr>
        <w:t xml:space="preserve">also </w:t>
      </w:r>
      <w:r w:rsidRPr="003701AA">
        <w:rPr>
          <w:rFonts w:ascii="Times New Roman" w:hAnsi="Times New Roman" w:cs="Times New Roman"/>
        </w:rPr>
        <w:t>receive</w:t>
      </w:r>
      <w:r w:rsidR="00BD0521" w:rsidRPr="003701AA">
        <w:rPr>
          <w:rFonts w:ascii="Times New Roman" w:hAnsi="Times New Roman" w:cs="Times New Roman"/>
        </w:rPr>
        <w:t>d</w:t>
      </w:r>
      <w:r w:rsidRPr="003701AA">
        <w:rPr>
          <w:rFonts w:ascii="Times New Roman" w:hAnsi="Times New Roman" w:cs="Times New Roman"/>
        </w:rPr>
        <w:t xml:space="preserve"> care at the birth center.  Women seen at the birth center </w:t>
      </w:r>
      <w:r w:rsidR="00752923" w:rsidRPr="003701AA">
        <w:rPr>
          <w:rFonts w:ascii="Times New Roman" w:hAnsi="Times New Roman" w:cs="Times New Roman"/>
        </w:rPr>
        <w:t xml:space="preserve">for care </w:t>
      </w:r>
      <w:r w:rsidR="00BE5C26" w:rsidRPr="003701AA">
        <w:rPr>
          <w:rFonts w:ascii="Times New Roman" w:hAnsi="Times New Roman" w:cs="Times New Roman"/>
        </w:rPr>
        <w:t>we</w:t>
      </w:r>
      <w:r w:rsidRPr="003701AA">
        <w:rPr>
          <w:rFonts w:ascii="Times New Roman" w:hAnsi="Times New Roman" w:cs="Times New Roman"/>
        </w:rPr>
        <w:t xml:space="preserve">re considered as having a low-risk </w:t>
      </w:r>
      <w:r w:rsidR="00752923" w:rsidRPr="003701AA">
        <w:rPr>
          <w:rFonts w:ascii="Times New Roman" w:hAnsi="Times New Roman" w:cs="Times New Roman"/>
        </w:rPr>
        <w:t xml:space="preserve">or medium- risk </w:t>
      </w:r>
      <w:r w:rsidRPr="003701AA">
        <w:rPr>
          <w:rFonts w:ascii="Times New Roman" w:hAnsi="Times New Roman" w:cs="Times New Roman"/>
        </w:rPr>
        <w:t>pregnancy.</w:t>
      </w:r>
    </w:p>
    <w:p w14:paraId="2FF3BA03" w14:textId="15AD5F0B" w:rsidR="00DD3923" w:rsidRPr="003701AA" w:rsidRDefault="00A4710D" w:rsidP="009F131D">
      <w:pPr>
        <w:pStyle w:val="Heading2"/>
      </w:pPr>
      <w:bookmarkStart w:id="21" w:name="_Toc499059051"/>
      <w:r w:rsidRPr="003701AA">
        <w:t>Method</w:t>
      </w:r>
      <w:bookmarkEnd w:id="21"/>
    </w:p>
    <w:p w14:paraId="10000F46" w14:textId="39F83DB5" w:rsidR="00BF0880" w:rsidRPr="003701AA" w:rsidRDefault="009459DE" w:rsidP="003B3A2B">
      <w:pPr>
        <w:spacing w:line="480" w:lineRule="auto"/>
        <w:ind w:firstLine="720"/>
        <w:rPr>
          <w:rFonts w:ascii="Times New Roman" w:hAnsi="Times New Roman" w:cs="Times New Roman"/>
        </w:rPr>
      </w:pPr>
      <w:r w:rsidRPr="003701AA">
        <w:rPr>
          <w:rFonts w:ascii="Times New Roman" w:hAnsi="Times New Roman" w:cs="Times New Roman"/>
        </w:rPr>
        <w:t>Th</w:t>
      </w:r>
      <w:r w:rsidR="00021DB1" w:rsidRPr="003701AA">
        <w:rPr>
          <w:rFonts w:ascii="Times New Roman" w:hAnsi="Times New Roman" w:cs="Times New Roman"/>
        </w:rPr>
        <w:t xml:space="preserve">e project lead educated </w:t>
      </w:r>
      <w:r w:rsidR="00934709" w:rsidRPr="003701AA">
        <w:rPr>
          <w:rFonts w:ascii="Times New Roman" w:hAnsi="Times New Roman" w:cs="Times New Roman"/>
        </w:rPr>
        <w:t>the CNMs</w:t>
      </w:r>
      <w:r w:rsidR="00200296" w:rsidRPr="003701AA">
        <w:rPr>
          <w:rFonts w:ascii="Times New Roman" w:hAnsi="Times New Roman" w:cs="Times New Roman"/>
        </w:rPr>
        <w:t>, ancillary staff (medical assistance, registered nurses), and center management team</w:t>
      </w:r>
      <w:r w:rsidR="00934709" w:rsidRPr="003701AA">
        <w:rPr>
          <w:rFonts w:ascii="Times New Roman" w:hAnsi="Times New Roman" w:cs="Times New Roman"/>
        </w:rPr>
        <w:t xml:space="preserve"> </w:t>
      </w:r>
      <w:r w:rsidR="00247DF1" w:rsidRPr="003701AA">
        <w:rPr>
          <w:rFonts w:ascii="Times New Roman" w:hAnsi="Times New Roman" w:cs="Times New Roman"/>
        </w:rPr>
        <w:t>about GBS</w:t>
      </w:r>
      <w:r w:rsidR="00A27DA4" w:rsidRPr="003701AA">
        <w:rPr>
          <w:rFonts w:ascii="Times New Roman" w:hAnsi="Times New Roman" w:cs="Times New Roman"/>
        </w:rPr>
        <w:t xml:space="preserve">, GBS </w:t>
      </w:r>
      <w:r w:rsidR="00361CF2" w:rsidRPr="003701AA">
        <w:rPr>
          <w:rFonts w:ascii="Times New Roman" w:hAnsi="Times New Roman" w:cs="Times New Roman"/>
        </w:rPr>
        <w:t>screening</w:t>
      </w:r>
      <w:r w:rsidR="00B616AF" w:rsidRPr="003701AA">
        <w:rPr>
          <w:rFonts w:ascii="Times New Roman" w:hAnsi="Times New Roman" w:cs="Times New Roman"/>
        </w:rPr>
        <w:t>,</w:t>
      </w:r>
      <w:r w:rsidR="00021DB1" w:rsidRPr="003701AA">
        <w:rPr>
          <w:rFonts w:ascii="Times New Roman" w:hAnsi="Times New Roman" w:cs="Times New Roman"/>
        </w:rPr>
        <w:t xml:space="preserve"> and GBS</w:t>
      </w:r>
      <w:r w:rsidR="00361CF2" w:rsidRPr="003701AA">
        <w:rPr>
          <w:rFonts w:ascii="Times New Roman" w:hAnsi="Times New Roman" w:cs="Times New Roman"/>
        </w:rPr>
        <w:t xml:space="preserve"> </w:t>
      </w:r>
      <w:r w:rsidR="00A27DA4" w:rsidRPr="003701AA">
        <w:rPr>
          <w:rFonts w:ascii="Times New Roman" w:hAnsi="Times New Roman" w:cs="Times New Roman"/>
        </w:rPr>
        <w:t>management during pregnancy</w:t>
      </w:r>
      <w:r w:rsidR="00021DB1" w:rsidRPr="003701AA">
        <w:rPr>
          <w:rFonts w:ascii="Times New Roman" w:hAnsi="Times New Roman" w:cs="Times New Roman"/>
        </w:rPr>
        <w:t xml:space="preserve"> using a PowerPoint presentation </w:t>
      </w:r>
      <w:r w:rsidR="004A501D" w:rsidRPr="003701AA">
        <w:rPr>
          <w:rFonts w:ascii="Times New Roman" w:hAnsi="Times New Roman" w:cs="Times New Roman"/>
        </w:rPr>
        <w:t xml:space="preserve">at </w:t>
      </w:r>
      <w:r w:rsidR="00EB3520" w:rsidRPr="003701AA">
        <w:rPr>
          <w:rFonts w:ascii="Times New Roman" w:hAnsi="Times New Roman" w:cs="Times New Roman"/>
        </w:rPr>
        <w:t xml:space="preserve">a </w:t>
      </w:r>
      <w:r w:rsidR="00021DB1" w:rsidRPr="003701AA">
        <w:rPr>
          <w:rFonts w:ascii="Times New Roman" w:hAnsi="Times New Roman" w:cs="Times New Roman"/>
        </w:rPr>
        <w:t>clinical staff meeting on April 20, 2017</w:t>
      </w:r>
      <w:r w:rsidR="00B616AF" w:rsidRPr="003701AA">
        <w:rPr>
          <w:rFonts w:ascii="Times New Roman" w:hAnsi="Times New Roman" w:cs="Times New Roman"/>
        </w:rPr>
        <w:t xml:space="preserve"> </w:t>
      </w:r>
      <w:r w:rsidR="000F761F" w:rsidRPr="003701AA">
        <w:rPr>
          <w:rFonts w:ascii="Times New Roman" w:hAnsi="Times New Roman" w:cs="Times New Roman"/>
        </w:rPr>
        <w:t>(Appendix C</w:t>
      </w:r>
      <w:r w:rsidR="00021DB1" w:rsidRPr="003701AA">
        <w:rPr>
          <w:rFonts w:ascii="Times New Roman" w:hAnsi="Times New Roman" w:cs="Times New Roman"/>
        </w:rPr>
        <w:t xml:space="preserve">).  </w:t>
      </w:r>
      <w:r w:rsidR="00A467B3" w:rsidRPr="003701AA">
        <w:rPr>
          <w:rFonts w:ascii="Times New Roman" w:hAnsi="Times New Roman" w:cs="Times New Roman"/>
        </w:rPr>
        <w:t xml:space="preserve">The CNMs </w:t>
      </w:r>
      <w:r w:rsidR="00564E3B" w:rsidRPr="003701AA">
        <w:rPr>
          <w:rFonts w:ascii="Times New Roman" w:hAnsi="Times New Roman" w:cs="Times New Roman"/>
        </w:rPr>
        <w:t xml:space="preserve">and </w:t>
      </w:r>
      <w:r w:rsidR="00A467B3" w:rsidRPr="003701AA">
        <w:rPr>
          <w:rFonts w:ascii="Times New Roman" w:hAnsi="Times New Roman" w:cs="Times New Roman"/>
        </w:rPr>
        <w:t>ancillary staff were given the opportunity to ask questions at the</w:t>
      </w:r>
      <w:r w:rsidR="00EB3520" w:rsidRPr="003701AA">
        <w:rPr>
          <w:rFonts w:ascii="Times New Roman" w:hAnsi="Times New Roman" w:cs="Times New Roman"/>
        </w:rPr>
        <w:t xml:space="preserve"> completion</w:t>
      </w:r>
      <w:r w:rsidR="00A63621" w:rsidRPr="003701AA">
        <w:rPr>
          <w:rFonts w:ascii="Times New Roman" w:hAnsi="Times New Roman" w:cs="Times New Roman"/>
        </w:rPr>
        <w:t xml:space="preserve"> </w:t>
      </w:r>
      <w:r w:rsidR="00A467B3" w:rsidRPr="003701AA">
        <w:rPr>
          <w:rFonts w:ascii="Times New Roman" w:hAnsi="Times New Roman" w:cs="Times New Roman"/>
        </w:rPr>
        <w:t xml:space="preserve">of the presentation.  </w:t>
      </w:r>
      <w:r w:rsidR="00021DB1" w:rsidRPr="003701AA">
        <w:rPr>
          <w:rFonts w:ascii="Times New Roman" w:hAnsi="Times New Roman" w:cs="Times New Roman"/>
        </w:rPr>
        <w:t xml:space="preserve">In addition, they were given a copy of the GBS </w:t>
      </w:r>
      <w:r w:rsidR="00A27DA4" w:rsidRPr="003701AA">
        <w:rPr>
          <w:rFonts w:ascii="Times New Roman" w:hAnsi="Times New Roman" w:cs="Times New Roman"/>
        </w:rPr>
        <w:t xml:space="preserve">patient education </w:t>
      </w:r>
      <w:r w:rsidR="00361CF2" w:rsidRPr="003701AA">
        <w:rPr>
          <w:rFonts w:ascii="Times New Roman" w:hAnsi="Times New Roman" w:cs="Times New Roman"/>
        </w:rPr>
        <w:t>materials</w:t>
      </w:r>
      <w:r w:rsidR="00B616AF" w:rsidRPr="003701AA">
        <w:rPr>
          <w:rFonts w:ascii="Times New Roman" w:hAnsi="Times New Roman" w:cs="Times New Roman"/>
        </w:rPr>
        <w:t>,</w:t>
      </w:r>
      <w:r w:rsidR="00021DB1" w:rsidRPr="003701AA">
        <w:rPr>
          <w:rFonts w:ascii="Times New Roman" w:hAnsi="Times New Roman" w:cs="Times New Roman"/>
        </w:rPr>
        <w:t xml:space="preserve"> </w:t>
      </w:r>
      <w:r w:rsidR="00B616AF" w:rsidRPr="003701AA">
        <w:rPr>
          <w:rFonts w:ascii="Times New Roman" w:hAnsi="Times New Roman" w:cs="Times New Roman"/>
        </w:rPr>
        <w:t xml:space="preserve">which </w:t>
      </w:r>
      <w:r w:rsidR="00564E3B" w:rsidRPr="003701AA">
        <w:rPr>
          <w:rFonts w:ascii="Times New Roman" w:hAnsi="Times New Roman" w:cs="Times New Roman"/>
        </w:rPr>
        <w:t xml:space="preserve">were </w:t>
      </w:r>
      <w:r w:rsidR="00021DB1" w:rsidRPr="003701AA">
        <w:rPr>
          <w:rFonts w:ascii="Times New Roman" w:hAnsi="Times New Roman" w:cs="Times New Roman"/>
        </w:rPr>
        <w:t xml:space="preserve">provided </w:t>
      </w:r>
      <w:r w:rsidR="00B616AF" w:rsidRPr="003701AA">
        <w:rPr>
          <w:rFonts w:ascii="Times New Roman" w:hAnsi="Times New Roman" w:cs="Times New Roman"/>
        </w:rPr>
        <w:t xml:space="preserve">to </w:t>
      </w:r>
      <w:r w:rsidR="00021DB1" w:rsidRPr="003701AA">
        <w:rPr>
          <w:rFonts w:ascii="Times New Roman" w:hAnsi="Times New Roman" w:cs="Times New Roman"/>
        </w:rPr>
        <w:t>their patients</w:t>
      </w:r>
      <w:r w:rsidR="00564E3B" w:rsidRPr="003701AA">
        <w:rPr>
          <w:rFonts w:ascii="Times New Roman" w:hAnsi="Times New Roman" w:cs="Times New Roman"/>
        </w:rPr>
        <w:t xml:space="preserve"> for reading and reviewing </w:t>
      </w:r>
      <w:r w:rsidR="000F761F" w:rsidRPr="003701AA">
        <w:rPr>
          <w:rFonts w:ascii="Times New Roman" w:hAnsi="Times New Roman" w:cs="Times New Roman"/>
        </w:rPr>
        <w:t>(Appendix D</w:t>
      </w:r>
      <w:r w:rsidR="00361CF2" w:rsidRPr="003701AA">
        <w:rPr>
          <w:rFonts w:ascii="Times New Roman" w:hAnsi="Times New Roman" w:cs="Times New Roman"/>
        </w:rPr>
        <w:t>)</w:t>
      </w:r>
      <w:r w:rsidR="00247DF1" w:rsidRPr="003701AA">
        <w:rPr>
          <w:rFonts w:ascii="Times New Roman" w:hAnsi="Times New Roman" w:cs="Times New Roman"/>
        </w:rPr>
        <w:t xml:space="preserve">.  </w:t>
      </w:r>
    </w:p>
    <w:p w14:paraId="79BCA540" w14:textId="3D8F696D" w:rsidR="00892B98" w:rsidRPr="003701AA" w:rsidRDefault="008F31A5" w:rsidP="00DB7641">
      <w:pPr>
        <w:spacing w:line="480" w:lineRule="auto"/>
        <w:ind w:firstLine="720"/>
        <w:rPr>
          <w:rFonts w:ascii="Times New Roman" w:hAnsi="Times New Roman" w:cs="Times New Roman"/>
        </w:rPr>
      </w:pPr>
      <w:r w:rsidRPr="003701AA">
        <w:rPr>
          <w:rFonts w:ascii="Times New Roman" w:hAnsi="Times New Roman" w:cs="Times New Roman"/>
        </w:rPr>
        <w:t xml:space="preserve">During the presentation the CNMs </w:t>
      </w:r>
      <w:r w:rsidR="0063606D" w:rsidRPr="003701AA">
        <w:rPr>
          <w:rFonts w:ascii="Times New Roman" w:hAnsi="Times New Roman" w:cs="Times New Roman"/>
        </w:rPr>
        <w:t>receive</w:t>
      </w:r>
      <w:r w:rsidR="00340022" w:rsidRPr="003701AA">
        <w:rPr>
          <w:rFonts w:ascii="Times New Roman" w:hAnsi="Times New Roman" w:cs="Times New Roman"/>
        </w:rPr>
        <w:t>d</w:t>
      </w:r>
      <w:r w:rsidR="007158E7" w:rsidRPr="003701AA">
        <w:rPr>
          <w:rFonts w:ascii="Times New Roman" w:hAnsi="Times New Roman" w:cs="Times New Roman"/>
        </w:rPr>
        <w:t xml:space="preserve"> </w:t>
      </w:r>
      <w:r w:rsidR="00361CF2" w:rsidRPr="003701AA">
        <w:rPr>
          <w:rFonts w:ascii="Times New Roman" w:hAnsi="Times New Roman" w:cs="Times New Roman"/>
        </w:rPr>
        <w:t xml:space="preserve">a </w:t>
      </w:r>
      <w:r w:rsidR="00A76B27" w:rsidRPr="003701AA">
        <w:rPr>
          <w:rFonts w:ascii="Times New Roman" w:hAnsi="Times New Roman" w:cs="Times New Roman"/>
        </w:rPr>
        <w:t xml:space="preserve">paper </w:t>
      </w:r>
      <w:r w:rsidR="00CF3AFE" w:rsidRPr="003701AA">
        <w:rPr>
          <w:rFonts w:ascii="Times New Roman" w:hAnsi="Times New Roman" w:cs="Times New Roman"/>
        </w:rPr>
        <w:t>copy of the</w:t>
      </w:r>
      <w:r w:rsidR="00796B7F" w:rsidRPr="003701AA">
        <w:rPr>
          <w:rFonts w:ascii="Times New Roman" w:hAnsi="Times New Roman" w:cs="Times New Roman"/>
        </w:rPr>
        <w:t xml:space="preserve"> GBS Patient Education Algorithm </w:t>
      </w:r>
      <w:r w:rsidR="00CF3AFE" w:rsidRPr="003701AA">
        <w:rPr>
          <w:rFonts w:ascii="Times New Roman" w:hAnsi="Times New Roman" w:cs="Times New Roman"/>
        </w:rPr>
        <w:t>(</w:t>
      </w:r>
      <w:r w:rsidR="00DF1E26" w:rsidRPr="003701AA">
        <w:rPr>
          <w:rFonts w:ascii="Times New Roman" w:hAnsi="Times New Roman" w:cs="Times New Roman"/>
        </w:rPr>
        <w:t xml:space="preserve">see </w:t>
      </w:r>
      <w:r w:rsidR="00CF3AFE" w:rsidRPr="003701AA">
        <w:rPr>
          <w:rFonts w:ascii="Times New Roman" w:hAnsi="Times New Roman" w:cs="Times New Roman"/>
        </w:rPr>
        <w:t>Figure</w:t>
      </w:r>
      <w:r w:rsidR="00361CF2" w:rsidRPr="003701AA">
        <w:rPr>
          <w:rFonts w:ascii="Times New Roman" w:hAnsi="Times New Roman" w:cs="Times New Roman"/>
        </w:rPr>
        <w:t xml:space="preserve"> 1) to guide the patient education process, </w:t>
      </w:r>
      <w:r w:rsidR="00A76B27" w:rsidRPr="003701AA">
        <w:rPr>
          <w:rFonts w:ascii="Times New Roman" w:hAnsi="Times New Roman" w:cs="Times New Roman"/>
        </w:rPr>
        <w:t xml:space="preserve">materials about </w:t>
      </w:r>
      <w:r w:rsidR="00361CF2" w:rsidRPr="003701AA">
        <w:rPr>
          <w:rFonts w:ascii="Times New Roman" w:hAnsi="Times New Roman" w:cs="Times New Roman"/>
        </w:rPr>
        <w:t xml:space="preserve">GBS </w:t>
      </w:r>
      <w:r w:rsidR="00A76B27" w:rsidRPr="003701AA">
        <w:rPr>
          <w:rFonts w:ascii="Times New Roman" w:hAnsi="Times New Roman" w:cs="Times New Roman"/>
        </w:rPr>
        <w:t xml:space="preserve">screening and </w:t>
      </w:r>
      <w:r w:rsidR="006D24FB" w:rsidRPr="003701AA">
        <w:rPr>
          <w:rFonts w:ascii="Times New Roman" w:hAnsi="Times New Roman" w:cs="Times New Roman"/>
        </w:rPr>
        <w:t>prophylaxis</w:t>
      </w:r>
      <w:r w:rsidR="00A76B27" w:rsidRPr="003701AA">
        <w:rPr>
          <w:rFonts w:ascii="Times New Roman" w:hAnsi="Times New Roman" w:cs="Times New Roman"/>
        </w:rPr>
        <w:t>, and the patient education materials for a visual aid</w:t>
      </w:r>
      <w:r w:rsidR="007158E7" w:rsidRPr="003701AA">
        <w:rPr>
          <w:rFonts w:ascii="Times New Roman" w:hAnsi="Times New Roman" w:cs="Times New Roman"/>
        </w:rPr>
        <w:t>:</w:t>
      </w:r>
      <w:r w:rsidR="0082103C" w:rsidRPr="003701AA">
        <w:rPr>
          <w:rFonts w:ascii="Times New Roman" w:hAnsi="Times New Roman" w:cs="Times New Roman"/>
        </w:rPr>
        <w:t xml:space="preserve"> </w:t>
      </w:r>
      <w:r w:rsidR="00B74F40" w:rsidRPr="003701AA">
        <w:rPr>
          <w:rFonts w:ascii="Times New Roman" w:hAnsi="Times New Roman" w:cs="Times New Roman"/>
        </w:rPr>
        <w:t xml:space="preserve"> </w:t>
      </w:r>
      <w:r w:rsidR="00221A7C" w:rsidRPr="003701AA">
        <w:rPr>
          <w:rFonts w:ascii="Times New Roman" w:hAnsi="Times New Roman" w:cs="Times New Roman"/>
        </w:rPr>
        <w:t xml:space="preserve">a) </w:t>
      </w:r>
      <w:r w:rsidR="00CB4254" w:rsidRPr="003701AA">
        <w:rPr>
          <w:rFonts w:ascii="Times New Roman" w:hAnsi="Times New Roman" w:cs="Times New Roman"/>
        </w:rPr>
        <w:t>“Indications and non</w:t>
      </w:r>
      <w:r w:rsidR="00043BF1" w:rsidRPr="003701AA">
        <w:rPr>
          <w:rFonts w:ascii="Times New Roman" w:hAnsi="Times New Roman" w:cs="Times New Roman"/>
        </w:rPr>
        <w:t>-</w:t>
      </w:r>
      <w:r w:rsidR="00CB4254" w:rsidRPr="003701AA">
        <w:rPr>
          <w:rFonts w:ascii="Times New Roman" w:hAnsi="Times New Roman" w:cs="Times New Roman"/>
        </w:rPr>
        <w:t xml:space="preserve">indications for intrapartum antibiotic prophylaxis to prevent early-onset group B streptococcal (GBS) disease,” </w:t>
      </w:r>
      <w:r w:rsidR="00221A7C" w:rsidRPr="003701AA">
        <w:rPr>
          <w:rFonts w:ascii="Times New Roman" w:hAnsi="Times New Roman" w:cs="Times New Roman"/>
        </w:rPr>
        <w:t xml:space="preserve">b) </w:t>
      </w:r>
      <w:r w:rsidR="00CB4254" w:rsidRPr="003701AA">
        <w:rPr>
          <w:rFonts w:ascii="Times New Roman" w:hAnsi="Times New Roman" w:cs="Times New Roman"/>
        </w:rPr>
        <w:t xml:space="preserve">“Recommended regimens for intrapartum antibiotic prophylaxis for prevention of early-onset group B streptococcal disease,” </w:t>
      </w:r>
      <w:r w:rsidR="00221A7C" w:rsidRPr="003701AA">
        <w:rPr>
          <w:rFonts w:ascii="Times New Roman" w:hAnsi="Times New Roman" w:cs="Times New Roman"/>
        </w:rPr>
        <w:t xml:space="preserve">c) </w:t>
      </w:r>
      <w:r w:rsidR="00CB4254" w:rsidRPr="003701AA">
        <w:rPr>
          <w:rFonts w:ascii="Times New Roman" w:hAnsi="Times New Roman" w:cs="Times New Roman"/>
        </w:rPr>
        <w:t>“Group B Strep: What you need to know,” and</w:t>
      </w:r>
      <w:r w:rsidR="0063606D" w:rsidRPr="003701AA">
        <w:rPr>
          <w:rFonts w:ascii="Times New Roman" w:hAnsi="Times New Roman" w:cs="Times New Roman"/>
        </w:rPr>
        <w:t>,</w:t>
      </w:r>
      <w:r w:rsidR="00CB4254" w:rsidRPr="003701AA">
        <w:rPr>
          <w:rFonts w:ascii="Times New Roman" w:hAnsi="Times New Roman" w:cs="Times New Roman"/>
        </w:rPr>
        <w:t xml:space="preserve"> </w:t>
      </w:r>
      <w:r w:rsidR="00221A7C" w:rsidRPr="003701AA">
        <w:rPr>
          <w:rFonts w:ascii="Times New Roman" w:hAnsi="Times New Roman" w:cs="Times New Roman"/>
        </w:rPr>
        <w:t xml:space="preserve">d) </w:t>
      </w:r>
      <w:r w:rsidR="00CB4254" w:rsidRPr="003701AA">
        <w:rPr>
          <w:rFonts w:ascii="Times New Roman" w:hAnsi="Times New Roman" w:cs="Times New Roman"/>
        </w:rPr>
        <w:t>“Group B Strep in pregnancy” (</w:t>
      </w:r>
      <w:r w:rsidR="000B3558" w:rsidRPr="003701AA">
        <w:rPr>
          <w:rFonts w:ascii="Times New Roman" w:hAnsi="Times New Roman" w:cs="Times New Roman"/>
        </w:rPr>
        <w:t xml:space="preserve">ACNM, 2015; </w:t>
      </w:r>
      <w:r w:rsidR="00B616AF" w:rsidRPr="003701AA">
        <w:rPr>
          <w:rFonts w:ascii="Times New Roman" w:hAnsi="Times New Roman" w:cs="Times New Roman"/>
        </w:rPr>
        <w:t xml:space="preserve">ACOG, 2011; </w:t>
      </w:r>
      <w:r w:rsidR="00CB4254" w:rsidRPr="003701AA">
        <w:rPr>
          <w:rFonts w:ascii="Times New Roman" w:hAnsi="Times New Roman" w:cs="Times New Roman"/>
        </w:rPr>
        <w:t xml:space="preserve">CDC, 2010; </w:t>
      </w:r>
      <w:r w:rsidR="000B3558" w:rsidRPr="003701AA">
        <w:rPr>
          <w:rFonts w:ascii="Times New Roman" w:hAnsi="Times New Roman" w:cs="Times New Roman"/>
        </w:rPr>
        <w:t xml:space="preserve">CDC, </w:t>
      </w:r>
      <w:r w:rsidR="000B3558" w:rsidRPr="003701AA">
        <w:rPr>
          <w:rFonts w:ascii="Times New Roman" w:hAnsi="Times New Roman" w:cs="Times New Roman"/>
        </w:rPr>
        <w:lastRenderedPageBreak/>
        <w:t>2014a)</w:t>
      </w:r>
      <w:r w:rsidR="00B74F40" w:rsidRPr="003701AA">
        <w:rPr>
          <w:rFonts w:ascii="Times New Roman" w:hAnsi="Times New Roman" w:cs="Times New Roman"/>
          <w:b/>
        </w:rPr>
        <w:t xml:space="preserve"> (</w:t>
      </w:r>
      <w:r w:rsidR="00551426" w:rsidRPr="003701AA">
        <w:rPr>
          <w:rFonts w:ascii="Times New Roman" w:hAnsi="Times New Roman" w:cs="Times New Roman"/>
        </w:rPr>
        <w:t>Appendices</w:t>
      </w:r>
      <w:r w:rsidR="00B74F40" w:rsidRPr="003701AA">
        <w:rPr>
          <w:rFonts w:ascii="Times New Roman" w:hAnsi="Times New Roman" w:cs="Times New Roman"/>
        </w:rPr>
        <w:t xml:space="preserve"> </w:t>
      </w:r>
      <w:r w:rsidR="009D339E" w:rsidRPr="003701AA">
        <w:rPr>
          <w:rFonts w:ascii="Times New Roman" w:hAnsi="Times New Roman" w:cs="Times New Roman"/>
        </w:rPr>
        <w:t>A</w:t>
      </w:r>
      <w:r w:rsidR="00361CF2" w:rsidRPr="003701AA">
        <w:rPr>
          <w:rFonts w:ascii="Times New Roman" w:hAnsi="Times New Roman" w:cs="Times New Roman"/>
        </w:rPr>
        <w:t xml:space="preserve"> &amp; </w:t>
      </w:r>
      <w:r w:rsidR="009D339E" w:rsidRPr="003701AA">
        <w:rPr>
          <w:rFonts w:ascii="Times New Roman" w:hAnsi="Times New Roman" w:cs="Times New Roman"/>
        </w:rPr>
        <w:t>D</w:t>
      </w:r>
      <w:r w:rsidR="00C71B21" w:rsidRPr="003701AA">
        <w:rPr>
          <w:rFonts w:ascii="Times New Roman" w:hAnsi="Times New Roman" w:cs="Times New Roman"/>
          <w:b/>
        </w:rPr>
        <w:t>)</w:t>
      </w:r>
      <w:r w:rsidRPr="003701AA">
        <w:rPr>
          <w:rFonts w:ascii="Times New Roman" w:hAnsi="Times New Roman" w:cs="Times New Roman"/>
        </w:rPr>
        <w:t>.</w:t>
      </w:r>
      <w:r w:rsidR="00CB4254" w:rsidRPr="003701AA">
        <w:rPr>
          <w:rFonts w:ascii="Times New Roman" w:hAnsi="Times New Roman" w:cs="Times New Roman"/>
        </w:rPr>
        <w:t xml:space="preserve"> </w:t>
      </w:r>
      <w:r w:rsidR="00CB4254" w:rsidRPr="003701AA">
        <w:rPr>
          <w:rFonts w:ascii="Times New Roman" w:hAnsi="Times New Roman" w:cs="Times New Roman"/>
          <w:b/>
        </w:rPr>
        <w:t xml:space="preserve"> </w:t>
      </w:r>
      <w:r w:rsidR="006C50C2" w:rsidRPr="003701AA">
        <w:rPr>
          <w:rFonts w:ascii="Times New Roman" w:hAnsi="Times New Roman" w:cs="Times New Roman"/>
        </w:rPr>
        <w:t>I</w:t>
      </w:r>
      <w:r w:rsidR="002D3F2B">
        <w:rPr>
          <w:rFonts w:ascii="Times New Roman" w:hAnsi="Times New Roman" w:cs="Times New Roman"/>
        </w:rPr>
        <w:t>n addition, a copies</w:t>
      </w:r>
      <w:r w:rsidR="006C50C2" w:rsidRPr="003701AA">
        <w:rPr>
          <w:rFonts w:ascii="Times New Roman" w:hAnsi="Times New Roman" w:cs="Times New Roman"/>
        </w:rPr>
        <w:t xml:space="preserve"> of the “Indications and non-indications for intrapartum antibiotic prophylaxis to prevent early-onset group B streptococcal (GBS) disease”</w:t>
      </w:r>
      <w:r w:rsidR="002D3F2B">
        <w:rPr>
          <w:rFonts w:ascii="Times New Roman" w:hAnsi="Times New Roman" w:cs="Times New Roman"/>
        </w:rPr>
        <w:t xml:space="preserve"> and </w:t>
      </w:r>
      <w:r w:rsidR="002D3F2B" w:rsidRPr="003701AA">
        <w:rPr>
          <w:rFonts w:ascii="Times New Roman" w:hAnsi="Times New Roman" w:cs="Times New Roman"/>
        </w:rPr>
        <w:t>“Recommended regimens for intrapartum antibiotic prophylaxis for prevention of early-onset group B streptococcal disease”</w:t>
      </w:r>
      <w:r w:rsidR="002D3F2B">
        <w:rPr>
          <w:rFonts w:ascii="Times New Roman" w:hAnsi="Times New Roman" w:cs="Times New Roman"/>
        </w:rPr>
        <w:t xml:space="preserve"> were</w:t>
      </w:r>
      <w:r w:rsidR="006C50C2" w:rsidRPr="003701AA">
        <w:rPr>
          <w:rFonts w:ascii="Times New Roman" w:hAnsi="Times New Roman" w:cs="Times New Roman"/>
        </w:rPr>
        <w:t xml:space="preserve"> </w:t>
      </w:r>
      <w:r w:rsidR="00D063C3">
        <w:rPr>
          <w:rFonts w:ascii="Times New Roman" w:hAnsi="Times New Roman" w:cs="Times New Roman"/>
        </w:rPr>
        <w:t>made available in all</w:t>
      </w:r>
      <w:r w:rsidR="006C50C2" w:rsidRPr="003701AA">
        <w:rPr>
          <w:rFonts w:ascii="Times New Roman" w:hAnsi="Times New Roman" w:cs="Times New Roman"/>
        </w:rPr>
        <w:t xml:space="preserve"> clinic rooms</w:t>
      </w:r>
      <w:r w:rsidR="00041349" w:rsidRPr="003701AA">
        <w:rPr>
          <w:rFonts w:ascii="Times New Roman" w:hAnsi="Times New Roman" w:cs="Times New Roman"/>
        </w:rPr>
        <w:t xml:space="preserve"> (</w:t>
      </w:r>
      <w:r w:rsidR="007B6CBA">
        <w:rPr>
          <w:rFonts w:ascii="Times New Roman" w:hAnsi="Times New Roman" w:cs="Times New Roman"/>
        </w:rPr>
        <w:t xml:space="preserve">ACOG, 2011; </w:t>
      </w:r>
      <w:r w:rsidR="00041349" w:rsidRPr="003701AA">
        <w:rPr>
          <w:rFonts w:ascii="Times New Roman" w:hAnsi="Times New Roman" w:cs="Times New Roman"/>
        </w:rPr>
        <w:t>CDC, 2010)</w:t>
      </w:r>
      <w:r w:rsidR="006C50C2" w:rsidRPr="003701AA">
        <w:rPr>
          <w:rFonts w:ascii="Times New Roman" w:hAnsi="Times New Roman" w:cs="Times New Roman"/>
        </w:rPr>
        <w:t xml:space="preserve">. </w:t>
      </w:r>
      <w:r w:rsidR="00257BA3" w:rsidRPr="003701AA">
        <w:rPr>
          <w:rFonts w:ascii="Times New Roman" w:hAnsi="Times New Roman" w:cs="Times New Roman"/>
        </w:rPr>
        <w:t>After the CNM education session, the CNMs educated their clients by distributing and reviewing the “Group B Strep: What you need to know” and “Group B Strep in pregnancy” on May 1, 2017</w:t>
      </w:r>
      <w:r w:rsidR="00BF09C4" w:rsidRPr="003701AA">
        <w:rPr>
          <w:rFonts w:ascii="Times New Roman" w:hAnsi="Times New Roman" w:cs="Times New Roman"/>
        </w:rPr>
        <w:t xml:space="preserve"> </w:t>
      </w:r>
      <w:r w:rsidR="00257BA3" w:rsidRPr="003701AA">
        <w:rPr>
          <w:rFonts w:ascii="Times New Roman" w:hAnsi="Times New Roman" w:cs="Times New Roman"/>
        </w:rPr>
        <w:t>(</w:t>
      </w:r>
      <w:r w:rsidR="00B616AF" w:rsidRPr="003701AA">
        <w:rPr>
          <w:rFonts w:ascii="Times New Roman" w:hAnsi="Times New Roman" w:cs="Times New Roman"/>
        </w:rPr>
        <w:t xml:space="preserve">ACNM, 2015; </w:t>
      </w:r>
      <w:r w:rsidR="00257BA3" w:rsidRPr="003701AA">
        <w:rPr>
          <w:rFonts w:ascii="Times New Roman" w:hAnsi="Times New Roman" w:cs="Times New Roman"/>
        </w:rPr>
        <w:t>CDC, 2014a)</w:t>
      </w:r>
      <w:r w:rsidR="00257BA3" w:rsidRPr="003701AA">
        <w:rPr>
          <w:rFonts w:ascii="Times New Roman" w:hAnsi="Times New Roman" w:cs="Times New Roman"/>
          <w:b/>
        </w:rPr>
        <w:t xml:space="preserve"> (</w:t>
      </w:r>
      <w:r w:rsidR="000F761F" w:rsidRPr="003701AA">
        <w:rPr>
          <w:rFonts w:ascii="Times New Roman" w:hAnsi="Times New Roman" w:cs="Times New Roman"/>
        </w:rPr>
        <w:t>Appendix D</w:t>
      </w:r>
      <w:r w:rsidR="00257BA3" w:rsidRPr="003701AA">
        <w:rPr>
          <w:rFonts w:ascii="Times New Roman" w:hAnsi="Times New Roman" w:cs="Times New Roman"/>
        </w:rPr>
        <w:t xml:space="preserve">).  </w:t>
      </w:r>
    </w:p>
    <w:p w14:paraId="5A92FD07" w14:textId="77777777" w:rsidR="005447A2" w:rsidRPr="003701AA" w:rsidRDefault="005447A2" w:rsidP="00796B7F">
      <w:pPr>
        <w:spacing w:line="480" w:lineRule="auto"/>
        <w:rPr>
          <w:rFonts w:ascii="Times New Roman" w:hAnsi="Times New Roman" w:cs="Times New Roman"/>
        </w:rPr>
      </w:pPr>
    </w:p>
    <w:p w14:paraId="5401D8D2" w14:textId="77777777" w:rsidR="005447A2" w:rsidRPr="003701AA" w:rsidRDefault="005447A2" w:rsidP="00796B7F">
      <w:pPr>
        <w:spacing w:line="480" w:lineRule="auto"/>
        <w:rPr>
          <w:rFonts w:ascii="Times New Roman" w:hAnsi="Times New Roman" w:cs="Times New Roman"/>
        </w:rPr>
      </w:pPr>
    </w:p>
    <w:p w14:paraId="65E7E3FA" w14:textId="77777777" w:rsidR="005447A2" w:rsidRPr="003701AA" w:rsidRDefault="005447A2" w:rsidP="00796B7F">
      <w:pPr>
        <w:spacing w:line="480" w:lineRule="auto"/>
        <w:rPr>
          <w:rFonts w:ascii="Times New Roman" w:hAnsi="Times New Roman" w:cs="Times New Roman"/>
        </w:rPr>
      </w:pPr>
    </w:p>
    <w:p w14:paraId="0C21D90C" w14:textId="77777777" w:rsidR="005447A2" w:rsidRPr="003701AA" w:rsidRDefault="005447A2" w:rsidP="00796B7F">
      <w:pPr>
        <w:spacing w:line="480" w:lineRule="auto"/>
        <w:rPr>
          <w:rFonts w:ascii="Times New Roman" w:hAnsi="Times New Roman" w:cs="Times New Roman"/>
        </w:rPr>
      </w:pPr>
    </w:p>
    <w:p w14:paraId="09905211" w14:textId="77777777" w:rsidR="005447A2" w:rsidRPr="003701AA" w:rsidRDefault="005447A2" w:rsidP="00796B7F">
      <w:pPr>
        <w:spacing w:line="480" w:lineRule="auto"/>
        <w:rPr>
          <w:rFonts w:ascii="Times New Roman" w:hAnsi="Times New Roman" w:cs="Times New Roman"/>
        </w:rPr>
      </w:pPr>
    </w:p>
    <w:p w14:paraId="00A90C34" w14:textId="77777777" w:rsidR="005447A2" w:rsidRPr="003701AA" w:rsidRDefault="005447A2" w:rsidP="00796B7F">
      <w:pPr>
        <w:spacing w:line="480" w:lineRule="auto"/>
        <w:rPr>
          <w:rFonts w:ascii="Times New Roman" w:hAnsi="Times New Roman" w:cs="Times New Roman"/>
        </w:rPr>
      </w:pPr>
    </w:p>
    <w:p w14:paraId="7045D8F1" w14:textId="77777777" w:rsidR="005447A2" w:rsidRPr="003701AA" w:rsidRDefault="005447A2" w:rsidP="00796B7F">
      <w:pPr>
        <w:spacing w:line="480" w:lineRule="auto"/>
        <w:rPr>
          <w:rFonts w:ascii="Times New Roman" w:hAnsi="Times New Roman" w:cs="Times New Roman"/>
        </w:rPr>
      </w:pPr>
    </w:p>
    <w:p w14:paraId="42A07C47" w14:textId="77777777" w:rsidR="005447A2" w:rsidRPr="003701AA" w:rsidRDefault="005447A2" w:rsidP="00796B7F">
      <w:pPr>
        <w:spacing w:line="480" w:lineRule="auto"/>
        <w:rPr>
          <w:rFonts w:ascii="Times New Roman" w:hAnsi="Times New Roman" w:cs="Times New Roman"/>
        </w:rPr>
      </w:pPr>
    </w:p>
    <w:p w14:paraId="21CC965F" w14:textId="77777777" w:rsidR="005447A2" w:rsidRPr="003701AA" w:rsidRDefault="005447A2" w:rsidP="00796B7F">
      <w:pPr>
        <w:spacing w:line="480" w:lineRule="auto"/>
        <w:rPr>
          <w:rFonts w:ascii="Times New Roman" w:hAnsi="Times New Roman" w:cs="Times New Roman"/>
        </w:rPr>
      </w:pPr>
    </w:p>
    <w:p w14:paraId="40B1878A" w14:textId="77777777" w:rsidR="005447A2" w:rsidRPr="003701AA" w:rsidRDefault="005447A2" w:rsidP="00796B7F">
      <w:pPr>
        <w:spacing w:line="480" w:lineRule="auto"/>
        <w:rPr>
          <w:rFonts w:ascii="Times New Roman" w:hAnsi="Times New Roman" w:cs="Times New Roman"/>
        </w:rPr>
      </w:pPr>
    </w:p>
    <w:p w14:paraId="75A9887B" w14:textId="77777777" w:rsidR="005447A2" w:rsidRPr="003701AA" w:rsidRDefault="005447A2" w:rsidP="00796B7F">
      <w:pPr>
        <w:spacing w:line="480" w:lineRule="auto"/>
        <w:rPr>
          <w:rFonts w:ascii="Times New Roman" w:hAnsi="Times New Roman" w:cs="Times New Roman"/>
        </w:rPr>
      </w:pPr>
    </w:p>
    <w:p w14:paraId="03E5BE3D" w14:textId="77777777" w:rsidR="005447A2" w:rsidRDefault="005447A2" w:rsidP="00796B7F">
      <w:pPr>
        <w:spacing w:line="480" w:lineRule="auto"/>
        <w:rPr>
          <w:rFonts w:ascii="Times New Roman" w:hAnsi="Times New Roman" w:cs="Times New Roman"/>
        </w:rPr>
      </w:pPr>
    </w:p>
    <w:p w14:paraId="537784E6" w14:textId="77777777" w:rsidR="007B6CBA" w:rsidRPr="003701AA" w:rsidRDefault="007B6CBA" w:rsidP="00796B7F">
      <w:pPr>
        <w:spacing w:line="480" w:lineRule="auto"/>
        <w:rPr>
          <w:rFonts w:ascii="Times New Roman" w:hAnsi="Times New Roman" w:cs="Times New Roman"/>
        </w:rPr>
      </w:pPr>
    </w:p>
    <w:p w14:paraId="1FBFDED6" w14:textId="77777777" w:rsidR="005447A2" w:rsidRPr="003701AA" w:rsidRDefault="005447A2" w:rsidP="00796B7F">
      <w:pPr>
        <w:spacing w:line="480" w:lineRule="auto"/>
        <w:rPr>
          <w:rFonts w:ascii="Times New Roman" w:hAnsi="Times New Roman" w:cs="Times New Roman"/>
        </w:rPr>
      </w:pPr>
    </w:p>
    <w:p w14:paraId="1ED485D2" w14:textId="77777777" w:rsidR="005447A2" w:rsidRPr="003701AA" w:rsidRDefault="005447A2" w:rsidP="00796B7F">
      <w:pPr>
        <w:spacing w:line="480" w:lineRule="auto"/>
        <w:rPr>
          <w:rFonts w:ascii="Times New Roman" w:hAnsi="Times New Roman" w:cs="Times New Roman"/>
        </w:rPr>
      </w:pPr>
    </w:p>
    <w:p w14:paraId="5A1E871B" w14:textId="77777777" w:rsidR="005447A2" w:rsidRPr="003701AA" w:rsidRDefault="005447A2" w:rsidP="00796B7F">
      <w:pPr>
        <w:spacing w:line="480" w:lineRule="auto"/>
        <w:rPr>
          <w:rFonts w:ascii="Times New Roman" w:hAnsi="Times New Roman" w:cs="Times New Roman"/>
        </w:rPr>
      </w:pPr>
    </w:p>
    <w:p w14:paraId="40B8CD1B" w14:textId="25CFD6F2" w:rsidR="00796B7F" w:rsidRPr="003701AA" w:rsidRDefault="00796B7F" w:rsidP="00796B7F">
      <w:pPr>
        <w:spacing w:line="480" w:lineRule="auto"/>
        <w:rPr>
          <w:rFonts w:ascii="Times New Roman" w:hAnsi="Times New Roman" w:cs="Times New Roman"/>
        </w:rPr>
      </w:pPr>
      <w:r w:rsidRPr="003701AA">
        <w:rPr>
          <w:rFonts w:ascii="Times New Roman" w:hAnsi="Times New Roman" w:cs="Times New Roman"/>
        </w:rPr>
        <w:lastRenderedPageBreak/>
        <w:t xml:space="preserve">Figure 1. GBS Patient Education Algorithm </w:t>
      </w:r>
    </w:p>
    <w:p w14:paraId="41D125B7" w14:textId="5FD87AEE" w:rsidR="00892B98" w:rsidRPr="003701AA" w:rsidRDefault="003F471F" w:rsidP="003F471F">
      <w:pPr>
        <w:spacing w:line="480" w:lineRule="auto"/>
        <w:jc w:val="center"/>
        <w:rPr>
          <w:rFonts w:ascii="Times New Roman" w:hAnsi="Times New Roman" w:cs="Times New Roman"/>
        </w:rPr>
      </w:pPr>
      <w:r w:rsidRPr="003701AA">
        <w:rPr>
          <w:rFonts w:ascii="Times New Roman" w:hAnsi="Times New Roman" w:cs="Times New Roman"/>
          <w:noProof/>
        </w:rPr>
        <w:drawing>
          <wp:inline distT="0" distB="0" distL="0" distR="0" wp14:anchorId="695CFDA0" wp14:editId="64F3543C">
            <wp:extent cx="4665424" cy="6241774"/>
            <wp:effectExtent l="0" t="0" r="190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1158" cy="6276203"/>
                    </a:xfrm>
                    <a:prstGeom prst="rect">
                      <a:avLst/>
                    </a:prstGeom>
                    <a:noFill/>
                    <a:ln>
                      <a:noFill/>
                    </a:ln>
                  </pic:spPr>
                </pic:pic>
              </a:graphicData>
            </a:graphic>
          </wp:inline>
        </w:drawing>
      </w:r>
    </w:p>
    <w:p w14:paraId="35CF3E9A" w14:textId="0E0FA4D4" w:rsidR="00DB7641" w:rsidRPr="003701AA" w:rsidRDefault="00DB7641" w:rsidP="00DB7641">
      <w:pPr>
        <w:rPr>
          <w:rFonts w:ascii="Times New Roman" w:hAnsi="Times New Roman" w:cs="Times New Roman"/>
        </w:rPr>
      </w:pPr>
      <w:r w:rsidRPr="003701AA">
        <w:rPr>
          <w:rFonts w:ascii="Times New Roman" w:hAnsi="Times New Roman" w:cs="Times New Roman"/>
          <w:i/>
        </w:rPr>
        <w:t>Figure 1</w:t>
      </w:r>
      <w:r w:rsidRPr="003701AA">
        <w:rPr>
          <w:rFonts w:ascii="Times New Roman" w:hAnsi="Times New Roman" w:cs="Times New Roman"/>
        </w:rPr>
        <w:t xml:space="preserve">. Algorithm for implementing patient education on group β </w:t>
      </w:r>
      <w:r w:rsidRPr="003701AA">
        <w:rPr>
          <w:rFonts w:ascii="Times New Roman" w:hAnsi="Times New Roman" w:cs="Times New Roman"/>
          <w:i/>
        </w:rPr>
        <w:t xml:space="preserve">Streptococcus </w:t>
      </w:r>
      <w:r w:rsidRPr="003701AA">
        <w:rPr>
          <w:rFonts w:ascii="Times New Roman" w:hAnsi="Times New Roman" w:cs="Times New Roman"/>
        </w:rPr>
        <w:t xml:space="preserve">(GBS) </w:t>
      </w:r>
      <w:r w:rsidR="003F560A" w:rsidRPr="003701AA">
        <w:rPr>
          <w:rFonts w:ascii="Times New Roman" w:hAnsi="Times New Roman" w:cs="Times New Roman"/>
        </w:rPr>
        <w:t xml:space="preserve">screening and intrapartum prophylaxis within </w:t>
      </w:r>
      <w:r w:rsidRPr="003701AA">
        <w:rPr>
          <w:rFonts w:ascii="Times New Roman" w:hAnsi="Times New Roman" w:cs="Times New Roman"/>
        </w:rPr>
        <w:t>a birth center</w:t>
      </w:r>
    </w:p>
    <w:p w14:paraId="1ED7409B" w14:textId="77777777" w:rsidR="00200296" w:rsidRPr="003701AA" w:rsidRDefault="00200296" w:rsidP="00DB7641">
      <w:pPr>
        <w:rPr>
          <w:rFonts w:ascii="Times New Roman" w:hAnsi="Times New Roman" w:cs="Times New Roman"/>
        </w:rPr>
      </w:pPr>
    </w:p>
    <w:p w14:paraId="6FC0C624" w14:textId="77777777" w:rsidR="005447A2" w:rsidRPr="003701AA" w:rsidRDefault="005447A2" w:rsidP="00DB7641">
      <w:pPr>
        <w:rPr>
          <w:rFonts w:ascii="Times New Roman" w:hAnsi="Times New Roman" w:cs="Times New Roman"/>
        </w:rPr>
      </w:pPr>
    </w:p>
    <w:p w14:paraId="4143038F" w14:textId="3D91CD14" w:rsidR="00767C83" w:rsidRPr="003701AA" w:rsidRDefault="000811A8" w:rsidP="00D86A6F">
      <w:pPr>
        <w:spacing w:line="480" w:lineRule="auto"/>
        <w:ind w:firstLine="720"/>
        <w:rPr>
          <w:rFonts w:ascii="Times New Roman" w:hAnsi="Times New Roman" w:cs="Times New Roman"/>
        </w:rPr>
      </w:pPr>
      <w:r w:rsidRPr="003701AA">
        <w:rPr>
          <w:rFonts w:ascii="Times New Roman" w:hAnsi="Times New Roman" w:cs="Times New Roman"/>
        </w:rPr>
        <w:lastRenderedPageBreak/>
        <w:t>T</w:t>
      </w:r>
      <w:r w:rsidR="00487F1D" w:rsidRPr="003701AA">
        <w:rPr>
          <w:rFonts w:ascii="Times New Roman" w:hAnsi="Times New Roman" w:cs="Times New Roman"/>
        </w:rPr>
        <w:t>he</w:t>
      </w:r>
      <w:r w:rsidR="00257BA3" w:rsidRPr="003701AA">
        <w:rPr>
          <w:rFonts w:ascii="Times New Roman" w:hAnsi="Times New Roman" w:cs="Times New Roman"/>
        </w:rPr>
        <w:t xml:space="preserve"> quali</w:t>
      </w:r>
      <w:r w:rsidR="00BC41F9" w:rsidRPr="003701AA">
        <w:rPr>
          <w:rFonts w:ascii="Times New Roman" w:hAnsi="Times New Roman" w:cs="Times New Roman"/>
        </w:rPr>
        <w:t>t</w:t>
      </w:r>
      <w:r w:rsidR="0070550F" w:rsidRPr="003701AA">
        <w:rPr>
          <w:rFonts w:ascii="Times New Roman" w:hAnsi="Times New Roman" w:cs="Times New Roman"/>
        </w:rPr>
        <w:t>y of the improvement project</w:t>
      </w:r>
      <w:r w:rsidR="00257BA3" w:rsidRPr="003701AA">
        <w:rPr>
          <w:rFonts w:ascii="Times New Roman" w:hAnsi="Times New Roman" w:cs="Times New Roman"/>
        </w:rPr>
        <w:t xml:space="preserve"> was evaluated using the </w:t>
      </w:r>
      <w:r w:rsidR="00487F1D" w:rsidRPr="003701AA">
        <w:rPr>
          <w:rFonts w:ascii="Times New Roman" w:hAnsi="Times New Roman" w:cs="Times New Roman"/>
        </w:rPr>
        <w:t>Plan-Do-Study-Act (PDSA) cycle</w:t>
      </w:r>
      <w:r w:rsidRPr="003701AA">
        <w:rPr>
          <w:rStyle w:val="Strong"/>
          <w:rFonts w:ascii="Times New Roman" w:hAnsi="Times New Roman" w:cs="Times New Roman"/>
          <w:b w:val="0"/>
          <w:bdr w:val="none" w:sz="0" w:space="0" w:color="auto" w:frame="1"/>
          <w:shd w:val="clear" w:color="auto" w:fill="FFFFFF"/>
        </w:rPr>
        <w:t xml:space="preserve"> </w:t>
      </w:r>
      <w:r w:rsidRPr="003701AA">
        <w:rPr>
          <w:rFonts w:ascii="Times New Roman" w:hAnsi="Times New Roman" w:cs="Times New Roman"/>
        </w:rPr>
        <w:t>(</w:t>
      </w:r>
      <w:r w:rsidRPr="003701AA">
        <w:rPr>
          <w:rStyle w:val="Strong"/>
          <w:rFonts w:ascii="Times New Roman" w:hAnsi="Times New Roman" w:cs="Times New Roman"/>
          <w:b w:val="0"/>
          <w:bdr w:val="none" w:sz="0" w:space="0" w:color="auto" w:frame="1"/>
          <w:shd w:val="clear" w:color="auto" w:fill="FFFFFF"/>
        </w:rPr>
        <w:t>Agency for Healthcare Research and Quality, 2013)</w:t>
      </w:r>
      <w:r w:rsidR="00487F1D" w:rsidRPr="003701AA">
        <w:rPr>
          <w:rFonts w:ascii="Times New Roman" w:hAnsi="Times New Roman" w:cs="Times New Roman"/>
        </w:rPr>
        <w:t xml:space="preserve">.  </w:t>
      </w:r>
      <w:r w:rsidR="00BC41F9" w:rsidRPr="003701AA">
        <w:rPr>
          <w:rFonts w:ascii="Times New Roman" w:hAnsi="Times New Roman" w:cs="Times New Roman"/>
        </w:rPr>
        <w:t xml:space="preserve">Data </w:t>
      </w:r>
      <w:r w:rsidR="005B2D3E" w:rsidRPr="003701AA">
        <w:rPr>
          <w:rFonts w:ascii="Times New Roman" w:hAnsi="Times New Roman" w:cs="Times New Roman"/>
        </w:rPr>
        <w:t xml:space="preserve">were </w:t>
      </w:r>
      <w:r w:rsidR="00487F1D" w:rsidRPr="003701AA">
        <w:rPr>
          <w:rFonts w:ascii="Times New Roman" w:hAnsi="Times New Roman" w:cs="Times New Roman"/>
        </w:rPr>
        <w:t>colle</w:t>
      </w:r>
      <w:r w:rsidR="00BC41F9" w:rsidRPr="003701AA">
        <w:rPr>
          <w:rFonts w:ascii="Times New Roman" w:hAnsi="Times New Roman" w:cs="Times New Roman"/>
        </w:rPr>
        <w:t xml:space="preserve">cted at the end of each month </w:t>
      </w:r>
      <w:r w:rsidR="005A492F" w:rsidRPr="003701AA">
        <w:rPr>
          <w:rFonts w:ascii="Times New Roman" w:hAnsi="Times New Roman" w:cs="Times New Roman"/>
        </w:rPr>
        <w:t>and shared with the CNMs</w:t>
      </w:r>
      <w:r w:rsidR="00BC41F9" w:rsidRPr="003701AA">
        <w:rPr>
          <w:rFonts w:ascii="Times New Roman" w:hAnsi="Times New Roman" w:cs="Times New Roman"/>
        </w:rPr>
        <w:t xml:space="preserve"> at their clinical staff meetings</w:t>
      </w:r>
      <w:r w:rsidR="005A492F" w:rsidRPr="003701AA">
        <w:rPr>
          <w:rFonts w:ascii="Times New Roman" w:hAnsi="Times New Roman" w:cs="Times New Roman"/>
        </w:rPr>
        <w:t xml:space="preserve">.  </w:t>
      </w:r>
      <w:r w:rsidR="00BC41F9" w:rsidRPr="003701AA">
        <w:rPr>
          <w:rFonts w:ascii="Times New Roman" w:hAnsi="Times New Roman" w:cs="Times New Roman"/>
        </w:rPr>
        <w:t xml:space="preserve">The CNMs were </w:t>
      </w:r>
      <w:r w:rsidR="00CC5D3C" w:rsidRPr="003701AA">
        <w:rPr>
          <w:rFonts w:ascii="Times New Roman" w:hAnsi="Times New Roman" w:cs="Times New Roman"/>
        </w:rPr>
        <w:t>re-educated about the</w:t>
      </w:r>
      <w:r w:rsidR="0070550F" w:rsidRPr="003701AA">
        <w:rPr>
          <w:rFonts w:ascii="Times New Roman" w:hAnsi="Times New Roman" w:cs="Times New Roman"/>
        </w:rPr>
        <w:t xml:space="preserve"> GBS patient education algorithm,</w:t>
      </w:r>
      <w:r w:rsidR="00CC5D3C" w:rsidRPr="003701AA">
        <w:rPr>
          <w:rFonts w:ascii="Times New Roman" w:hAnsi="Times New Roman" w:cs="Times New Roman"/>
        </w:rPr>
        <w:t xml:space="preserve"> standard of education regarding GBS </w:t>
      </w:r>
      <w:r w:rsidR="00082A07" w:rsidRPr="003701AA">
        <w:rPr>
          <w:rFonts w:ascii="Times New Roman" w:hAnsi="Times New Roman" w:cs="Times New Roman"/>
        </w:rPr>
        <w:t xml:space="preserve">at </w:t>
      </w:r>
      <w:r w:rsidR="00CC5D3C" w:rsidRPr="003701AA">
        <w:rPr>
          <w:rFonts w:ascii="Times New Roman" w:hAnsi="Times New Roman" w:cs="Times New Roman"/>
        </w:rPr>
        <w:t>30 and 60 days after project implement</w:t>
      </w:r>
      <w:r w:rsidR="00BC41F9" w:rsidRPr="003701AA">
        <w:rPr>
          <w:rFonts w:ascii="Times New Roman" w:hAnsi="Times New Roman" w:cs="Times New Roman"/>
        </w:rPr>
        <w:t>ation</w:t>
      </w:r>
      <w:r w:rsidR="00564E3B" w:rsidRPr="003701AA">
        <w:rPr>
          <w:rFonts w:ascii="Times New Roman" w:hAnsi="Times New Roman" w:cs="Times New Roman"/>
        </w:rPr>
        <w:t>, and</w:t>
      </w:r>
      <w:r w:rsidR="00901B2B" w:rsidRPr="003701AA">
        <w:rPr>
          <w:rFonts w:ascii="Times New Roman" w:hAnsi="Times New Roman" w:cs="Times New Roman"/>
        </w:rPr>
        <w:t xml:space="preserve"> </w:t>
      </w:r>
      <w:r w:rsidR="00796B7F" w:rsidRPr="003701AA">
        <w:rPr>
          <w:rFonts w:ascii="Times New Roman" w:hAnsi="Times New Roman" w:cs="Times New Roman"/>
        </w:rPr>
        <w:t>opportunities</w:t>
      </w:r>
      <w:r w:rsidR="006D24FB" w:rsidRPr="003701AA">
        <w:rPr>
          <w:rFonts w:ascii="Times New Roman" w:hAnsi="Times New Roman" w:cs="Times New Roman"/>
        </w:rPr>
        <w:t xml:space="preserve"> for improvement were </w:t>
      </w:r>
      <w:r w:rsidR="009F2793" w:rsidRPr="003701AA">
        <w:rPr>
          <w:rFonts w:ascii="Times New Roman" w:hAnsi="Times New Roman" w:cs="Times New Roman"/>
        </w:rPr>
        <w:t>identified.  The main barrier</w:t>
      </w:r>
      <w:r w:rsidR="00564E3B" w:rsidRPr="003701AA">
        <w:rPr>
          <w:rFonts w:ascii="Times New Roman" w:hAnsi="Times New Roman" w:cs="Times New Roman"/>
        </w:rPr>
        <w:t xml:space="preserve"> </w:t>
      </w:r>
      <w:r w:rsidR="0050661C" w:rsidRPr="003701AA">
        <w:rPr>
          <w:rFonts w:ascii="Times New Roman" w:hAnsi="Times New Roman" w:cs="Times New Roman"/>
        </w:rPr>
        <w:t>identified during the</w:t>
      </w:r>
      <w:r w:rsidR="00796B7F" w:rsidRPr="003701AA">
        <w:rPr>
          <w:rFonts w:ascii="Times New Roman" w:hAnsi="Times New Roman" w:cs="Times New Roman"/>
        </w:rPr>
        <w:t xml:space="preserve"> </w:t>
      </w:r>
      <w:r w:rsidR="00564E3B" w:rsidRPr="003701AA">
        <w:rPr>
          <w:rFonts w:ascii="Times New Roman" w:hAnsi="Times New Roman" w:cs="Times New Roman"/>
        </w:rPr>
        <w:t>implementation</w:t>
      </w:r>
      <w:r w:rsidR="009F2793" w:rsidRPr="003701AA">
        <w:rPr>
          <w:rFonts w:ascii="Times New Roman" w:hAnsi="Times New Roman" w:cs="Times New Roman"/>
        </w:rPr>
        <w:t xml:space="preserve"> was </w:t>
      </w:r>
      <w:r w:rsidR="0050661C" w:rsidRPr="003701AA">
        <w:rPr>
          <w:rFonts w:ascii="Times New Roman" w:hAnsi="Times New Roman" w:cs="Times New Roman"/>
        </w:rPr>
        <w:t xml:space="preserve">the CNM </w:t>
      </w:r>
      <w:r w:rsidR="009F2793" w:rsidRPr="003701AA">
        <w:rPr>
          <w:rFonts w:ascii="Times New Roman" w:hAnsi="Times New Roman" w:cs="Times New Roman"/>
        </w:rPr>
        <w:t>remembering to provide the education</w:t>
      </w:r>
      <w:r w:rsidR="0050661C" w:rsidRPr="003701AA">
        <w:rPr>
          <w:rFonts w:ascii="Times New Roman" w:hAnsi="Times New Roman" w:cs="Times New Roman"/>
        </w:rPr>
        <w:t>.</w:t>
      </w:r>
      <w:r w:rsidR="005B2D3E" w:rsidRPr="003701AA">
        <w:rPr>
          <w:rFonts w:ascii="Times New Roman" w:hAnsi="Times New Roman" w:cs="Times New Roman"/>
        </w:rPr>
        <w:t xml:space="preserve"> </w:t>
      </w:r>
      <w:r w:rsidR="0050661C" w:rsidRPr="003701AA">
        <w:rPr>
          <w:rFonts w:ascii="Times New Roman" w:hAnsi="Times New Roman" w:cs="Times New Roman"/>
        </w:rPr>
        <w:t xml:space="preserve">As a follow-up the </w:t>
      </w:r>
      <w:r w:rsidR="00BC41F9" w:rsidRPr="003701AA">
        <w:rPr>
          <w:rFonts w:ascii="Times New Roman" w:hAnsi="Times New Roman" w:cs="Times New Roman"/>
        </w:rPr>
        <w:t xml:space="preserve">CNMs were informally reminded </w:t>
      </w:r>
      <w:r w:rsidR="0050661C" w:rsidRPr="003701AA">
        <w:rPr>
          <w:rFonts w:ascii="Times New Roman" w:hAnsi="Times New Roman" w:cs="Times New Roman"/>
        </w:rPr>
        <w:t xml:space="preserve">on the use of the </w:t>
      </w:r>
      <w:r w:rsidR="0070550F" w:rsidRPr="003701AA">
        <w:rPr>
          <w:rFonts w:ascii="Times New Roman" w:hAnsi="Times New Roman" w:cs="Times New Roman"/>
        </w:rPr>
        <w:t xml:space="preserve">algorithm </w:t>
      </w:r>
      <w:r w:rsidR="00BC41F9" w:rsidRPr="003701AA">
        <w:rPr>
          <w:rFonts w:ascii="Times New Roman" w:hAnsi="Times New Roman" w:cs="Times New Roman"/>
        </w:rPr>
        <w:t xml:space="preserve">on a weekly basis.  When new employees were </w:t>
      </w:r>
      <w:r w:rsidR="00CC5D3C" w:rsidRPr="003701AA">
        <w:rPr>
          <w:rFonts w:ascii="Times New Roman" w:hAnsi="Times New Roman" w:cs="Times New Roman"/>
        </w:rPr>
        <w:t xml:space="preserve">hired </w:t>
      </w:r>
      <w:r w:rsidR="00BC41F9" w:rsidRPr="003701AA">
        <w:rPr>
          <w:rFonts w:ascii="Times New Roman" w:hAnsi="Times New Roman" w:cs="Times New Roman"/>
        </w:rPr>
        <w:t xml:space="preserve">they were </w:t>
      </w:r>
      <w:r w:rsidR="00CC5D3C" w:rsidRPr="003701AA">
        <w:rPr>
          <w:rFonts w:ascii="Times New Roman" w:hAnsi="Times New Roman" w:cs="Times New Roman"/>
        </w:rPr>
        <w:t xml:space="preserve">educated </w:t>
      </w:r>
      <w:r w:rsidR="00BC41F9" w:rsidRPr="003701AA">
        <w:rPr>
          <w:rFonts w:ascii="Times New Roman" w:hAnsi="Times New Roman" w:cs="Times New Roman"/>
        </w:rPr>
        <w:t xml:space="preserve">about the quality improvement project </w:t>
      </w:r>
      <w:r w:rsidR="0070550F" w:rsidRPr="003701AA">
        <w:rPr>
          <w:rFonts w:ascii="Times New Roman" w:hAnsi="Times New Roman" w:cs="Times New Roman"/>
        </w:rPr>
        <w:t xml:space="preserve">and the algorithm </w:t>
      </w:r>
      <w:r w:rsidR="005A7AA2" w:rsidRPr="003701AA">
        <w:rPr>
          <w:rFonts w:ascii="Times New Roman" w:hAnsi="Times New Roman" w:cs="Times New Roman"/>
        </w:rPr>
        <w:t xml:space="preserve">during </w:t>
      </w:r>
      <w:r w:rsidR="00BC41F9" w:rsidRPr="003701AA">
        <w:rPr>
          <w:rFonts w:ascii="Times New Roman" w:hAnsi="Times New Roman" w:cs="Times New Roman"/>
        </w:rPr>
        <w:t>their orientation.</w:t>
      </w:r>
      <w:r w:rsidR="00CC5D3C" w:rsidRPr="003701AA">
        <w:rPr>
          <w:rFonts w:ascii="Times New Roman" w:hAnsi="Times New Roman" w:cs="Times New Roman"/>
        </w:rPr>
        <w:t xml:space="preserve">  </w:t>
      </w:r>
      <w:r w:rsidR="00767C83" w:rsidRPr="003701AA">
        <w:rPr>
          <w:rFonts w:ascii="Times New Roman" w:hAnsi="Times New Roman" w:cs="Times New Roman"/>
        </w:rPr>
        <w:t xml:space="preserve">These steps were </w:t>
      </w:r>
      <w:r w:rsidR="005A7AA2" w:rsidRPr="003701AA">
        <w:rPr>
          <w:rFonts w:ascii="Times New Roman" w:hAnsi="Times New Roman" w:cs="Times New Roman"/>
        </w:rPr>
        <w:t xml:space="preserve">implemented </w:t>
      </w:r>
      <w:r w:rsidR="00CC5D3C" w:rsidRPr="003701AA">
        <w:rPr>
          <w:rFonts w:ascii="Times New Roman" w:hAnsi="Times New Roman" w:cs="Times New Roman"/>
        </w:rPr>
        <w:t>to ensure all</w:t>
      </w:r>
      <w:r w:rsidR="00767C83" w:rsidRPr="003701AA">
        <w:rPr>
          <w:rFonts w:ascii="Times New Roman" w:hAnsi="Times New Roman" w:cs="Times New Roman"/>
        </w:rPr>
        <w:t xml:space="preserve"> the</w:t>
      </w:r>
      <w:r w:rsidR="00CC5D3C" w:rsidRPr="003701AA">
        <w:rPr>
          <w:rFonts w:ascii="Times New Roman" w:hAnsi="Times New Roman" w:cs="Times New Roman"/>
        </w:rPr>
        <w:t xml:space="preserve"> CNMs </w:t>
      </w:r>
      <w:r w:rsidR="00767C83" w:rsidRPr="003701AA">
        <w:rPr>
          <w:rFonts w:ascii="Times New Roman" w:hAnsi="Times New Roman" w:cs="Times New Roman"/>
        </w:rPr>
        <w:t>educated their</w:t>
      </w:r>
      <w:r w:rsidR="00CC5D3C" w:rsidRPr="003701AA">
        <w:rPr>
          <w:rFonts w:ascii="Times New Roman" w:hAnsi="Times New Roman" w:cs="Times New Roman"/>
        </w:rPr>
        <w:t xml:space="preserve"> clients </w:t>
      </w:r>
      <w:r w:rsidR="00767C83" w:rsidRPr="003701AA">
        <w:rPr>
          <w:rFonts w:ascii="Times New Roman" w:hAnsi="Times New Roman" w:cs="Times New Roman"/>
        </w:rPr>
        <w:t>about GBS using the</w:t>
      </w:r>
      <w:r w:rsidR="00CC5D3C" w:rsidRPr="003701AA">
        <w:rPr>
          <w:rFonts w:ascii="Times New Roman" w:hAnsi="Times New Roman" w:cs="Times New Roman"/>
        </w:rPr>
        <w:t xml:space="preserve"> </w:t>
      </w:r>
      <w:r w:rsidR="0070550F" w:rsidRPr="003701AA">
        <w:rPr>
          <w:rFonts w:ascii="Times New Roman" w:hAnsi="Times New Roman" w:cs="Times New Roman"/>
        </w:rPr>
        <w:t>algorithm.</w:t>
      </w:r>
      <w:r w:rsidR="0080381D" w:rsidRPr="003701AA">
        <w:rPr>
          <w:rFonts w:ascii="Times New Roman" w:hAnsi="Times New Roman" w:cs="Times New Roman"/>
        </w:rPr>
        <w:t xml:space="preserve">  </w:t>
      </w:r>
    </w:p>
    <w:p w14:paraId="13E47676" w14:textId="14929832" w:rsidR="00D21F95" w:rsidRPr="003701AA" w:rsidRDefault="00767C83" w:rsidP="00D86A6F">
      <w:pPr>
        <w:spacing w:line="480" w:lineRule="auto"/>
        <w:ind w:firstLine="720"/>
        <w:rPr>
          <w:rFonts w:ascii="Times New Roman" w:hAnsi="Times New Roman" w:cs="Times New Roman"/>
        </w:rPr>
      </w:pPr>
      <w:r w:rsidRPr="003701AA">
        <w:rPr>
          <w:rFonts w:ascii="Times New Roman" w:hAnsi="Times New Roman" w:cs="Times New Roman"/>
        </w:rPr>
        <w:t>During the Study phase of the PDSA cycle</w:t>
      </w:r>
      <w:r w:rsidR="005B2D3E" w:rsidRPr="003701AA">
        <w:rPr>
          <w:rFonts w:ascii="Times New Roman" w:hAnsi="Times New Roman" w:cs="Times New Roman"/>
        </w:rPr>
        <w:t>,</w:t>
      </w:r>
      <w:r w:rsidRPr="003701AA">
        <w:rPr>
          <w:rFonts w:ascii="Times New Roman" w:hAnsi="Times New Roman" w:cs="Times New Roman"/>
        </w:rPr>
        <w:t xml:space="preserve"> data </w:t>
      </w:r>
      <w:r w:rsidR="005B2D3E" w:rsidRPr="003701AA">
        <w:rPr>
          <w:rFonts w:ascii="Times New Roman" w:hAnsi="Times New Roman" w:cs="Times New Roman"/>
        </w:rPr>
        <w:t xml:space="preserve">were </w:t>
      </w:r>
      <w:r w:rsidRPr="003701AA">
        <w:rPr>
          <w:rFonts w:ascii="Times New Roman" w:hAnsi="Times New Roman" w:cs="Times New Roman"/>
        </w:rPr>
        <w:t>collected and evaluated</w:t>
      </w:r>
      <w:r w:rsidR="0050661C" w:rsidRPr="003701AA">
        <w:rPr>
          <w:rFonts w:ascii="Times New Roman" w:hAnsi="Times New Roman" w:cs="Times New Roman"/>
        </w:rPr>
        <w:t xml:space="preserve"> at</w:t>
      </w:r>
      <w:r w:rsidRPr="003701AA">
        <w:rPr>
          <w:rFonts w:ascii="Times New Roman" w:hAnsi="Times New Roman" w:cs="Times New Roman"/>
        </w:rPr>
        <w:t xml:space="preserve"> three months p</w:t>
      </w:r>
      <w:r w:rsidR="0070550F" w:rsidRPr="003701AA">
        <w:rPr>
          <w:rFonts w:ascii="Times New Roman" w:hAnsi="Times New Roman" w:cs="Times New Roman"/>
        </w:rPr>
        <w:t xml:space="preserve">re intervention and post </w:t>
      </w:r>
      <w:r w:rsidRPr="003701AA">
        <w:rPr>
          <w:rFonts w:ascii="Times New Roman" w:hAnsi="Times New Roman" w:cs="Times New Roman"/>
        </w:rPr>
        <w:t xml:space="preserve">intervention.  In </w:t>
      </w:r>
      <w:r w:rsidR="00A467B3" w:rsidRPr="003701AA">
        <w:rPr>
          <w:rFonts w:ascii="Times New Roman" w:hAnsi="Times New Roman" w:cs="Times New Roman"/>
        </w:rPr>
        <w:t>the Act</w:t>
      </w:r>
      <w:r w:rsidR="000811A8" w:rsidRPr="003701AA">
        <w:rPr>
          <w:rFonts w:ascii="Times New Roman" w:hAnsi="Times New Roman" w:cs="Times New Roman"/>
        </w:rPr>
        <w:t xml:space="preserve"> </w:t>
      </w:r>
      <w:r w:rsidR="00D21F95" w:rsidRPr="003701AA">
        <w:rPr>
          <w:rFonts w:ascii="Times New Roman" w:hAnsi="Times New Roman" w:cs="Times New Roman"/>
        </w:rPr>
        <w:t>phase and a</w:t>
      </w:r>
      <w:r w:rsidR="00577410" w:rsidRPr="003701AA">
        <w:rPr>
          <w:rFonts w:ascii="Times New Roman" w:hAnsi="Times New Roman" w:cs="Times New Roman"/>
        </w:rPr>
        <w:t>t the completion of the project</w:t>
      </w:r>
      <w:r w:rsidR="005B2D3E" w:rsidRPr="003701AA">
        <w:rPr>
          <w:rFonts w:ascii="Times New Roman" w:hAnsi="Times New Roman" w:cs="Times New Roman"/>
        </w:rPr>
        <w:t>,</w:t>
      </w:r>
      <w:r w:rsidR="00577410" w:rsidRPr="003701AA">
        <w:rPr>
          <w:rFonts w:ascii="Times New Roman" w:hAnsi="Times New Roman" w:cs="Times New Roman"/>
        </w:rPr>
        <w:t xml:space="preserve"> the CNM</w:t>
      </w:r>
      <w:r w:rsidR="00367B6A" w:rsidRPr="003701AA">
        <w:rPr>
          <w:rFonts w:ascii="Times New Roman" w:hAnsi="Times New Roman" w:cs="Times New Roman"/>
        </w:rPr>
        <w:t>s and project lead evaluated</w:t>
      </w:r>
      <w:r w:rsidR="00577410" w:rsidRPr="003701AA">
        <w:rPr>
          <w:rFonts w:ascii="Times New Roman" w:hAnsi="Times New Roman" w:cs="Times New Roman"/>
        </w:rPr>
        <w:t xml:space="preserve"> project</w:t>
      </w:r>
      <w:r w:rsidR="00D21F95" w:rsidRPr="003701AA">
        <w:rPr>
          <w:rFonts w:ascii="Times New Roman" w:hAnsi="Times New Roman" w:cs="Times New Roman"/>
        </w:rPr>
        <w:t xml:space="preserve"> barriers, improvement opportunities</w:t>
      </w:r>
      <w:r w:rsidR="005B2D3E" w:rsidRPr="003701AA">
        <w:rPr>
          <w:rFonts w:ascii="Times New Roman" w:hAnsi="Times New Roman" w:cs="Times New Roman"/>
        </w:rPr>
        <w:t>,</w:t>
      </w:r>
      <w:r w:rsidR="00D21F95" w:rsidRPr="003701AA">
        <w:rPr>
          <w:rFonts w:ascii="Times New Roman" w:hAnsi="Times New Roman" w:cs="Times New Roman"/>
        </w:rPr>
        <w:t xml:space="preserve"> and sustainability</w:t>
      </w:r>
      <w:r w:rsidR="00577410" w:rsidRPr="003701AA">
        <w:rPr>
          <w:rFonts w:ascii="Times New Roman" w:hAnsi="Times New Roman" w:cs="Times New Roman"/>
        </w:rPr>
        <w:t xml:space="preserve">.  </w:t>
      </w:r>
      <w:r w:rsidR="00471ADD" w:rsidRPr="003701AA">
        <w:rPr>
          <w:rFonts w:ascii="Times New Roman" w:hAnsi="Times New Roman" w:cs="Times New Roman"/>
        </w:rPr>
        <w:t>Additionally,</w:t>
      </w:r>
      <w:r w:rsidR="00367B6A" w:rsidRPr="003701AA">
        <w:rPr>
          <w:rFonts w:ascii="Times New Roman" w:hAnsi="Times New Roman" w:cs="Times New Roman"/>
        </w:rPr>
        <w:t xml:space="preserve"> </w:t>
      </w:r>
      <w:r w:rsidR="006D24FB" w:rsidRPr="003701AA">
        <w:rPr>
          <w:rFonts w:ascii="Times New Roman" w:hAnsi="Times New Roman" w:cs="Times New Roman"/>
        </w:rPr>
        <w:t xml:space="preserve">90 days after project implementation, the CNMs </w:t>
      </w:r>
      <w:r w:rsidR="00367B6A" w:rsidRPr="003701AA">
        <w:rPr>
          <w:rFonts w:ascii="Times New Roman" w:hAnsi="Times New Roman" w:cs="Times New Roman"/>
        </w:rPr>
        <w:t>assessed whether the intervention</w:t>
      </w:r>
      <w:r w:rsidR="00577410" w:rsidRPr="003701AA">
        <w:rPr>
          <w:rFonts w:ascii="Times New Roman" w:hAnsi="Times New Roman" w:cs="Times New Roman"/>
        </w:rPr>
        <w:t xml:space="preserve"> should be </w:t>
      </w:r>
      <w:r w:rsidR="006D24FB" w:rsidRPr="003701AA">
        <w:rPr>
          <w:rFonts w:ascii="Times New Roman" w:hAnsi="Times New Roman" w:cs="Times New Roman"/>
        </w:rPr>
        <w:t>continued at the freestanding birth center and whether any improvements needed to be made</w:t>
      </w:r>
      <w:r w:rsidR="00577410" w:rsidRPr="003701AA">
        <w:rPr>
          <w:rFonts w:ascii="Times New Roman" w:hAnsi="Times New Roman" w:cs="Times New Roman"/>
        </w:rPr>
        <w:t xml:space="preserve">.   </w:t>
      </w:r>
    </w:p>
    <w:p w14:paraId="1C82CB12" w14:textId="34FE8924" w:rsidR="006D55D9" w:rsidRPr="003701AA" w:rsidRDefault="00833276" w:rsidP="009F131D">
      <w:pPr>
        <w:pStyle w:val="Heading2"/>
      </w:pPr>
      <w:bookmarkStart w:id="22" w:name="_Toc499059052"/>
      <w:r w:rsidRPr="003701AA">
        <w:t>Protection of Human S</w:t>
      </w:r>
      <w:r w:rsidR="006D55D9" w:rsidRPr="003701AA">
        <w:t>ubjects</w:t>
      </w:r>
      <w:bookmarkEnd w:id="22"/>
    </w:p>
    <w:p w14:paraId="66DEBDDC" w14:textId="727E8CD1" w:rsidR="001C4445" w:rsidRPr="003701AA" w:rsidRDefault="00DD3923" w:rsidP="006E74C2">
      <w:pPr>
        <w:spacing w:line="480" w:lineRule="auto"/>
        <w:ind w:firstLine="720"/>
        <w:rPr>
          <w:rFonts w:ascii="Times New Roman" w:hAnsi="Times New Roman" w:cs="Times New Roman"/>
        </w:rPr>
      </w:pPr>
      <w:r w:rsidRPr="003701AA">
        <w:rPr>
          <w:rFonts w:ascii="Times New Roman" w:hAnsi="Times New Roman" w:cs="Times New Roman"/>
        </w:rPr>
        <w:t>Organization approval was obtained at the freestanding birth center prior to implement</w:t>
      </w:r>
      <w:r w:rsidR="00237153" w:rsidRPr="003701AA">
        <w:rPr>
          <w:rFonts w:ascii="Times New Roman" w:hAnsi="Times New Roman" w:cs="Times New Roman"/>
        </w:rPr>
        <w:t xml:space="preserve">ing </w:t>
      </w:r>
      <w:r w:rsidR="00F525F6" w:rsidRPr="003701AA">
        <w:rPr>
          <w:rFonts w:ascii="Times New Roman" w:hAnsi="Times New Roman" w:cs="Times New Roman"/>
        </w:rPr>
        <w:t>the project (Appendix E</w:t>
      </w:r>
      <w:r w:rsidRPr="003701AA">
        <w:rPr>
          <w:rFonts w:ascii="Times New Roman" w:hAnsi="Times New Roman" w:cs="Times New Roman"/>
        </w:rPr>
        <w:t xml:space="preserve">).  </w:t>
      </w:r>
      <w:r w:rsidR="00471ADD" w:rsidRPr="003701AA">
        <w:rPr>
          <w:rFonts w:ascii="Times New Roman" w:hAnsi="Times New Roman" w:cs="Times New Roman"/>
        </w:rPr>
        <w:t>Th</w:t>
      </w:r>
      <w:r w:rsidR="00E05B0B" w:rsidRPr="003701AA">
        <w:rPr>
          <w:rFonts w:ascii="Times New Roman" w:hAnsi="Times New Roman" w:cs="Times New Roman"/>
        </w:rPr>
        <w:t>e</w:t>
      </w:r>
      <w:r w:rsidR="00471ADD" w:rsidRPr="003701AA">
        <w:rPr>
          <w:rFonts w:ascii="Times New Roman" w:hAnsi="Times New Roman" w:cs="Times New Roman"/>
        </w:rPr>
        <w:t xml:space="preserve"> </w:t>
      </w:r>
      <w:r w:rsidR="00A467B3" w:rsidRPr="003701AA">
        <w:rPr>
          <w:rFonts w:ascii="Times New Roman" w:hAnsi="Times New Roman" w:cs="Times New Roman"/>
        </w:rPr>
        <w:t>proposal</w:t>
      </w:r>
      <w:r w:rsidRPr="003701AA">
        <w:rPr>
          <w:rFonts w:ascii="Times New Roman" w:hAnsi="Times New Roman" w:cs="Times New Roman"/>
        </w:rPr>
        <w:t xml:space="preserve"> was</w:t>
      </w:r>
      <w:r w:rsidR="00471ADD" w:rsidRPr="003701AA">
        <w:rPr>
          <w:rFonts w:ascii="Times New Roman" w:hAnsi="Times New Roman" w:cs="Times New Roman"/>
        </w:rPr>
        <w:t xml:space="preserve"> also</w:t>
      </w:r>
      <w:r w:rsidRPr="003701AA">
        <w:rPr>
          <w:rFonts w:ascii="Times New Roman" w:hAnsi="Times New Roman" w:cs="Times New Roman"/>
        </w:rPr>
        <w:t xml:space="preserve"> reviewed by East Carolina University’s Institutional Review Board (IRB) and deemed as non-hu</w:t>
      </w:r>
      <w:r w:rsidR="00F525F6" w:rsidRPr="003701AA">
        <w:rPr>
          <w:rFonts w:ascii="Times New Roman" w:hAnsi="Times New Roman" w:cs="Times New Roman"/>
        </w:rPr>
        <w:t>man subject research (Appendix F</w:t>
      </w:r>
      <w:r w:rsidRPr="003701AA">
        <w:rPr>
          <w:rFonts w:ascii="Times New Roman" w:hAnsi="Times New Roman" w:cs="Times New Roman"/>
        </w:rPr>
        <w:t xml:space="preserve">).   </w:t>
      </w:r>
      <w:r w:rsidR="00CA792B" w:rsidRPr="003701AA">
        <w:rPr>
          <w:rFonts w:ascii="Times New Roman" w:hAnsi="Times New Roman" w:cs="Times New Roman"/>
        </w:rPr>
        <w:t>The clients</w:t>
      </w:r>
      <w:r w:rsidR="00F8566B" w:rsidRPr="003701AA">
        <w:rPr>
          <w:rFonts w:ascii="Times New Roman" w:hAnsi="Times New Roman" w:cs="Times New Roman"/>
        </w:rPr>
        <w:t>’ information</w:t>
      </w:r>
      <w:r w:rsidR="00CA792B" w:rsidRPr="003701AA">
        <w:rPr>
          <w:rFonts w:ascii="Times New Roman" w:hAnsi="Times New Roman" w:cs="Times New Roman"/>
        </w:rPr>
        <w:t xml:space="preserve"> at the freestanding </w:t>
      </w:r>
      <w:r w:rsidR="00F8566B" w:rsidRPr="003701AA">
        <w:rPr>
          <w:rFonts w:ascii="Times New Roman" w:hAnsi="Times New Roman" w:cs="Times New Roman"/>
        </w:rPr>
        <w:t>birth center was</w:t>
      </w:r>
      <w:r w:rsidR="00593208" w:rsidRPr="003701AA">
        <w:rPr>
          <w:rFonts w:ascii="Times New Roman" w:hAnsi="Times New Roman" w:cs="Times New Roman"/>
        </w:rPr>
        <w:t xml:space="preserve"> </w:t>
      </w:r>
      <w:r w:rsidR="006E74C2" w:rsidRPr="003701AA">
        <w:rPr>
          <w:rFonts w:ascii="Times New Roman" w:hAnsi="Times New Roman" w:cs="Times New Roman"/>
        </w:rPr>
        <w:t>de-identified</w:t>
      </w:r>
      <w:r w:rsidR="002D6C43" w:rsidRPr="003701AA">
        <w:rPr>
          <w:rFonts w:ascii="Times New Roman" w:hAnsi="Times New Roman" w:cs="Times New Roman"/>
        </w:rPr>
        <w:t xml:space="preserve"> by</w:t>
      </w:r>
      <w:r w:rsidR="00593208" w:rsidRPr="003701AA">
        <w:rPr>
          <w:rFonts w:ascii="Times New Roman" w:hAnsi="Times New Roman" w:cs="Times New Roman"/>
        </w:rPr>
        <w:t xml:space="preserve"> a designated CNM at the birth center</w:t>
      </w:r>
      <w:r w:rsidR="00B75D58" w:rsidRPr="003701AA">
        <w:rPr>
          <w:rFonts w:ascii="Times New Roman" w:hAnsi="Times New Roman" w:cs="Times New Roman"/>
        </w:rPr>
        <w:t>.</w:t>
      </w:r>
      <w:r w:rsidR="00593208" w:rsidRPr="003701AA">
        <w:rPr>
          <w:rFonts w:ascii="Times New Roman" w:hAnsi="Times New Roman" w:cs="Times New Roman"/>
        </w:rPr>
        <w:t xml:space="preserve">  </w:t>
      </w:r>
      <w:r w:rsidRPr="003701AA">
        <w:rPr>
          <w:rFonts w:ascii="Times New Roman" w:hAnsi="Times New Roman" w:cs="Times New Roman"/>
        </w:rPr>
        <w:t>Aggregate m</w:t>
      </w:r>
      <w:r w:rsidR="00593208" w:rsidRPr="003701AA">
        <w:rPr>
          <w:rFonts w:ascii="Times New Roman" w:hAnsi="Times New Roman" w:cs="Times New Roman"/>
        </w:rPr>
        <w:t xml:space="preserve">onthly data </w:t>
      </w:r>
      <w:r w:rsidR="00DC26AB" w:rsidRPr="003701AA">
        <w:rPr>
          <w:rFonts w:ascii="Times New Roman" w:hAnsi="Times New Roman" w:cs="Times New Roman"/>
        </w:rPr>
        <w:t xml:space="preserve">were </w:t>
      </w:r>
      <w:r w:rsidRPr="003701AA">
        <w:rPr>
          <w:rFonts w:ascii="Times New Roman" w:hAnsi="Times New Roman" w:cs="Times New Roman"/>
        </w:rPr>
        <w:t xml:space="preserve">provided by the </w:t>
      </w:r>
      <w:r w:rsidR="00F8566B" w:rsidRPr="003701AA">
        <w:rPr>
          <w:rFonts w:ascii="Times New Roman" w:hAnsi="Times New Roman" w:cs="Times New Roman"/>
        </w:rPr>
        <w:t xml:space="preserve">designated </w:t>
      </w:r>
      <w:r w:rsidRPr="003701AA">
        <w:rPr>
          <w:rFonts w:ascii="Times New Roman" w:hAnsi="Times New Roman" w:cs="Times New Roman"/>
        </w:rPr>
        <w:t xml:space="preserve">CNM </w:t>
      </w:r>
      <w:r w:rsidR="00DC26AB" w:rsidRPr="003701AA">
        <w:rPr>
          <w:rFonts w:ascii="Times New Roman" w:hAnsi="Times New Roman" w:cs="Times New Roman"/>
        </w:rPr>
        <w:t xml:space="preserve">and </w:t>
      </w:r>
      <w:r w:rsidRPr="003701AA">
        <w:rPr>
          <w:rFonts w:ascii="Times New Roman" w:hAnsi="Times New Roman" w:cs="Times New Roman"/>
        </w:rPr>
        <w:t>include</w:t>
      </w:r>
      <w:r w:rsidR="00F8566B" w:rsidRPr="003701AA">
        <w:rPr>
          <w:rFonts w:ascii="Times New Roman" w:hAnsi="Times New Roman" w:cs="Times New Roman"/>
        </w:rPr>
        <w:t>d</w:t>
      </w:r>
      <w:r w:rsidR="00593208" w:rsidRPr="003701AA">
        <w:rPr>
          <w:rFonts w:ascii="Times New Roman" w:hAnsi="Times New Roman" w:cs="Times New Roman"/>
        </w:rPr>
        <w:t xml:space="preserve"> </w:t>
      </w:r>
      <w:r w:rsidR="00550F29" w:rsidRPr="003701AA">
        <w:rPr>
          <w:rFonts w:ascii="Times New Roman" w:hAnsi="Times New Roman" w:cs="Times New Roman"/>
        </w:rPr>
        <w:lastRenderedPageBreak/>
        <w:t xml:space="preserve">the total number of women </w:t>
      </w:r>
      <w:r w:rsidR="00DC26AB" w:rsidRPr="003701AA">
        <w:rPr>
          <w:rFonts w:ascii="Times New Roman" w:hAnsi="Times New Roman" w:cs="Times New Roman"/>
        </w:rPr>
        <w:t xml:space="preserve">who </w:t>
      </w:r>
      <w:r w:rsidR="00550F29" w:rsidRPr="003701AA">
        <w:rPr>
          <w:rFonts w:ascii="Times New Roman" w:hAnsi="Times New Roman" w:cs="Times New Roman"/>
        </w:rPr>
        <w:t>birthed that month,</w:t>
      </w:r>
      <w:r w:rsidR="00CB6A7C" w:rsidRPr="003701AA">
        <w:rPr>
          <w:rFonts w:ascii="Times New Roman" w:hAnsi="Times New Roman" w:cs="Times New Roman"/>
        </w:rPr>
        <w:t xml:space="preserve"> the total number of women colonized with GBS</w:t>
      </w:r>
      <w:r w:rsidR="00550F29" w:rsidRPr="003701AA">
        <w:rPr>
          <w:rFonts w:ascii="Times New Roman" w:hAnsi="Times New Roman" w:cs="Times New Roman"/>
        </w:rPr>
        <w:t>,</w:t>
      </w:r>
      <w:r w:rsidR="00CB6A7C" w:rsidRPr="003701AA">
        <w:rPr>
          <w:rFonts w:ascii="Times New Roman" w:hAnsi="Times New Roman" w:cs="Times New Roman"/>
        </w:rPr>
        <w:t xml:space="preserve"> and the number of women </w:t>
      </w:r>
      <w:r w:rsidR="00DC26AB" w:rsidRPr="003701AA">
        <w:rPr>
          <w:rFonts w:ascii="Times New Roman" w:hAnsi="Times New Roman" w:cs="Times New Roman"/>
        </w:rPr>
        <w:t xml:space="preserve">who </w:t>
      </w:r>
      <w:r w:rsidR="00CB6A7C" w:rsidRPr="003701AA">
        <w:rPr>
          <w:rFonts w:ascii="Times New Roman" w:hAnsi="Times New Roman" w:cs="Times New Roman"/>
        </w:rPr>
        <w:t>had sufficient, insufficient</w:t>
      </w:r>
      <w:r w:rsidR="00DC26AB" w:rsidRPr="003701AA">
        <w:rPr>
          <w:rFonts w:ascii="Times New Roman" w:hAnsi="Times New Roman" w:cs="Times New Roman"/>
        </w:rPr>
        <w:t>,</w:t>
      </w:r>
      <w:r w:rsidR="00CB6A7C" w:rsidRPr="003701AA">
        <w:rPr>
          <w:rFonts w:ascii="Times New Roman" w:hAnsi="Times New Roman" w:cs="Times New Roman"/>
        </w:rPr>
        <w:t xml:space="preserve"> or no GBS prophylaxis</w:t>
      </w:r>
      <w:r w:rsidR="002D6C43" w:rsidRPr="003701AA">
        <w:rPr>
          <w:rFonts w:ascii="Times New Roman" w:hAnsi="Times New Roman" w:cs="Times New Roman"/>
        </w:rPr>
        <w:t xml:space="preserve">. </w:t>
      </w:r>
    </w:p>
    <w:p w14:paraId="220BE899" w14:textId="77777777" w:rsidR="006D55D9" w:rsidRPr="003701AA" w:rsidRDefault="006D55D9" w:rsidP="009F131D">
      <w:pPr>
        <w:pStyle w:val="Heading2"/>
      </w:pPr>
      <w:bookmarkStart w:id="23" w:name="_Toc499059053"/>
      <w:r w:rsidRPr="003701AA">
        <w:t>Instruments</w:t>
      </w:r>
      <w:bookmarkEnd w:id="23"/>
    </w:p>
    <w:p w14:paraId="62C4D530" w14:textId="63A330F4" w:rsidR="00E04F77" w:rsidRPr="003701AA" w:rsidRDefault="001C4445" w:rsidP="00BC3AF2">
      <w:pPr>
        <w:spacing w:line="480" w:lineRule="auto"/>
        <w:rPr>
          <w:rFonts w:ascii="Times New Roman" w:hAnsi="Times New Roman" w:cs="Times New Roman"/>
        </w:rPr>
      </w:pPr>
      <w:r w:rsidRPr="003701AA">
        <w:rPr>
          <w:rFonts w:ascii="Times New Roman" w:hAnsi="Times New Roman" w:cs="Times New Roman"/>
          <w:b/>
        </w:rPr>
        <w:tab/>
      </w:r>
      <w:r w:rsidR="00E04F77" w:rsidRPr="003701AA">
        <w:rPr>
          <w:rFonts w:ascii="Times New Roman" w:hAnsi="Times New Roman" w:cs="Times New Roman"/>
        </w:rPr>
        <w:t>P</w:t>
      </w:r>
      <w:r w:rsidRPr="003701AA">
        <w:rPr>
          <w:rFonts w:ascii="Times New Roman" w:hAnsi="Times New Roman" w:cs="Times New Roman"/>
        </w:rPr>
        <w:t>atient education handouts</w:t>
      </w:r>
      <w:r w:rsidR="00E04F77" w:rsidRPr="003701AA">
        <w:rPr>
          <w:rFonts w:ascii="Times New Roman" w:hAnsi="Times New Roman" w:cs="Times New Roman"/>
        </w:rPr>
        <w:t xml:space="preserve"> from the CDC and ACNM </w:t>
      </w:r>
      <w:r w:rsidR="009638FE" w:rsidRPr="003701AA">
        <w:rPr>
          <w:rFonts w:ascii="Times New Roman" w:hAnsi="Times New Roman" w:cs="Times New Roman"/>
        </w:rPr>
        <w:t>were</w:t>
      </w:r>
      <w:r w:rsidR="00555529" w:rsidRPr="003701AA">
        <w:rPr>
          <w:rFonts w:ascii="Times New Roman" w:hAnsi="Times New Roman" w:cs="Times New Roman"/>
        </w:rPr>
        <w:t xml:space="preserve"> </w:t>
      </w:r>
      <w:r w:rsidRPr="003701AA">
        <w:rPr>
          <w:rFonts w:ascii="Times New Roman" w:hAnsi="Times New Roman" w:cs="Times New Roman"/>
        </w:rPr>
        <w:t>used to educate</w:t>
      </w:r>
      <w:r w:rsidR="006D0CA4" w:rsidRPr="003701AA">
        <w:rPr>
          <w:rFonts w:ascii="Times New Roman" w:hAnsi="Times New Roman" w:cs="Times New Roman"/>
        </w:rPr>
        <w:t xml:space="preserve"> the</w:t>
      </w:r>
      <w:r w:rsidRPr="003701AA">
        <w:rPr>
          <w:rFonts w:ascii="Times New Roman" w:hAnsi="Times New Roman" w:cs="Times New Roman"/>
        </w:rPr>
        <w:t xml:space="preserve"> pregnant women at the freestanding birth center about GBS colonization and GBS prophylaxis.  </w:t>
      </w:r>
      <w:r w:rsidR="00E04F77" w:rsidRPr="003701AA">
        <w:rPr>
          <w:rFonts w:ascii="Times New Roman" w:hAnsi="Times New Roman" w:cs="Times New Roman"/>
        </w:rPr>
        <w:t>The CDC is part of the U.S. Department of Health and Human Services</w:t>
      </w:r>
      <w:r w:rsidR="00E05B0B" w:rsidRPr="003701AA">
        <w:rPr>
          <w:rFonts w:ascii="Times New Roman" w:hAnsi="Times New Roman" w:cs="Times New Roman"/>
        </w:rPr>
        <w:t xml:space="preserve"> and</w:t>
      </w:r>
      <w:r w:rsidR="00E04F77" w:rsidRPr="003701AA">
        <w:rPr>
          <w:rFonts w:ascii="Times New Roman" w:hAnsi="Times New Roman" w:cs="Times New Roman"/>
        </w:rPr>
        <w:t xml:space="preserve"> use science to protect the health, welfare, and safe haven of Americans by providing health information to the population (CDC, 2017).  The ACNM is the professional organization for CNMs and certi</w:t>
      </w:r>
      <w:r w:rsidR="0071238C" w:rsidRPr="003701AA">
        <w:rPr>
          <w:rFonts w:ascii="Times New Roman" w:hAnsi="Times New Roman" w:cs="Times New Roman"/>
        </w:rPr>
        <w:t>fied midwives (CMs) (Varney, 1997).</w:t>
      </w:r>
      <w:r w:rsidR="00E04F77" w:rsidRPr="003701AA">
        <w:rPr>
          <w:rFonts w:ascii="Times New Roman" w:hAnsi="Times New Roman" w:cs="Times New Roman"/>
        </w:rPr>
        <w:t xml:space="preserve">  The organization’s core values are excellence, evidence-based care, formal education, inclusiveness, women-centered care, and respect of physiologic processes, primary care, partnership, advocacy, and global outreach.  These values are met by performing research and spreading knowledge (ACNM, 2012</w:t>
      </w:r>
      <w:r w:rsidR="00B715EE" w:rsidRPr="003701AA">
        <w:rPr>
          <w:rFonts w:ascii="Times New Roman" w:hAnsi="Times New Roman" w:cs="Times New Roman"/>
        </w:rPr>
        <w:t>b</w:t>
      </w:r>
      <w:r w:rsidR="00E04F77" w:rsidRPr="003701AA">
        <w:rPr>
          <w:rFonts w:ascii="Times New Roman" w:hAnsi="Times New Roman" w:cs="Times New Roman"/>
        </w:rPr>
        <w:t xml:space="preserve">).  </w:t>
      </w:r>
    </w:p>
    <w:p w14:paraId="2699A56F" w14:textId="0829F101" w:rsidR="001C4445" w:rsidRPr="003701AA" w:rsidRDefault="00E04F77" w:rsidP="00E04F77">
      <w:pPr>
        <w:spacing w:line="480" w:lineRule="auto"/>
        <w:ind w:firstLine="720"/>
        <w:rPr>
          <w:rFonts w:ascii="Times New Roman" w:hAnsi="Times New Roman" w:cs="Times New Roman"/>
        </w:rPr>
      </w:pPr>
      <w:r w:rsidRPr="003701AA">
        <w:rPr>
          <w:rFonts w:ascii="Times New Roman" w:hAnsi="Times New Roman" w:cs="Times New Roman"/>
        </w:rPr>
        <w:t>The patient education handouts that</w:t>
      </w:r>
      <w:r w:rsidR="001C4445" w:rsidRPr="003701AA">
        <w:rPr>
          <w:rFonts w:ascii="Times New Roman" w:hAnsi="Times New Roman" w:cs="Times New Roman"/>
        </w:rPr>
        <w:t xml:space="preserve"> </w:t>
      </w:r>
      <w:r w:rsidR="009638FE" w:rsidRPr="003701AA">
        <w:rPr>
          <w:rFonts w:ascii="Times New Roman" w:hAnsi="Times New Roman" w:cs="Times New Roman"/>
        </w:rPr>
        <w:t>were</w:t>
      </w:r>
      <w:r w:rsidR="001C4445" w:rsidRPr="003701AA">
        <w:rPr>
          <w:rFonts w:ascii="Times New Roman" w:hAnsi="Times New Roman" w:cs="Times New Roman"/>
        </w:rPr>
        <w:t xml:space="preserve"> </w:t>
      </w:r>
      <w:r w:rsidRPr="003701AA">
        <w:rPr>
          <w:rFonts w:ascii="Times New Roman" w:hAnsi="Times New Roman" w:cs="Times New Roman"/>
        </w:rPr>
        <w:t xml:space="preserve">used </w:t>
      </w:r>
      <w:r w:rsidR="002F138B" w:rsidRPr="003701AA">
        <w:rPr>
          <w:rFonts w:ascii="Times New Roman" w:hAnsi="Times New Roman" w:cs="Times New Roman"/>
        </w:rPr>
        <w:t>include</w:t>
      </w:r>
      <w:r w:rsidRPr="003701AA">
        <w:rPr>
          <w:rFonts w:ascii="Times New Roman" w:hAnsi="Times New Roman" w:cs="Times New Roman"/>
        </w:rPr>
        <w:t xml:space="preserve"> </w:t>
      </w:r>
      <w:r w:rsidR="001C4445" w:rsidRPr="003701AA">
        <w:rPr>
          <w:rFonts w:ascii="Times New Roman" w:hAnsi="Times New Roman" w:cs="Times New Roman"/>
        </w:rPr>
        <w:t>“Group B Strep: What you need to know” and “Group B Strep in pregnancy” (</w:t>
      </w:r>
      <w:r w:rsidR="00E072AC" w:rsidRPr="003701AA">
        <w:rPr>
          <w:rFonts w:ascii="Times New Roman" w:hAnsi="Times New Roman" w:cs="Times New Roman"/>
        </w:rPr>
        <w:t xml:space="preserve">ACNM, 2015; </w:t>
      </w:r>
      <w:r w:rsidR="001C4445" w:rsidRPr="003701AA">
        <w:rPr>
          <w:rFonts w:ascii="Times New Roman" w:hAnsi="Times New Roman" w:cs="Times New Roman"/>
        </w:rPr>
        <w:t>CDC, 2014</w:t>
      </w:r>
      <w:r w:rsidR="004C0721" w:rsidRPr="003701AA">
        <w:rPr>
          <w:rFonts w:ascii="Times New Roman" w:hAnsi="Times New Roman" w:cs="Times New Roman"/>
        </w:rPr>
        <w:t>a</w:t>
      </w:r>
      <w:r w:rsidR="001C4445" w:rsidRPr="003701AA">
        <w:rPr>
          <w:rFonts w:ascii="Times New Roman" w:hAnsi="Times New Roman" w:cs="Times New Roman"/>
        </w:rPr>
        <w:t>)</w:t>
      </w:r>
      <w:r w:rsidR="001C4445" w:rsidRPr="003701AA">
        <w:rPr>
          <w:rFonts w:ascii="Times New Roman" w:hAnsi="Times New Roman" w:cs="Times New Roman"/>
          <w:b/>
        </w:rPr>
        <w:t xml:space="preserve"> </w:t>
      </w:r>
      <w:r w:rsidR="001C4445" w:rsidRPr="003701AA">
        <w:rPr>
          <w:rFonts w:ascii="Times New Roman" w:hAnsi="Times New Roman" w:cs="Times New Roman"/>
        </w:rPr>
        <w:t xml:space="preserve">(Appendix </w:t>
      </w:r>
      <w:r w:rsidR="000F761F" w:rsidRPr="003701AA">
        <w:rPr>
          <w:rFonts w:ascii="Times New Roman" w:hAnsi="Times New Roman" w:cs="Times New Roman"/>
        </w:rPr>
        <w:t>D</w:t>
      </w:r>
      <w:r w:rsidR="001C4445" w:rsidRPr="003701AA">
        <w:rPr>
          <w:rFonts w:ascii="Times New Roman" w:hAnsi="Times New Roman" w:cs="Times New Roman"/>
        </w:rPr>
        <w:t xml:space="preserve">).  </w:t>
      </w:r>
      <w:r w:rsidR="00CD7771" w:rsidRPr="003701AA">
        <w:rPr>
          <w:rFonts w:ascii="Times New Roman" w:hAnsi="Times New Roman" w:cs="Times New Roman"/>
        </w:rPr>
        <w:t xml:space="preserve">Based on the intent and </w:t>
      </w:r>
      <w:r w:rsidR="00AA0270" w:rsidRPr="003701AA">
        <w:rPr>
          <w:rFonts w:ascii="Times New Roman" w:hAnsi="Times New Roman" w:cs="Times New Roman"/>
        </w:rPr>
        <w:t>purpose</w:t>
      </w:r>
      <w:r w:rsidR="00CD7771" w:rsidRPr="003701AA">
        <w:rPr>
          <w:rFonts w:ascii="Times New Roman" w:hAnsi="Times New Roman" w:cs="Times New Roman"/>
        </w:rPr>
        <w:t xml:space="preserve"> that information created by the CDC and ACNM</w:t>
      </w:r>
      <w:r w:rsidR="00E05B0B" w:rsidRPr="003701AA">
        <w:rPr>
          <w:rFonts w:ascii="Times New Roman" w:hAnsi="Times New Roman" w:cs="Times New Roman"/>
        </w:rPr>
        <w:t xml:space="preserve"> </w:t>
      </w:r>
      <w:r w:rsidR="00CD7771" w:rsidRPr="003701AA">
        <w:rPr>
          <w:rFonts w:ascii="Times New Roman" w:hAnsi="Times New Roman" w:cs="Times New Roman"/>
        </w:rPr>
        <w:t>their resources are reliable</w:t>
      </w:r>
      <w:r w:rsidR="00E05B0B" w:rsidRPr="003701AA">
        <w:rPr>
          <w:rFonts w:ascii="Times New Roman" w:hAnsi="Times New Roman" w:cs="Times New Roman"/>
        </w:rPr>
        <w:t>, valid, and evidence-based.</w:t>
      </w:r>
      <w:r w:rsidR="00D061F7" w:rsidRPr="003701AA">
        <w:rPr>
          <w:rFonts w:ascii="Times New Roman" w:hAnsi="Times New Roman" w:cs="Times New Roman"/>
        </w:rPr>
        <w:t xml:space="preserve">  M</w:t>
      </w:r>
      <w:r w:rsidR="00CD7771" w:rsidRPr="003701AA">
        <w:rPr>
          <w:rFonts w:ascii="Times New Roman" w:hAnsi="Times New Roman" w:cs="Times New Roman"/>
        </w:rPr>
        <w:t xml:space="preserve">aterials </w:t>
      </w:r>
      <w:r w:rsidR="00C24593" w:rsidRPr="003701AA">
        <w:rPr>
          <w:rFonts w:ascii="Times New Roman" w:hAnsi="Times New Roman" w:cs="Times New Roman"/>
        </w:rPr>
        <w:t xml:space="preserve">obtained </w:t>
      </w:r>
      <w:r w:rsidR="00593208" w:rsidRPr="003701AA">
        <w:rPr>
          <w:rFonts w:ascii="Times New Roman" w:hAnsi="Times New Roman" w:cs="Times New Roman"/>
        </w:rPr>
        <w:t xml:space="preserve">from </w:t>
      </w:r>
      <w:r w:rsidR="00CD7771" w:rsidRPr="003701AA">
        <w:rPr>
          <w:rFonts w:ascii="Times New Roman" w:hAnsi="Times New Roman" w:cs="Times New Roman"/>
        </w:rPr>
        <w:t xml:space="preserve">these organizations were available on </w:t>
      </w:r>
      <w:r w:rsidR="00E05B0B" w:rsidRPr="003701AA">
        <w:rPr>
          <w:rFonts w:ascii="Times New Roman" w:hAnsi="Times New Roman" w:cs="Times New Roman"/>
        </w:rPr>
        <w:t xml:space="preserve">organization </w:t>
      </w:r>
      <w:r w:rsidR="00CD7771" w:rsidRPr="003701AA">
        <w:rPr>
          <w:rFonts w:ascii="Times New Roman" w:hAnsi="Times New Roman" w:cs="Times New Roman"/>
        </w:rPr>
        <w:t>w</w:t>
      </w:r>
      <w:r w:rsidR="00593208" w:rsidRPr="003701AA">
        <w:rPr>
          <w:rFonts w:ascii="Times New Roman" w:hAnsi="Times New Roman" w:cs="Times New Roman"/>
        </w:rPr>
        <w:t>ebsite</w:t>
      </w:r>
      <w:r w:rsidR="00C24593" w:rsidRPr="003701AA">
        <w:rPr>
          <w:rFonts w:ascii="Times New Roman" w:hAnsi="Times New Roman" w:cs="Times New Roman"/>
        </w:rPr>
        <w:t>s</w:t>
      </w:r>
      <w:r w:rsidR="00CD7771" w:rsidRPr="003701AA">
        <w:rPr>
          <w:rFonts w:ascii="Times New Roman" w:hAnsi="Times New Roman" w:cs="Times New Roman"/>
        </w:rPr>
        <w:t xml:space="preserve"> </w:t>
      </w:r>
      <w:r w:rsidR="00593208" w:rsidRPr="003701AA">
        <w:rPr>
          <w:rFonts w:ascii="Times New Roman" w:hAnsi="Times New Roman" w:cs="Times New Roman"/>
        </w:rPr>
        <w:t xml:space="preserve">at no cost. </w:t>
      </w:r>
    </w:p>
    <w:p w14:paraId="7F12AD4C" w14:textId="106A2185" w:rsidR="0084003F" w:rsidRPr="003701AA" w:rsidRDefault="00EC2E84" w:rsidP="009F131D">
      <w:pPr>
        <w:pStyle w:val="Heading2"/>
      </w:pPr>
      <w:bookmarkStart w:id="24" w:name="_Toc499059054"/>
      <w:r w:rsidRPr="003701AA">
        <w:t>R</w:t>
      </w:r>
      <w:r w:rsidR="003B44B3" w:rsidRPr="003701AA">
        <w:t xml:space="preserve">esources and </w:t>
      </w:r>
      <w:r w:rsidR="00833276" w:rsidRPr="003701AA">
        <w:t>B</w:t>
      </w:r>
      <w:r w:rsidR="00DB6384" w:rsidRPr="003701AA">
        <w:t>udget</w:t>
      </w:r>
      <w:bookmarkEnd w:id="24"/>
    </w:p>
    <w:p w14:paraId="5D309E2C" w14:textId="0B334435" w:rsidR="008F051F" w:rsidRPr="003701AA" w:rsidRDefault="00165D49" w:rsidP="003B3A2B">
      <w:pPr>
        <w:spacing w:line="480" w:lineRule="auto"/>
        <w:ind w:firstLine="720"/>
        <w:rPr>
          <w:rFonts w:ascii="Times New Roman" w:hAnsi="Times New Roman" w:cs="Times New Roman"/>
        </w:rPr>
      </w:pPr>
      <w:r w:rsidRPr="003701AA">
        <w:rPr>
          <w:rFonts w:ascii="Times New Roman" w:hAnsi="Times New Roman" w:cs="Times New Roman"/>
        </w:rPr>
        <w:t>The</w:t>
      </w:r>
      <w:r w:rsidR="00BF09C4" w:rsidRPr="003701AA">
        <w:rPr>
          <w:rFonts w:ascii="Times New Roman" w:hAnsi="Times New Roman" w:cs="Times New Roman"/>
        </w:rPr>
        <w:t xml:space="preserve"> freestanding birth center </w:t>
      </w:r>
      <w:r w:rsidRPr="003701AA">
        <w:rPr>
          <w:rFonts w:ascii="Times New Roman" w:hAnsi="Times New Roman" w:cs="Times New Roman"/>
        </w:rPr>
        <w:t xml:space="preserve">was estimated to </w:t>
      </w:r>
      <w:r w:rsidR="00593208" w:rsidRPr="003701AA">
        <w:rPr>
          <w:rFonts w:ascii="Times New Roman" w:hAnsi="Times New Roman" w:cs="Times New Roman"/>
        </w:rPr>
        <w:t xml:space="preserve">assist approximately 30 women </w:t>
      </w:r>
      <w:r w:rsidR="00BF09C4" w:rsidRPr="003701AA">
        <w:rPr>
          <w:rFonts w:ascii="Times New Roman" w:hAnsi="Times New Roman" w:cs="Times New Roman"/>
        </w:rPr>
        <w:t xml:space="preserve">per month </w:t>
      </w:r>
      <w:r w:rsidRPr="003701AA">
        <w:rPr>
          <w:rFonts w:ascii="Times New Roman" w:hAnsi="Times New Roman" w:cs="Times New Roman"/>
        </w:rPr>
        <w:t xml:space="preserve">to </w:t>
      </w:r>
      <w:r w:rsidR="00BF09C4" w:rsidRPr="003701AA">
        <w:rPr>
          <w:rFonts w:ascii="Times New Roman" w:hAnsi="Times New Roman" w:cs="Times New Roman"/>
        </w:rPr>
        <w:t xml:space="preserve">give birth </w:t>
      </w:r>
      <w:r w:rsidR="008B56A4" w:rsidRPr="003701AA">
        <w:rPr>
          <w:rFonts w:ascii="Times New Roman" w:hAnsi="Times New Roman" w:cs="Times New Roman"/>
        </w:rPr>
        <w:t>during 2017</w:t>
      </w:r>
      <w:r w:rsidR="00AD72E8" w:rsidRPr="003701AA">
        <w:rPr>
          <w:rFonts w:ascii="Times New Roman" w:hAnsi="Times New Roman" w:cs="Times New Roman"/>
        </w:rPr>
        <w:t xml:space="preserve"> (J. Early, personal communication, March 15, 2017)</w:t>
      </w:r>
      <w:r w:rsidR="008B56A4" w:rsidRPr="003701AA">
        <w:rPr>
          <w:rFonts w:ascii="Times New Roman" w:hAnsi="Times New Roman" w:cs="Times New Roman"/>
        </w:rPr>
        <w:t xml:space="preserve">.  </w:t>
      </w:r>
      <w:r w:rsidR="009638FE" w:rsidRPr="003701AA">
        <w:rPr>
          <w:rFonts w:ascii="Times New Roman" w:hAnsi="Times New Roman" w:cs="Times New Roman"/>
        </w:rPr>
        <w:t xml:space="preserve">Data </w:t>
      </w:r>
      <w:r w:rsidRPr="003701AA">
        <w:rPr>
          <w:rFonts w:ascii="Times New Roman" w:hAnsi="Times New Roman" w:cs="Times New Roman"/>
        </w:rPr>
        <w:t xml:space="preserve">were </w:t>
      </w:r>
      <w:r w:rsidR="009638FE" w:rsidRPr="003701AA">
        <w:rPr>
          <w:rFonts w:ascii="Times New Roman" w:hAnsi="Times New Roman" w:cs="Times New Roman"/>
        </w:rPr>
        <w:t>collected</w:t>
      </w:r>
      <w:r w:rsidR="00AD72E8" w:rsidRPr="003701AA">
        <w:rPr>
          <w:rFonts w:ascii="Times New Roman" w:hAnsi="Times New Roman" w:cs="Times New Roman"/>
        </w:rPr>
        <w:t xml:space="preserve"> </w:t>
      </w:r>
      <w:r w:rsidR="001D7A55" w:rsidRPr="003701AA">
        <w:rPr>
          <w:rFonts w:ascii="Times New Roman" w:hAnsi="Times New Roman" w:cs="Times New Roman"/>
        </w:rPr>
        <w:t>post-intervention</w:t>
      </w:r>
      <w:r w:rsidR="00CD5296" w:rsidRPr="003701AA">
        <w:rPr>
          <w:rFonts w:ascii="Times New Roman" w:hAnsi="Times New Roman" w:cs="Times New Roman"/>
        </w:rPr>
        <w:t xml:space="preserve"> from May 1 to July 31. </w:t>
      </w:r>
      <w:r w:rsidR="008F051F" w:rsidRPr="003701AA">
        <w:rPr>
          <w:rFonts w:ascii="Times New Roman" w:hAnsi="Times New Roman" w:cs="Times New Roman"/>
        </w:rPr>
        <w:t xml:space="preserve">  Therefore, </w:t>
      </w:r>
      <w:r w:rsidRPr="003701AA">
        <w:rPr>
          <w:rFonts w:ascii="Times New Roman" w:hAnsi="Times New Roman" w:cs="Times New Roman"/>
        </w:rPr>
        <w:t>an</w:t>
      </w:r>
      <w:r w:rsidR="008F051F" w:rsidRPr="003701AA">
        <w:rPr>
          <w:rFonts w:ascii="Times New Roman" w:hAnsi="Times New Roman" w:cs="Times New Roman"/>
        </w:rPr>
        <w:t xml:space="preserve"> estimated</w:t>
      </w:r>
      <w:r w:rsidR="00AD72E8" w:rsidRPr="003701AA">
        <w:rPr>
          <w:rFonts w:ascii="Times New Roman" w:hAnsi="Times New Roman" w:cs="Times New Roman"/>
        </w:rPr>
        <w:t xml:space="preserve"> 18</w:t>
      </w:r>
      <w:r w:rsidR="008B56A4" w:rsidRPr="003701AA">
        <w:rPr>
          <w:rFonts w:ascii="Times New Roman" w:hAnsi="Times New Roman" w:cs="Times New Roman"/>
        </w:rPr>
        <w:t>0 pregnant women</w:t>
      </w:r>
      <w:r w:rsidR="009638FE" w:rsidRPr="003701AA">
        <w:rPr>
          <w:rFonts w:ascii="Times New Roman" w:hAnsi="Times New Roman" w:cs="Times New Roman"/>
        </w:rPr>
        <w:t xml:space="preserve"> would</w:t>
      </w:r>
      <w:r w:rsidR="008B56A4" w:rsidRPr="003701AA">
        <w:rPr>
          <w:rFonts w:ascii="Times New Roman" w:hAnsi="Times New Roman" w:cs="Times New Roman"/>
        </w:rPr>
        <w:t xml:space="preserve"> </w:t>
      </w:r>
      <w:r w:rsidR="008705F5" w:rsidRPr="003701AA">
        <w:rPr>
          <w:rFonts w:ascii="Times New Roman" w:hAnsi="Times New Roman" w:cs="Times New Roman"/>
        </w:rPr>
        <w:t>receive</w:t>
      </w:r>
      <w:r w:rsidR="009638FE" w:rsidRPr="003701AA">
        <w:rPr>
          <w:rFonts w:ascii="Times New Roman" w:hAnsi="Times New Roman" w:cs="Times New Roman"/>
        </w:rPr>
        <w:t xml:space="preserve"> the</w:t>
      </w:r>
      <w:r w:rsidR="008705F5" w:rsidRPr="003701AA">
        <w:rPr>
          <w:rFonts w:ascii="Times New Roman" w:hAnsi="Times New Roman" w:cs="Times New Roman"/>
        </w:rPr>
        <w:t xml:space="preserve"> patient education</w:t>
      </w:r>
      <w:r w:rsidR="009638FE" w:rsidRPr="003701AA">
        <w:rPr>
          <w:rFonts w:ascii="Times New Roman" w:hAnsi="Times New Roman" w:cs="Times New Roman"/>
        </w:rPr>
        <w:t xml:space="preserve"> materials</w:t>
      </w:r>
      <w:r w:rsidR="008705F5" w:rsidRPr="003701AA">
        <w:rPr>
          <w:rFonts w:ascii="Times New Roman" w:hAnsi="Times New Roman" w:cs="Times New Roman"/>
        </w:rPr>
        <w:t xml:space="preserve"> during </w:t>
      </w:r>
      <w:r w:rsidR="009638FE" w:rsidRPr="003701AA">
        <w:rPr>
          <w:rFonts w:ascii="Times New Roman" w:hAnsi="Times New Roman" w:cs="Times New Roman"/>
        </w:rPr>
        <w:t>data the three</w:t>
      </w:r>
      <w:r w:rsidRPr="003701AA">
        <w:rPr>
          <w:rFonts w:ascii="Times New Roman" w:hAnsi="Times New Roman" w:cs="Times New Roman"/>
        </w:rPr>
        <w:t>-</w:t>
      </w:r>
      <w:r w:rsidR="009638FE" w:rsidRPr="003701AA">
        <w:rPr>
          <w:rFonts w:ascii="Times New Roman" w:hAnsi="Times New Roman" w:cs="Times New Roman"/>
        </w:rPr>
        <w:t>month data collection for</w:t>
      </w:r>
      <w:r w:rsidR="008705F5" w:rsidRPr="003701AA">
        <w:rPr>
          <w:rFonts w:ascii="Times New Roman" w:hAnsi="Times New Roman" w:cs="Times New Roman"/>
        </w:rPr>
        <w:t xml:space="preserve"> this project</w:t>
      </w:r>
      <w:r w:rsidR="008B56A4" w:rsidRPr="003701AA">
        <w:rPr>
          <w:rFonts w:ascii="Times New Roman" w:hAnsi="Times New Roman" w:cs="Times New Roman"/>
        </w:rPr>
        <w:t xml:space="preserve">.  </w:t>
      </w:r>
    </w:p>
    <w:p w14:paraId="7544540A" w14:textId="0C8B2710" w:rsidR="003B3A2B" w:rsidRPr="003701AA" w:rsidRDefault="009638FE" w:rsidP="003B3A2B">
      <w:pPr>
        <w:spacing w:line="480" w:lineRule="auto"/>
        <w:ind w:firstLine="720"/>
        <w:rPr>
          <w:rFonts w:ascii="Times New Roman" w:hAnsi="Times New Roman" w:cs="Times New Roman"/>
        </w:rPr>
      </w:pPr>
      <w:r w:rsidRPr="003701AA">
        <w:rPr>
          <w:rFonts w:ascii="Times New Roman" w:hAnsi="Times New Roman" w:cs="Times New Roman"/>
        </w:rPr>
        <w:lastRenderedPageBreak/>
        <w:t>Pertaining to the</w:t>
      </w:r>
      <w:r w:rsidR="00D061F7" w:rsidRPr="003701AA">
        <w:rPr>
          <w:rFonts w:ascii="Times New Roman" w:hAnsi="Times New Roman" w:cs="Times New Roman"/>
        </w:rPr>
        <w:t xml:space="preserve"> actual </w:t>
      </w:r>
      <w:r w:rsidR="008F051F" w:rsidRPr="003701AA">
        <w:rPr>
          <w:rFonts w:ascii="Times New Roman" w:hAnsi="Times New Roman" w:cs="Times New Roman"/>
        </w:rPr>
        <w:t>cost of the project</w:t>
      </w:r>
      <w:r w:rsidR="006E4313" w:rsidRPr="003701AA">
        <w:rPr>
          <w:rFonts w:ascii="Times New Roman" w:hAnsi="Times New Roman" w:cs="Times New Roman"/>
        </w:rPr>
        <w:t xml:space="preserve">, </w:t>
      </w:r>
      <w:r w:rsidR="00D061F7" w:rsidRPr="003701AA">
        <w:rPr>
          <w:rFonts w:ascii="Times New Roman" w:hAnsi="Times New Roman" w:cs="Times New Roman"/>
        </w:rPr>
        <w:t xml:space="preserve">173 women birthed post intervention and they received </w:t>
      </w:r>
      <w:r w:rsidR="00837EAF" w:rsidRPr="003701AA">
        <w:rPr>
          <w:rFonts w:ascii="Times New Roman" w:hAnsi="Times New Roman" w:cs="Times New Roman"/>
        </w:rPr>
        <w:t xml:space="preserve">two </w:t>
      </w:r>
      <w:r w:rsidR="00D061F7" w:rsidRPr="003701AA">
        <w:rPr>
          <w:rFonts w:ascii="Times New Roman" w:hAnsi="Times New Roman" w:cs="Times New Roman"/>
        </w:rPr>
        <w:t>educational handouts.  T</w:t>
      </w:r>
      <w:r w:rsidR="00E11612" w:rsidRPr="003701AA">
        <w:rPr>
          <w:rFonts w:ascii="Times New Roman" w:hAnsi="Times New Roman" w:cs="Times New Roman"/>
        </w:rPr>
        <w:t>herefore, 519</w:t>
      </w:r>
      <w:r w:rsidR="00D061F7" w:rsidRPr="003701AA">
        <w:rPr>
          <w:rFonts w:ascii="Times New Roman" w:hAnsi="Times New Roman" w:cs="Times New Roman"/>
        </w:rPr>
        <w:t xml:space="preserve"> color</w:t>
      </w:r>
      <w:r w:rsidR="008B56A4" w:rsidRPr="003701AA">
        <w:rPr>
          <w:rFonts w:ascii="Times New Roman" w:hAnsi="Times New Roman" w:cs="Times New Roman"/>
        </w:rPr>
        <w:t xml:space="preserve"> copies</w:t>
      </w:r>
      <w:r w:rsidR="006E4313" w:rsidRPr="003701AA">
        <w:rPr>
          <w:rFonts w:ascii="Times New Roman" w:hAnsi="Times New Roman" w:cs="Times New Roman"/>
        </w:rPr>
        <w:t xml:space="preserve"> at a cost of 11 cent</w:t>
      </w:r>
      <w:r w:rsidR="008F051F" w:rsidRPr="003701AA">
        <w:rPr>
          <w:rFonts w:ascii="Times New Roman" w:hAnsi="Times New Roman" w:cs="Times New Roman"/>
        </w:rPr>
        <w:t>s</w:t>
      </w:r>
      <w:r w:rsidR="006E4313" w:rsidRPr="003701AA">
        <w:rPr>
          <w:rFonts w:ascii="Times New Roman" w:hAnsi="Times New Roman" w:cs="Times New Roman"/>
        </w:rPr>
        <w:t xml:space="preserve"> per copy</w:t>
      </w:r>
      <w:r w:rsidR="00D061F7" w:rsidRPr="003701AA">
        <w:rPr>
          <w:rFonts w:ascii="Times New Roman" w:hAnsi="Times New Roman" w:cs="Times New Roman"/>
        </w:rPr>
        <w:t xml:space="preserve"> were printed at the project site</w:t>
      </w:r>
      <w:r w:rsidR="006E4313" w:rsidRPr="003701AA">
        <w:rPr>
          <w:rFonts w:ascii="Times New Roman" w:hAnsi="Times New Roman" w:cs="Times New Roman"/>
        </w:rPr>
        <w:t xml:space="preserve">. </w:t>
      </w:r>
      <w:r w:rsidR="005B0CBE" w:rsidRPr="003701AA">
        <w:rPr>
          <w:rFonts w:ascii="Times New Roman" w:hAnsi="Times New Roman" w:cs="Times New Roman"/>
        </w:rPr>
        <w:t>T</w:t>
      </w:r>
      <w:r w:rsidR="00F521F5" w:rsidRPr="003701AA">
        <w:rPr>
          <w:rFonts w:ascii="Times New Roman" w:hAnsi="Times New Roman" w:cs="Times New Roman"/>
        </w:rPr>
        <w:t>h</w:t>
      </w:r>
      <w:r w:rsidR="006E4313" w:rsidRPr="003701AA">
        <w:rPr>
          <w:rFonts w:ascii="Times New Roman" w:hAnsi="Times New Roman" w:cs="Times New Roman"/>
        </w:rPr>
        <w:t>e</w:t>
      </w:r>
      <w:r w:rsidR="00F521F5" w:rsidRPr="003701AA">
        <w:rPr>
          <w:rFonts w:ascii="Times New Roman" w:hAnsi="Times New Roman" w:cs="Times New Roman"/>
        </w:rPr>
        <w:t xml:space="preserve"> freestanding birth center</w:t>
      </w:r>
      <w:r w:rsidR="008F051F" w:rsidRPr="003701AA">
        <w:rPr>
          <w:rFonts w:ascii="Times New Roman" w:hAnsi="Times New Roman" w:cs="Times New Roman"/>
        </w:rPr>
        <w:t xml:space="preserve"> spent</w:t>
      </w:r>
      <w:r w:rsidR="00E11612" w:rsidRPr="003701AA">
        <w:rPr>
          <w:rFonts w:ascii="Times New Roman" w:hAnsi="Times New Roman" w:cs="Times New Roman"/>
        </w:rPr>
        <w:t xml:space="preserve"> $57.09</w:t>
      </w:r>
      <w:r w:rsidR="008B56A4" w:rsidRPr="003701AA">
        <w:rPr>
          <w:rFonts w:ascii="Times New Roman" w:hAnsi="Times New Roman" w:cs="Times New Roman"/>
        </w:rPr>
        <w:t xml:space="preserve"> plus tax on color paper documents (Staples, 2014).  </w:t>
      </w:r>
    </w:p>
    <w:p w14:paraId="4B6F20B7" w14:textId="5958FBAB" w:rsidR="006E74C2" w:rsidRPr="003701AA" w:rsidRDefault="006E74C2" w:rsidP="009F131D">
      <w:pPr>
        <w:pStyle w:val="Heading2"/>
      </w:pPr>
      <w:bookmarkStart w:id="25" w:name="_Toc499059055"/>
      <w:r w:rsidRPr="003701AA">
        <w:t>Data Collection</w:t>
      </w:r>
      <w:bookmarkEnd w:id="25"/>
    </w:p>
    <w:p w14:paraId="6094574F" w14:textId="5E24B8FF" w:rsidR="00400F1C" w:rsidRPr="003701AA" w:rsidRDefault="00C76235" w:rsidP="000A000F">
      <w:pPr>
        <w:spacing w:line="480" w:lineRule="auto"/>
        <w:ind w:firstLine="720"/>
        <w:rPr>
          <w:rFonts w:ascii="Times New Roman" w:hAnsi="Times New Roman" w:cs="Times New Roman"/>
        </w:rPr>
      </w:pPr>
      <w:r w:rsidRPr="003701AA">
        <w:rPr>
          <w:rFonts w:ascii="Times New Roman" w:hAnsi="Times New Roman" w:cs="Times New Roman"/>
        </w:rPr>
        <w:t>Three months (February 2017 to April 2017) of pre-existing d</w:t>
      </w:r>
      <w:r w:rsidR="006E74C2" w:rsidRPr="003701AA">
        <w:rPr>
          <w:rFonts w:ascii="Times New Roman" w:hAnsi="Times New Roman" w:cs="Times New Roman"/>
        </w:rPr>
        <w:t xml:space="preserve">ata </w:t>
      </w:r>
      <w:r w:rsidR="00165D49" w:rsidRPr="003701AA">
        <w:rPr>
          <w:rFonts w:ascii="Times New Roman" w:hAnsi="Times New Roman" w:cs="Times New Roman"/>
        </w:rPr>
        <w:t xml:space="preserve">were </w:t>
      </w:r>
      <w:r w:rsidR="006E74C2" w:rsidRPr="003701AA">
        <w:rPr>
          <w:rFonts w:ascii="Times New Roman" w:hAnsi="Times New Roman" w:cs="Times New Roman"/>
        </w:rPr>
        <w:t>collected</w:t>
      </w:r>
      <w:r w:rsidRPr="003701AA">
        <w:rPr>
          <w:rFonts w:ascii="Times New Roman" w:hAnsi="Times New Roman" w:cs="Times New Roman"/>
        </w:rPr>
        <w:t xml:space="preserve"> </w:t>
      </w:r>
      <w:r w:rsidR="00CC3F38" w:rsidRPr="003701AA">
        <w:rPr>
          <w:rFonts w:ascii="Times New Roman" w:hAnsi="Times New Roman" w:cs="Times New Roman"/>
        </w:rPr>
        <w:t xml:space="preserve">prior to </w:t>
      </w:r>
      <w:r w:rsidRPr="003701AA">
        <w:rPr>
          <w:rFonts w:ascii="Times New Roman" w:hAnsi="Times New Roman" w:cs="Times New Roman"/>
        </w:rPr>
        <w:t xml:space="preserve">project </w:t>
      </w:r>
      <w:r w:rsidR="00607E9E" w:rsidRPr="003701AA">
        <w:rPr>
          <w:rFonts w:ascii="Times New Roman" w:hAnsi="Times New Roman" w:cs="Times New Roman"/>
        </w:rPr>
        <w:t>implementation (</w:t>
      </w:r>
      <w:r w:rsidR="008F31A5" w:rsidRPr="003701AA">
        <w:rPr>
          <w:rFonts w:ascii="Times New Roman" w:hAnsi="Times New Roman" w:cs="Times New Roman"/>
        </w:rPr>
        <w:t xml:space="preserve">Appendix </w:t>
      </w:r>
      <w:r w:rsidR="000F761F" w:rsidRPr="003701AA">
        <w:rPr>
          <w:rFonts w:ascii="Times New Roman" w:hAnsi="Times New Roman" w:cs="Times New Roman"/>
        </w:rPr>
        <w:t>G</w:t>
      </w:r>
      <w:r w:rsidR="008F31A5" w:rsidRPr="003701AA">
        <w:rPr>
          <w:rFonts w:ascii="Times New Roman" w:hAnsi="Times New Roman" w:cs="Times New Roman"/>
        </w:rPr>
        <w:t>)</w:t>
      </w:r>
      <w:r w:rsidR="006E74C2" w:rsidRPr="003701AA">
        <w:rPr>
          <w:rFonts w:ascii="Times New Roman" w:hAnsi="Times New Roman" w:cs="Times New Roman"/>
        </w:rPr>
        <w:t xml:space="preserve">.  </w:t>
      </w:r>
      <w:r w:rsidR="00C24985" w:rsidRPr="003701AA">
        <w:rPr>
          <w:rFonts w:ascii="Times New Roman" w:hAnsi="Times New Roman" w:cs="Times New Roman"/>
        </w:rPr>
        <w:t xml:space="preserve">GBS treatment data was retrieved from a de-identified data collection tool created by the freestanding birth center, and categorized as </w:t>
      </w:r>
      <w:r w:rsidR="006E74C2" w:rsidRPr="003701AA">
        <w:rPr>
          <w:rFonts w:ascii="Times New Roman" w:hAnsi="Times New Roman" w:cs="Times New Roman"/>
        </w:rPr>
        <w:t>sufficient, insufficient</w:t>
      </w:r>
      <w:r w:rsidR="001A3723" w:rsidRPr="003701AA">
        <w:rPr>
          <w:rFonts w:ascii="Times New Roman" w:hAnsi="Times New Roman" w:cs="Times New Roman"/>
        </w:rPr>
        <w:t>,</w:t>
      </w:r>
      <w:r w:rsidR="006E74C2" w:rsidRPr="003701AA">
        <w:rPr>
          <w:rFonts w:ascii="Times New Roman" w:hAnsi="Times New Roman" w:cs="Times New Roman"/>
        </w:rPr>
        <w:t xml:space="preserve"> or no </w:t>
      </w:r>
      <w:r w:rsidR="00C24985" w:rsidRPr="003701AA">
        <w:rPr>
          <w:rFonts w:ascii="Times New Roman" w:hAnsi="Times New Roman" w:cs="Times New Roman"/>
        </w:rPr>
        <w:t>treatment</w:t>
      </w:r>
      <w:r w:rsidR="00901B2B" w:rsidRPr="003701AA">
        <w:rPr>
          <w:rFonts w:ascii="Times New Roman" w:hAnsi="Times New Roman" w:cs="Times New Roman"/>
        </w:rPr>
        <w:t xml:space="preserve"> </w:t>
      </w:r>
      <w:r w:rsidR="00E605AE" w:rsidRPr="003701AA">
        <w:rPr>
          <w:rFonts w:ascii="Times New Roman" w:hAnsi="Times New Roman" w:cs="Times New Roman"/>
        </w:rPr>
        <w:t>(</w:t>
      </w:r>
      <w:r w:rsidR="000F761F" w:rsidRPr="003701AA">
        <w:rPr>
          <w:rFonts w:ascii="Times New Roman" w:hAnsi="Times New Roman" w:cs="Times New Roman"/>
        </w:rPr>
        <w:t>Appendix H</w:t>
      </w:r>
      <w:r w:rsidR="00E605AE" w:rsidRPr="003701AA">
        <w:rPr>
          <w:rFonts w:ascii="Times New Roman" w:hAnsi="Times New Roman" w:cs="Times New Roman"/>
        </w:rPr>
        <w:t>)</w:t>
      </w:r>
      <w:r w:rsidR="006E74C2" w:rsidRPr="003701AA">
        <w:rPr>
          <w:rFonts w:ascii="Times New Roman" w:hAnsi="Times New Roman" w:cs="Times New Roman"/>
        </w:rPr>
        <w:t xml:space="preserve">.  </w:t>
      </w:r>
      <w:r w:rsidR="001A3723" w:rsidRPr="003701AA">
        <w:rPr>
          <w:rFonts w:ascii="Times New Roman" w:hAnsi="Times New Roman" w:cs="Times New Roman"/>
        </w:rPr>
        <w:t>Post</w:t>
      </w:r>
      <w:r w:rsidR="00EE3A04" w:rsidRPr="003701AA">
        <w:rPr>
          <w:rFonts w:ascii="Times New Roman" w:hAnsi="Times New Roman" w:cs="Times New Roman"/>
        </w:rPr>
        <w:t xml:space="preserve"> </w:t>
      </w:r>
      <w:r w:rsidR="001A3723" w:rsidRPr="003701AA">
        <w:rPr>
          <w:rFonts w:ascii="Times New Roman" w:hAnsi="Times New Roman" w:cs="Times New Roman"/>
        </w:rPr>
        <w:t xml:space="preserve">intervention de-identified data </w:t>
      </w:r>
      <w:r w:rsidR="00165D49" w:rsidRPr="003701AA">
        <w:rPr>
          <w:rFonts w:ascii="Times New Roman" w:hAnsi="Times New Roman" w:cs="Times New Roman"/>
        </w:rPr>
        <w:t xml:space="preserve">were </w:t>
      </w:r>
      <w:r w:rsidR="001A3723" w:rsidRPr="003701AA">
        <w:rPr>
          <w:rFonts w:ascii="Times New Roman" w:hAnsi="Times New Roman" w:cs="Times New Roman"/>
        </w:rPr>
        <w:t xml:space="preserve">collected at the end of each month. </w:t>
      </w:r>
      <w:r w:rsidR="003378ED" w:rsidRPr="003701AA">
        <w:rPr>
          <w:rFonts w:ascii="Times New Roman" w:hAnsi="Times New Roman" w:cs="Times New Roman"/>
        </w:rPr>
        <w:t xml:space="preserve"> </w:t>
      </w:r>
    </w:p>
    <w:p w14:paraId="52FDCB85" w14:textId="638C3EEA" w:rsidR="006E74C2" w:rsidRPr="003701AA" w:rsidRDefault="00833276" w:rsidP="009F131D">
      <w:pPr>
        <w:pStyle w:val="Heading2"/>
      </w:pPr>
      <w:bookmarkStart w:id="26" w:name="_Toc499059056"/>
      <w:r w:rsidRPr="003701AA">
        <w:t>Data A</w:t>
      </w:r>
      <w:r w:rsidR="006E74C2" w:rsidRPr="003701AA">
        <w:t>nalysis</w:t>
      </w:r>
      <w:bookmarkEnd w:id="26"/>
    </w:p>
    <w:p w14:paraId="5F9B8DA5" w14:textId="09BBC6C3" w:rsidR="00901B2B" w:rsidRPr="003701AA" w:rsidRDefault="001A3723" w:rsidP="008F31A5">
      <w:pPr>
        <w:spacing w:line="480" w:lineRule="auto"/>
        <w:ind w:firstLine="720"/>
        <w:rPr>
          <w:rFonts w:ascii="Times New Roman" w:hAnsi="Times New Roman" w:cs="Times New Roman"/>
        </w:rPr>
      </w:pPr>
      <w:r w:rsidRPr="003701AA">
        <w:rPr>
          <w:rFonts w:ascii="Times New Roman" w:hAnsi="Times New Roman" w:cs="Times New Roman"/>
        </w:rPr>
        <w:t>The descriptive statistic</w:t>
      </w:r>
      <w:r w:rsidR="009638FE" w:rsidRPr="003701AA">
        <w:rPr>
          <w:rFonts w:ascii="Times New Roman" w:hAnsi="Times New Roman" w:cs="Times New Roman"/>
        </w:rPr>
        <w:t>s</w:t>
      </w:r>
      <w:r w:rsidRPr="003701AA">
        <w:rPr>
          <w:rFonts w:ascii="Times New Roman" w:hAnsi="Times New Roman" w:cs="Times New Roman"/>
        </w:rPr>
        <w:t xml:space="preserve"> used to evaluate the data </w:t>
      </w:r>
      <w:r w:rsidR="00872DD4" w:rsidRPr="003701AA">
        <w:rPr>
          <w:rFonts w:ascii="Times New Roman" w:hAnsi="Times New Roman" w:cs="Times New Roman"/>
        </w:rPr>
        <w:t xml:space="preserve">were </w:t>
      </w:r>
      <w:r w:rsidR="009638FE" w:rsidRPr="003701AA">
        <w:rPr>
          <w:rFonts w:ascii="Times New Roman" w:hAnsi="Times New Roman" w:cs="Times New Roman"/>
        </w:rPr>
        <w:t>percent</w:t>
      </w:r>
      <w:r w:rsidR="00CC3F38" w:rsidRPr="003701AA">
        <w:rPr>
          <w:rFonts w:ascii="Times New Roman" w:hAnsi="Times New Roman" w:cs="Times New Roman"/>
        </w:rPr>
        <w:t>ages</w:t>
      </w:r>
      <w:r w:rsidR="00CB52D5" w:rsidRPr="003701AA">
        <w:rPr>
          <w:rFonts w:ascii="Times New Roman" w:hAnsi="Times New Roman" w:cs="Times New Roman"/>
        </w:rPr>
        <w:t xml:space="preserve"> and frequency</w:t>
      </w:r>
      <w:r w:rsidRPr="003701AA">
        <w:rPr>
          <w:rFonts w:ascii="Times New Roman" w:hAnsi="Times New Roman" w:cs="Times New Roman"/>
        </w:rPr>
        <w:t xml:space="preserve">.  A monthly </w:t>
      </w:r>
      <w:r w:rsidR="008F31A5" w:rsidRPr="003701AA">
        <w:rPr>
          <w:rFonts w:ascii="Times New Roman" w:hAnsi="Times New Roman" w:cs="Times New Roman"/>
        </w:rPr>
        <w:t xml:space="preserve">comparison of </w:t>
      </w:r>
      <w:r w:rsidR="00EE3A04" w:rsidRPr="003701AA">
        <w:rPr>
          <w:rFonts w:ascii="Times New Roman" w:hAnsi="Times New Roman" w:cs="Times New Roman"/>
        </w:rPr>
        <w:t xml:space="preserve">the percentages and frequency </w:t>
      </w:r>
      <w:r w:rsidR="006E74C2" w:rsidRPr="003701AA">
        <w:rPr>
          <w:rFonts w:ascii="Times New Roman" w:hAnsi="Times New Roman" w:cs="Times New Roman"/>
        </w:rPr>
        <w:t>of clients</w:t>
      </w:r>
      <w:r w:rsidR="00772B3E" w:rsidRPr="003701AA">
        <w:rPr>
          <w:rFonts w:ascii="Times New Roman" w:hAnsi="Times New Roman" w:cs="Times New Roman"/>
        </w:rPr>
        <w:t xml:space="preserve"> colonized with GBS</w:t>
      </w:r>
      <w:r w:rsidR="006E74C2" w:rsidRPr="003701AA">
        <w:rPr>
          <w:rFonts w:ascii="Times New Roman" w:hAnsi="Times New Roman" w:cs="Times New Roman"/>
        </w:rPr>
        <w:t xml:space="preserve"> that had sufficient, insufficient, or no GBS prophylaxis </w:t>
      </w:r>
      <w:r w:rsidRPr="003701AA">
        <w:rPr>
          <w:rFonts w:ascii="Times New Roman" w:hAnsi="Times New Roman" w:cs="Times New Roman"/>
        </w:rPr>
        <w:t>was</w:t>
      </w:r>
      <w:r w:rsidR="008F31A5" w:rsidRPr="003701AA">
        <w:rPr>
          <w:rFonts w:ascii="Times New Roman" w:hAnsi="Times New Roman" w:cs="Times New Roman"/>
        </w:rPr>
        <w:t xml:space="preserve"> performed prior to im</w:t>
      </w:r>
      <w:r w:rsidR="006E74C2" w:rsidRPr="003701AA">
        <w:rPr>
          <w:rFonts w:ascii="Times New Roman" w:hAnsi="Times New Roman" w:cs="Times New Roman"/>
        </w:rPr>
        <w:t>plement</w:t>
      </w:r>
      <w:r w:rsidR="00872DD4" w:rsidRPr="003701AA">
        <w:rPr>
          <w:rFonts w:ascii="Times New Roman" w:hAnsi="Times New Roman" w:cs="Times New Roman"/>
        </w:rPr>
        <w:t xml:space="preserve">ing </w:t>
      </w:r>
      <w:r w:rsidR="006E74C2" w:rsidRPr="003701AA">
        <w:rPr>
          <w:rFonts w:ascii="Times New Roman" w:hAnsi="Times New Roman" w:cs="Times New Roman"/>
        </w:rPr>
        <w:t xml:space="preserve">the </w:t>
      </w:r>
      <w:r w:rsidR="00EE3A04" w:rsidRPr="003701AA">
        <w:rPr>
          <w:rFonts w:ascii="Times New Roman" w:hAnsi="Times New Roman" w:cs="Times New Roman"/>
        </w:rPr>
        <w:t>project</w:t>
      </w:r>
      <w:r w:rsidR="006E74C2" w:rsidRPr="003701AA">
        <w:rPr>
          <w:rFonts w:ascii="Times New Roman" w:hAnsi="Times New Roman" w:cs="Times New Roman"/>
        </w:rPr>
        <w:t>.</w:t>
      </w:r>
      <w:r w:rsidRPr="003701AA">
        <w:rPr>
          <w:rFonts w:ascii="Times New Roman" w:hAnsi="Times New Roman" w:cs="Times New Roman"/>
        </w:rPr>
        <w:t xml:space="preserve">  After the </w:t>
      </w:r>
      <w:r w:rsidR="00EE3A04" w:rsidRPr="003701AA">
        <w:rPr>
          <w:rFonts w:ascii="Times New Roman" w:hAnsi="Times New Roman" w:cs="Times New Roman"/>
        </w:rPr>
        <w:t>project</w:t>
      </w:r>
      <w:r w:rsidRPr="003701AA">
        <w:rPr>
          <w:rFonts w:ascii="Times New Roman" w:hAnsi="Times New Roman" w:cs="Times New Roman"/>
        </w:rPr>
        <w:t xml:space="preserve"> wa</w:t>
      </w:r>
      <w:r w:rsidR="008F31A5" w:rsidRPr="003701AA">
        <w:rPr>
          <w:rFonts w:ascii="Times New Roman" w:hAnsi="Times New Roman" w:cs="Times New Roman"/>
        </w:rPr>
        <w:t xml:space="preserve">s implemented, the same factors </w:t>
      </w:r>
      <w:r w:rsidRPr="003701AA">
        <w:rPr>
          <w:rFonts w:ascii="Times New Roman" w:hAnsi="Times New Roman" w:cs="Times New Roman"/>
        </w:rPr>
        <w:t>were</w:t>
      </w:r>
      <w:r w:rsidR="008F31A5" w:rsidRPr="003701AA">
        <w:rPr>
          <w:rFonts w:ascii="Times New Roman" w:hAnsi="Times New Roman" w:cs="Times New Roman"/>
        </w:rPr>
        <w:t xml:space="preserve"> compared </w:t>
      </w:r>
      <w:r w:rsidRPr="003701AA">
        <w:rPr>
          <w:rFonts w:ascii="Times New Roman" w:hAnsi="Times New Roman" w:cs="Times New Roman"/>
        </w:rPr>
        <w:t>at the end of each month to evaluate whether there wa</w:t>
      </w:r>
      <w:r w:rsidR="008F31A5" w:rsidRPr="003701AA">
        <w:rPr>
          <w:rFonts w:ascii="Times New Roman" w:hAnsi="Times New Roman" w:cs="Times New Roman"/>
        </w:rPr>
        <w:t xml:space="preserve">s improvement.  </w:t>
      </w:r>
      <w:r w:rsidR="00901B2B" w:rsidRPr="003701AA">
        <w:rPr>
          <w:rFonts w:ascii="Times New Roman" w:hAnsi="Times New Roman" w:cs="Times New Roman"/>
        </w:rPr>
        <w:t xml:space="preserve">Significance could not be calculated because the sample size was small.  </w:t>
      </w:r>
      <w:r w:rsidR="00463D98" w:rsidRPr="003701AA">
        <w:rPr>
          <w:rFonts w:ascii="Times New Roman" w:hAnsi="Times New Roman" w:cs="Times New Roman"/>
        </w:rPr>
        <w:t xml:space="preserve">The mean and standard deviation were calculated at the end of data collection for pre and post project data.  </w:t>
      </w:r>
    </w:p>
    <w:p w14:paraId="2B9126F1" w14:textId="0F604751" w:rsidR="006E4313" w:rsidRPr="003701AA" w:rsidRDefault="006E74C2" w:rsidP="008F31A5">
      <w:pPr>
        <w:spacing w:line="480" w:lineRule="auto"/>
        <w:ind w:firstLine="720"/>
        <w:rPr>
          <w:rFonts w:ascii="Times New Roman" w:hAnsi="Times New Roman" w:cs="Times New Roman"/>
          <w:b/>
        </w:rPr>
      </w:pPr>
      <w:r w:rsidRPr="003701AA">
        <w:rPr>
          <w:rFonts w:ascii="Times New Roman" w:hAnsi="Times New Roman" w:cs="Times New Roman"/>
        </w:rPr>
        <w:t xml:space="preserve">By </w:t>
      </w:r>
      <w:r w:rsidR="00E367F9" w:rsidRPr="003701AA">
        <w:rPr>
          <w:rFonts w:ascii="Times New Roman" w:hAnsi="Times New Roman" w:cs="Times New Roman"/>
        </w:rPr>
        <w:t>the end of the project</w:t>
      </w:r>
      <w:r w:rsidR="00872DD4" w:rsidRPr="003701AA">
        <w:rPr>
          <w:rFonts w:ascii="Times New Roman" w:hAnsi="Times New Roman" w:cs="Times New Roman"/>
        </w:rPr>
        <w:t>,</w:t>
      </w:r>
      <w:r w:rsidRPr="003701AA">
        <w:rPr>
          <w:rFonts w:ascii="Times New Roman" w:hAnsi="Times New Roman" w:cs="Times New Roman"/>
        </w:rPr>
        <w:t xml:space="preserve"> </w:t>
      </w:r>
      <w:r w:rsidR="00901B2B" w:rsidRPr="003701AA">
        <w:rPr>
          <w:rFonts w:ascii="Times New Roman" w:hAnsi="Times New Roman" w:cs="Times New Roman"/>
        </w:rPr>
        <w:t>it wa</w:t>
      </w:r>
      <w:r w:rsidR="001A3723" w:rsidRPr="003701AA">
        <w:rPr>
          <w:rFonts w:ascii="Times New Roman" w:hAnsi="Times New Roman" w:cs="Times New Roman"/>
        </w:rPr>
        <w:t xml:space="preserve">s expected that </w:t>
      </w:r>
      <w:r w:rsidR="00E367F9" w:rsidRPr="003701AA">
        <w:rPr>
          <w:rFonts w:ascii="Times New Roman" w:hAnsi="Times New Roman" w:cs="Times New Roman"/>
        </w:rPr>
        <w:t xml:space="preserve">more pregnant women </w:t>
      </w:r>
      <w:r w:rsidR="005D7037" w:rsidRPr="003701AA">
        <w:rPr>
          <w:rFonts w:ascii="Times New Roman" w:hAnsi="Times New Roman" w:cs="Times New Roman"/>
        </w:rPr>
        <w:t xml:space="preserve">who </w:t>
      </w:r>
      <w:r w:rsidR="00E367F9" w:rsidRPr="003701AA">
        <w:rPr>
          <w:rFonts w:ascii="Times New Roman" w:hAnsi="Times New Roman" w:cs="Times New Roman"/>
        </w:rPr>
        <w:t>screen</w:t>
      </w:r>
      <w:r w:rsidR="001A3723" w:rsidRPr="003701AA">
        <w:rPr>
          <w:rFonts w:ascii="Times New Roman" w:hAnsi="Times New Roman" w:cs="Times New Roman"/>
        </w:rPr>
        <w:t xml:space="preserve">ed colonized for GBS </w:t>
      </w:r>
      <w:r w:rsidR="00F66BC4" w:rsidRPr="003701AA">
        <w:rPr>
          <w:rFonts w:ascii="Times New Roman" w:hAnsi="Times New Roman" w:cs="Times New Roman"/>
        </w:rPr>
        <w:t>would receive</w:t>
      </w:r>
      <w:r w:rsidR="00E367F9" w:rsidRPr="003701AA">
        <w:rPr>
          <w:rFonts w:ascii="Times New Roman" w:hAnsi="Times New Roman" w:cs="Times New Roman"/>
        </w:rPr>
        <w:t xml:space="preserve"> sufficient GBS prophylaxis</w:t>
      </w:r>
      <w:r w:rsidR="001A3723" w:rsidRPr="003701AA">
        <w:rPr>
          <w:rFonts w:ascii="Times New Roman" w:hAnsi="Times New Roman" w:cs="Times New Roman"/>
        </w:rPr>
        <w:t xml:space="preserve"> during labor and </w:t>
      </w:r>
      <w:r w:rsidR="00F66BC4" w:rsidRPr="003701AA">
        <w:rPr>
          <w:rFonts w:ascii="Times New Roman" w:hAnsi="Times New Roman" w:cs="Times New Roman"/>
        </w:rPr>
        <w:t xml:space="preserve">that </w:t>
      </w:r>
      <w:r w:rsidR="00DF1BCC" w:rsidRPr="003701AA">
        <w:rPr>
          <w:rFonts w:ascii="Times New Roman" w:hAnsi="Times New Roman" w:cs="Times New Roman"/>
        </w:rPr>
        <w:t xml:space="preserve">fewer </w:t>
      </w:r>
      <w:r w:rsidR="001A3723" w:rsidRPr="003701AA">
        <w:rPr>
          <w:rFonts w:ascii="Times New Roman" w:hAnsi="Times New Roman" w:cs="Times New Roman"/>
        </w:rPr>
        <w:t xml:space="preserve">women </w:t>
      </w:r>
      <w:r w:rsidR="00F66BC4" w:rsidRPr="003701AA">
        <w:rPr>
          <w:rFonts w:ascii="Times New Roman" w:hAnsi="Times New Roman" w:cs="Times New Roman"/>
        </w:rPr>
        <w:t xml:space="preserve">would </w:t>
      </w:r>
      <w:r w:rsidR="00E367F9" w:rsidRPr="003701AA">
        <w:rPr>
          <w:rFonts w:ascii="Times New Roman" w:hAnsi="Times New Roman" w:cs="Times New Roman"/>
        </w:rPr>
        <w:t>receive insufficient or no GBS prophylaxis.  This</w:t>
      </w:r>
      <w:r w:rsidR="00F66BC4" w:rsidRPr="003701AA">
        <w:rPr>
          <w:rFonts w:ascii="Times New Roman" w:hAnsi="Times New Roman" w:cs="Times New Roman"/>
        </w:rPr>
        <w:t xml:space="preserve"> would</w:t>
      </w:r>
      <w:r w:rsidR="00E367F9" w:rsidRPr="003701AA">
        <w:rPr>
          <w:rFonts w:ascii="Times New Roman" w:hAnsi="Times New Roman" w:cs="Times New Roman"/>
        </w:rPr>
        <w:t xml:space="preserve"> </w:t>
      </w:r>
      <w:r w:rsidR="00F66BC4" w:rsidRPr="003701AA">
        <w:rPr>
          <w:rFonts w:ascii="Times New Roman" w:hAnsi="Times New Roman" w:cs="Times New Roman"/>
        </w:rPr>
        <w:t>decrease</w:t>
      </w:r>
      <w:r w:rsidR="008F31A5" w:rsidRPr="003701AA">
        <w:rPr>
          <w:rFonts w:ascii="Times New Roman" w:hAnsi="Times New Roman" w:cs="Times New Roman"/>
        </w:rPr>
        <w:t xml:space="preserve"> the risk</w:t>
      </w:r>
      <w:r w:rsidRPr="003701AA">
        <w:rPr>
          <w:rFonts w:ascii="Times New Roman" w:hAnsi="Times New Roman" w:cs="Times New Roman"/>
        </w:rPr>
        <w:t xml:space="preserve"> </w:t>
      </w:r>
      <w:r w:rsidR="00F66BC4" w:rsidRPr="003701AA">
        <w:rPr>
          <w:rFonts w:ascii="Times New Roman" w:hAnsi="Times New Roman" w:cs="Times New Roman"/>
        </w:rPr>
        <w:t>of newborn</w:t>
      </w:r>
      <w:r w:rsidRPr="003701AA">
        <w:rPr>
          <w:rFonts w:ascii="Times New Roman" w:hAnsi="Times New Roman" w:cs="Times New Roman"/>
        </w:rPr>
        <w:t xml:space="preserve"> early-onset GBS infection</w:t>
      </w:r>
      <w:r w:rsidR="00F66BC4" w:rsidRPr="003701AA">
        <w:rPr>
          <w:rFonts w:ascii="Times New Roman" w:hAnsi="Times New Roman" w:cs="Times New Roman"/>
        </w:rPr>
        <w:t xml:space="preserve"> in the patient population</w:t>
      </w:r>
      <w:r w:rsidRPr="003701AA">
        <w:rPr>
          <w:rFonts w:ascii="Times New Roman" w:hAnsi="Times New Roman" w:cs="Times New Roman"/>
        </w:rPr>
        <w:t xml:space="preserve">. </w:t>
      </w:r>
      <w:r w:rsidR="00E367F9" w:rsidRPr="003701AA">
        <w:rPr>
          <w:rFonts w:ascii="Times New Roman" w:hAnsi="Times New Roman" w:cs="Times New Roman"/>
        </w:rPr>
        <w:t xml:space="preserve">  In addition </w:t>
      </w:r>
      <w:r w:rsidR="001A3723" w:rsidRPr="003701AA">
        <w:rPr>
          <w:rFonts w:ascii="Times New Roman" w:hAnsi="Times New Roman" w:cs="Times New Roman"/>
        </w:rPr>
        <w:t xml:space="preserve">to evaluating the data, </w:t>
      </w:r>
      <w:r w:rsidR="00E367F9" w:rsidRPr="003701AA">
        <w:rPr>
          <w:rFonts w:ascii="Times New Roman" w:hAnsi="Times New Roman" w:cs="Times New Roman"/>
        </w:rPr>
        <w:t>barriers to project implementa</w:t>
      </w:r>
      <w:r w:rsidR="001A3723" w:rsidRPr="003701AA">
        <w:rPr>
          <w:rFonts w:ascii="Times New Roman" w:hAnsi="Times New Roman" w:cs="Times New Roman"/>
        </w:rPr>
        <w:t xml:space="preserve">tion and areas for improvement were investigated. </w:t>
      </w:r>
      <w:r w:rsidR="00E367F9" w:rsidRPr="003701AA">
        <w:rPr>
          <w:rFonts w:ascii="Times New Roman" w:hAnsi="Times New Roman" w:cs="Times New Roman"/>
        </w:rPr>
        <w:t xml:space="preserve"> </w:t>
      </w:r>
    </w:p>
    <w:p w14:paraId="0DA37C14" w14:textId="1925BD5F" w:rsidR="008F31A5" w:rsidRPr="003701AA" w:rsidRDefault="00AC2685" w:rsidP="009F131D">
      <w:pPr>
        <w:pStyle w:val="Heading2"/>
      </w:pPr>
      <w:bookmarkStart w:id="27" w:name="_Toc499059057"/>
      <w:r w:rsidRPr="003701AA">
        <w:lastRenderedPageBreak/>
        <w:t>S</w:t>
      </w:r>
      <w:r w:rsidR="008F31A5" w:rsidRPr="003701AA">
        <w:t>ummary</w:t>
      </w:r>
      <w:bookmarkEnd w:id="27"/>
    </w:p>
    <w:p w14:paraId="1F439C8C" w14:textId="2E783041" w:rsidR="00E649CC" w:rsidRPr="003701AA" w:rsidRDefault="008B56A4" w:rsidP="00E35C5A">
      <w:pPr>
        <w:spacing w:line="480" w:lineRule="auto"/>
        <w:ind w:firstLine="720"/>
        <w:rPr>
          <w:rFonts w:ascii="Times New Roman" w:hAnsi="Times New Roman" w:cs="Times New Roman"/>
        </w:rPr>
      </w:pPr>
      <w:r w:rsidRPr="003701AA">
        <w:rPr>
          <w:rFonts w:ascii="Times New Roman" w:hAnsi="Times New Roman" w:cs="Times New Roman"/>
        </w:rPr>
        <w:t xml:space="preserve">The objective of this </w:t>
      </w:r>
      <w:r w:rsidR="00C46F6A" w:rsidRPr="003701AA">
        <w:rPr>
          <w:rFonts w:ascii="Times New Roman" w:hAnsi="Times New Roman" w:cs="Times New Roman"/>
        </w:rPr>
        <w:t>DNP</w:t>
      </w:r>
      <w:r w:rsidRPr="003701AA">
        <w:rPr>
          <w:rFonts w:ascii="Times New Roman" w:hAnsi="Times New Roman" w:cs="Times New Roman"/>
        </w:rPr>
        <w:t xml:space="preserve"> project </w:t>
      </w:r>
      <w:r w:rsidR="00CC3F38" w:rsidRPr="003701AA">
        <w:rPr>
          <w:rFonts w:ascii="Times New Roman" w:hAnsi="Times New Roman" w:cs="Times New Roman"/>
        </w:rPr>
        <w:t xml:space="preserve">was </w:t>
      </w:r>
      <w:r w:rsidRPr="003701AA">
        <w:rPr>
          <w:rFonts w:ascii="Times New Roman" w:hAnsi="Times New Roman" w:cs="Times New Roman"/>
        </w:rPr>
        <w:t xml:space="preserve">to </w:t>
      </w:r>
      <w:r w:rsidR="004D5595" w:rsidRPr="003701AA">
        <w:rPr>
          <w:rFonts w:ascii="Times New Roman" w:hAnsi="Times New Roman" w:cs="Times New Roman"/>
        </w:rPr>
        <w:t>increase</w:t>
      </w:r>
      <w:r w:rsidRPr="003701AA">
        <w:rPr>
          <w:rFonts w:ascii="Times New Roman" w:hAnsi="Times New Roman" w:cs="Times New Roman"/>
        </w:rPr>
        <w:t xml:space="preserve"> the number of pregnant women with </w:t>
      </w:r>
      <w:r w:rsidR="00C46F6A" w:rsidRPr="003701AA">
        <w:rPr>
          <w:rFonts w:ascii="Times New Roman" w:hAnsi="Times New Roman" w:cs="Times New Roman"/>
        </w:rPr>
        <w:t>GBS</w:t>
      </w:r>
      <w:r w:rsidRPr="003701AA">
        <w:rPr>
          <w:rFonts w:ascii="Times New Roman" w:hAnsi="Times New Roman" w:cs="Times New Roman"/>
        </w:rPr>
        <w:t xml:space="preserve"> at </w:t>
      </w:r>
      <w:r w:rsidR="003E6620" w:rsidRPr="003701AA">
        <w:rPr>
          <w:rFonts w:ascii="Times New Roman" w:hAnsi="Times New Roman" w:cs="Times New Roman"/>
        </w:rPr>
        <w:t>a freestanding birth center in N</w:t>
      </w:r>
      <w:r w:rsidR="00C46F6A" w:rsidRPr="003701AA">
        <w:rPr>
          <w:rFonts w:ascii="Times New Roman" w:hAnsi="Times New Roman" w:cs="Times New Roman"/>
        </w:rPr>
        <w:t xml:space="preserve">orth </w:t>
      </w:r>
      <w:r w:rsidR="003E6620" w:rsidRPr="003701AA">
        <w:rPr>
          <w:rFonts w:ascii="Times New Roman" w:hAnsi="Times New Roman" w:cs="Times New Roman"/>
        </w:rPr>
        <w:t>C</w:t>
      </w:r>
      <w:r w:rsidR="00C46F6A" w:rsidRPr="003701AA">
        <w:rPr>
          <w:rFonts w:ascii="Times New Roman" w:hAnsi="Times New Roman" w:cs="Times New Roman"/>
        </w:rPr>
        <w:t>arolina</w:t>
      </w:r>
      <w:r w:rsidRPr="003701AA">
        <w:rPr>
          <w:rFonts w:ascii="Times New Roman" w:hAnsi="Times New Roman" w:cs="Times New Roman"/>
        </w:rPr>
        <w:t xml:space="preserve"> </w:t>
      </w:r>
      <w:r w:rsidR="00C46F6A" w:rsidRPr="003701AA">
        <w:rPr>
          <w:rFonts w:ascii="Times New Roman" w:hAnsi="Times New Roman" w:cs="Times New Roman"/>
        </w:rPr>
        <w:t xml:space="preserve">who </w:t>
      </w:r>
      <w:r w:rsidRPr="003701AA">
        <w:rPr>
          <w:rFonts w:ascii="Times New Roman" w:hAnsi="Times New Roman" w:cs="Times New Roman"/>
        </w:rPr>
        <w:t xml:space="preserve">receive </w:t>
      </w:r>
      <w:r w:rsidR="004D5595" w:rsidRPr="003701AA">
        <w:rPr>
          <w:rFonts w:ascii="Times New Roman" w:hAnsi="Times New Roman" w:cs="Times New Roman"/>
        </w:rPr>
        <w:t>sufficient GBS prophylactic</w:t>
      </w:r>
      <w:r w:rsidRPr="003701AA">
        <w:rPr>
          <w:rFonts w:ascii="Times New Roman" w:hAnsi="Times New Roman" w:cs="Times New Roman"/>
        </w:rPr>
        <w:t xml:space="preserve"> treatment during labor.</w:t>
      </w:r>
      <w:r w:rsidR="00FF32F8" w:rsidRPr="003701AA">
        <w:rPr>
          <w:rFonts w:ascii="Times New Roman" w:hAnsi="Times New Roman" w:cs="Times New Roman"/>
        </w:rPr>
        <w:t xml:space="preserve">  </w:t>
      </w:r>
      <w:r w:rsidR="004D5595" w:rsidRPr="003701AA">
        <w:rPr>
          <w:rFonts w:ascii="Times New Roman" w:hAnsi="Times New Roman" w:cs="Times New Roman"/>
        </w:rPr>
        <w:t xml:space="preserve">By </w:t>
      </w:r>
      <w:r w:rsidR="006E4313" w:rsidRPr="003701AA">
        <w:rPr>
          <w:rFonts w:ascii="Times New Roman" w:hAnsi="Times New Roman" w:cs="Times New Roman"/>
        </w:rPr>
        <w:t xml:space="preserve">educating the providers </w:t>
      </w:r>
      <w:r w:rsidR="00FF32F8" w:rsidRPr="003701AA">
        <w:rPr>
          <w:rFonts w:ascii="Times New Roman" w:hAnsi="Times New Roman" w:cs="Times New Roman"/>
        </w:rPr>
        <w:t>about</w:t>
      </w:r>
      <w:r w:rsidR="004D5595" w:rsidRPr="003701AA">
        <w:rPr>
          <w:rFonts w:ascii="Times New Roman" w:hAnsi="Times New Roman" w:cs="Times New Roman"/>
        </w:rPr>
        <w:t xml:space="preserve"> GBS and intrapartum</w:t>
      </w:r>
      <w:r w:rsidR="00FF32F8" w:rsidRPr="003701AA">
        <w:rPr>
          <w:rFonts w:ascii="Times New Roman" w:hAnsi="Times New Roman" w:cs="Times New Roman"/>
        </w:rPr>
        <w:t xml:space="preserve"> GBS prophylaxis</w:t>
      </w:r>
      <w:r w:rsidR="004D5595" w:rsidRPr="003701AA">
        <w:rPr>
          <w:rFonts w:ascii="Times New Roman" w:hAnsi="Times New Roman" w:cs="Times New Roman"/>
        </w:rPr>
        <w:t xml:space="preserve">, plus </w:t>
      </w:r>
      <w:r w:rsidR="00FF32F8" w:rsidRPr="003701AA">
        <w:rPr>
          <w:rFonts w:ascii="Times New Roman" w:hAnsi="Times New Roman" w:cs="Times New Roman"/>
        </w:rPr>
        <w:t xml:space="preserve">the </w:t>
      </w:r>
      <w:r w:rsidR="004A0F8E" w:rsidRPr="003701AA">
        <w:rPr>
          <w:rFonts w:ascii="Times New Roman" w:hAnsi="Times New Roman" w:cs="Times New Roman"/>
        </w:rPr>
        <w:t>implementation of an</w:t>
      </w:r>
      <w:r w:rsidR="00FF32F8" w:rsidRPr="003701AA">
        <w:rPr>
          <w:rFonts w:ascii="Times New Roman" w:hAnsi="Times New Roman" w:cs="Times New Roman"/>
        </w:rPr>
        <w:t xml:space="preserve"> a</w:t>
      </w:r>
      <w:r w:rsidR="006E4313" w:rsidRPr="003701AA">
        <w:rPr>
          <w:rFonts w:ascii="Times New Roman" w:hAnsi="Times New Roman" w:cs="Times New Roman"/>
        </w:rPr>
        <w:t xml:space="preserve">lgorithm </w:t>
      </w:r>
      <w:r w:rsidR="0089516C" w:rsidRPr="003701AA">
        <w:rPr>
          <w:rFonts w:ascii="Times New Roman" w:hAnsi="Times New Roman" w:cs="Times New Roman"/>
        </w:rPr>
        <w:t xml:space="preserve">providing clients at 35 to 37 </w:t>
      </w:r>
      <w:r w:rsidR="00FD121F" w:rsidRPr="003701AA">
        <w:rPr>
          <w:rFonts w:ascii="Times New Roman" w:hAnsi="Times New Roman" w:cs="Times New Roman"/>
        </w:rPr>
        <w:t>weeks</w:t>
      </w:r>
      <w:r w:rsidR="0089516C" w:rsidRPr="003701AA">
        <w:rPr>
          <w:rFonts w:ascii="Times New Roman" w:hAnsi="Times New Roman" w:cs="Times New Roman"/>
        </w:rPr>
        <w:t xml:space="preserve"> gestation with the GBS </w:t>
      </w:r>
      <w:r w:rsidRPr="003701AA">
        <w:rPr>
          <w:rFonts w:ascii="Times New Roman" w:hAnsi="Times New Roman" w:cs="Times New Roman"/>
        </w:rPr>
        <w:t>evide</w:t>
      </w:r>
      <w:r w:rsidR="0089516C" w:rsidRPr="003701AA">
        <w:rPr>
          <w:rFonts w:ascii="Times New Roman" w:hAnsi="Times New Roman" w:cs="Times New Roman"/>
        </w:rPr>
        <w:t>nce-based education handout</w:t>
      </w:r>
      <w:r w:rsidR="00C46F6A" w:rsidRPr="003701AA">
        <w:rPr>
          <w:rFonts w:ascii="Times New Roman" w:hAnsi="Times New Roman" w:cs="Times New Roman"/>
        </w:rPr>
        <w:t xml:space="preserve"> “</w:t>
      </w:r>
      <w:r w:rsidRPr="003701AA">
        <w:rPr>
          <w:rFonts w:ascii="Times New Roman" w:hAnsi="Times New Roman" w:cs="Times New Roman"/>
        </w:rPr>
        <w:t>Group B Strep: What you need to Kn</w:t>
      </w:r>
      <w:r w:rsidR="0089516C" w:rsidRPr="003701AA">
        <w:rPr>
          <w:rFonts w:ascii="Times New Roman" w:hAnsi="Times New Roman" w:cs="Times New Roman"/>
        </w:rPr>
        <w:t>ow,</w:t>
      </w:r>
      <w:r w:rsidR="00C46F6A" w:rsidRPr="003701AA">
        <w:rPr>
          <w:rFonts w:ascii="Times New Roman" w:hAnsi="Times New Roman" w:cs="Times New Roman"/>
        </w:rPr>
        <w:t>”</w:t>
      </w:r>
      <w:r w:rsidR="0089516C" w:rsidRPr="003701AA">
        <w:rPr>
          <w:rFonts w:ascii="Times New Roman" w:hAnsi="Times New Roman" w:cs="Times New Roman"/>
        </w:rPr>
        <w:t xml:space="preserve"> an improvement in sufficient GBS prophylaxis was expected</w:t>
      </w:r>
      <w:r w:rsidR="00FF32F8" w:rsidRPr="003701AA">
        <w:rPr>
          <w:rFonts w:ascii="Times New Roman" w:hAnsi="Times New Roman" w:cs="Times New Roman"/>
        </w:rPr>
        <w:t>.</w:t>
      </w:r>
      <w:r w:rsidR="00E35C5A" w:rsidRPr="003701AA">
        <w:rPr>
          <w:rFonts w:ascii="Times New Roman" w:hAnsi="Times New Roman" w:cs="Times New Roman"/>
        </w:rPr>
        <w:t xml:space="preserve">  </w:t>
      </w:r>
      <w:r w:rsidRPr="003701AA">
        <w:rPr>
          <w:rFonts w:ascii="Times New Roman" w:hAnsi="Times New Roman" w:cs="Times New Roman"/>
        </w:rPr>
        <w:t xml:space="preserve">To evaluate the effectiveness of providing standardized evidence-based </w:t>
      </w:r>
      <w:r w:rsidR="00DD7910" w:rsidRPr="003701AA">
        <w:rPr>
          <w:rFonts w:ascii="Times New Roman" w:hAnsi="Times New Roman" w:cs="Times New Roman"/>
        </w:rPr>
        <w:t xml:space="preserve">education, </w:t>
      </w:r>
      <w:r w:rsidRPr="003701AA">
        <w:rPr>
          <w:rFonts w:ascii="Times New Roman" w:hAnsi="Times New Roman" w:cs="Times New Roman"/>
        </w:rPr>
        <w:t xml:space="preserve">the number of women </w:t>
      </w:r>
      <w:r w:rsidR="00C46F6A" w:rsidRPr="003701AA">
        <w:rPr>
          <w:rFonts w:ascii="Times New Roman" w:hAnsi="Times New Roman" w:cs="Times New Roman"/>
        </w:rPr>
        <w:t xml:space="preserve">who </w:t>
      </w:r>
      <w:r w:rsidRPr="003701AA">
        <w:rPr>
          <w:rFonts w:ascii="Times New Roman" w:hAnsi="Times New Roman" w:cs="Times New Roman"/>
        </w:rPr>
        <w:t xml:space="preserve">had </w:t>
      </w:r>
      <w:r w:rsidR="008F31A5" w:rsidRPr="003701AA">
        <w:rPr>
          <w:rFonts w:ascii="Times New Roman" w:hAnsi="Times New Roman" w:cs="Times New Roman"/>
        </w:rPr>
        <w:t xml:space="preserve">sufficient, </w:t>
      </w:r>
      <w:r w:rsidRPr="003701AA">
        <w:rPr>
          <w:rFonts w:ascii="Times New Roman" w:hAnsi="Times New Roman" w:cs="Times New Roman"/>
        </w:rPr>
        <w:t>insufficient</w:t>
      </w:r>
      <w:r w:rsidR="00C46F6A" w:rsidRPr="003701AA">
        <w:rPr>
          <w:rFonts w:ascii="Times New Roman" w:hAnsi="Times New Roman" w:cs="Times New Roman"/>
        </w:rPr>
        <w:t>,</w:t>
      </w:r>
      <w:r w:rsidRPr="003701AA">
        <w:rPr>
          <w:rFonts w:ascii="Times New Roman" w:hAnsi="Times New Roman" w:cs="Times New Roman"/>
        </w:rPr>
        <w:t xml:space="preserve"> or no GBS prophylaxis prior to and after the implementation of </w:t>
      </w:r>
      <w:r w:rsidR="00CC3F38" w:rsidRPr="003701AA">
        <w:rPr>
          <w:rFonts w:ascii="Times New Roman" w:hAnsi="Times New Roman" w:cs="Times New Roman"/>
        </w:rPr>
        <w:t xml:space="preserve">the </w:t>
      </w:r>
      <w:r w:rsidR="008F31A5" w:rsidRPr="003701AA">
        <w:rPr>
          <w:rFonts w:ascii="Times New Roman" w:hAnsi="Times New Roman" w:cs="Times New Roman"/>
        </w:rPr>
        <w:t xml:space="preserve">evidence-based </w:t>
      </w:r>
      <w:r w:rsidRPr="003701AA">
        <w:rPr>
          <w:rFonts w:ascii="Times New Roman" w:hAnsi="Times New Roman" w:cs="Times New Roman"/>
        </w:rPr>
        <w:t>education</w:t>
      </w:r>
      <w:r w:rsidR="00DE31C6" w:rsidRPr="003701AA">
        <w:rPr>
          <w:rFonts w:ascii="Times New Roman" w:hAnsi="Times New Roman" w:cs="Times New Roman"/>
        </w:rPr>
        <w:t xml:space="preserve"> was </w:t>
      </w:r>
      <w:r w:rsidR="00C46F6A" w:rsidRPr="003701AA">
        <w:rPr>
          <w:rFonts w:ascii="Times New Roman" w:hAnsi="Times New Roman" w:cs="Times New Roman"/>
        </w:rPr>
        <w:t>compared</w:t>
      </w:r>
      <w:r w:rsidR="003C2420" w:rsidRPr="003701AA">
        <w:rPr>
          <w:rFonts w:ascii="Times New Roman" w:hAnsi="Times New Roman" w:cs="Times New Roman"/>
        </w:rPr>
        <w:t xml:space="preserve">.  </w:t>
      </w:r>
      <w:r w:rsidR="00FF32F8" w:rsidRPr="003701AA">
        <w:rPr>
          <w:rFonts w:ascii="Times New Roman" w:hAnsi="Times New Roman" w:cs="Times New Roman"/>
        </w:rPr>
        <w:t>Barriers and areas for improvement w</w:t>
      </w:r>
      <w:r w:rsidR="00DD7910" w:rsidRPr="003701AA">
        <w:rPr>
          <w:rFonts w:ascii="Times New Roman" w:hAnsi="Times New Roman" w:cs="Times New Roman"/>
        </w:rPr>
        <w:t>ere</w:t>
      </w:r>
      <w:r w:rsidR="00CB52D5" w:rsidRPr="003701AA">
        <w:rPr>
          <w:rFonts w:ascii="Times New Roman" w:hAnsi="Times New Roman" w:cs="Times New Roman"/>
        </w:rPr>
        <w:t xml:space="preserve"> </w:t>
      </w:r>
      <w:r w:rsidR="00FF32F8" w:rsidRPr="003701AA">
        <w:rPr>
          <w:rFonts w:ascii="Times New Roman" w:hAnsi="Times New Roman" w:cs="Times New Roman"/>
        </w:rPr>
        <w:t>evaluated</w:t>
      </w:r>
      <w:r w:rsidR="00335A74" w:rsidRPr="003701AA">
        <w:rPr>
          <w:rFonts w:ascii="Times New Roman" w:hAnsi="Times New Roman" w:cs="Times New Roman"/>
        </w:rPr>
        <w:t xml:space="preserve"> at 30 and 60 days post intervention</w:t>
      </w:r>
      <w:r w:rsidR="00FF32F8" w:rsidRPr="003701AA">
        <w:rPr>
          <w:rFonts w:ascii="Times New Roman" w:hAnsi="Times New Roman" w:cs="Times New Roman"/>
        </w:rPr>
        <w:t xml:space="preserve">.  </w:t>
      </w:r>
    </w:p>
    <w:p w14:paraId="23F19566" w14:textId="35F9F7AB" w:rsidR="006109A9" w:rsidRPr="003701AA" w:rsidRDefault="006109A9">
      <w:pPr>
        <w:rPr>
          <w:rFonts w:ascii="Times New Roman" w:hAnsi="Times New Roman" w:cs="Times New Roman"/>
        </w:rPr>
      </w:pPr>
      <w:r w:rsidRPr="003701AA">
        <w:rPr>
          <w:rFonts w:ascii="Times New Roman" w:hAnsi="Times New Roman" w:cs="Times New Roman"/>
        </w:rPr>
        <w:br w:type="page"/>
      </w:r>
    </w:p>
    <w:p w14:paraId="2034E7AF" w14:textId="004BA9B6" w:rsidR="00EA63E2" w:rsidRPr="003701AA" w:rsidRDefault="00FF2179" w:rsidP="009F131D">
      <w:pPr>
        <w:pStyle w:val="Heading1"/>
      </w:pPr>
      <w:bookmarkStart w:id="28" w:name="_Toc499059058"/>
      <w:r w:rsidRPr="003701AA">
        <w:lastRenderedPageBreak/>
        <w:t xml:space="preserve">Chapter </w:t>
      </w:r>
      <w:r w:rsidR="00E05B0B" w:rsidRPr="003701AA">
        <w:t>Four</w:t>
      </w:r>
      <w:r w:rsidRPr="003701AA">
        <w:t xml:space="preserve">: </w:t>
      </w:r>
      <w:r w:rsidR="00327761" w:rsidRPr="003701AA">
        <w:t>Results</w:t>
      </w:r>
      <w:bookmarkEnd w:id="28"/>
    </w:p>
    <w:p w14:paraId="66E8424B" w14:textId="0E32B269" w:rsidR="00DD253A" w:rsidRPr="003701AA" w:rsidRDefault="00DD253A" w:rsidP="009F131D">
      <w:pPr>
        <w:pStyle w:val="Heading2"/>
      </w:pPr>
      <w:bookmarkStart w:id="29" w:name="_Toc499059059"/>
      <w:r w:rsidRPr="003701AA">
        <w:t>Introduction</w:t>
      </w:r>
      <w:bookmarkEnd w:id="29"/>
    </w:p>
    <w:p w14:paraId="774431AD" w14:textId="03C4E8A2" w:rsidR="00DD253A" w:rsidRPr="003701AA" w:rsidRDefault="00DD253A" w:rsidP="00DD253A">
      <w:pPr>
        <w:spacing w:line="480" w:lineRule="auto"/>
        <w:rPr>
          <w:rFonts w:ascii="Times New Roman" w:hAnsi="Times New Roman" w:cs="Times New Roman"/>
        </w:rPr>
      </w:pPr>
      <w:r w:rsidRPr="003701AA">
        <w:rPr>
          <w:rFonts w:ascii="Times New Roman" w:hAnsi="Times New Roman" w:cs="Times New Roman"/>
        </w:rPr>
        <w:tab/>
      </w:r>
      <w:r w:rsidR="000955C5" w:rsidRPr="003701AA">
        <w:rPr>
          <w:rFonts w:ascii="Times New Roman" w:hAnsi="Times New Roman" w:cs="Times New Roman"/>
        </w:rPr>
        <w:t xml:space="preserve">The objective of this project </w:t>
      </w:r>
      <w:r w:rsidR="00146CE8" w:rsidRPr="003701AA">
        <w:rPr>
          <w:rFonts w:ascii="Times New Roman" w:hAnsi="Times New Roman" w:cs="Times New Roman"/>
        </w:rPr>
        <w:t>was to increase the percent</w:t>
      </w:r>
      <w:r w:rsidR="001A4A99" w:rsidRPr="003701AA">
        <w:rPr>
          <w:rFonts w:ascii="Times New Roman" w:hAnsi="Times New Roman" w:cs="Times New Roman"/>
        </w:rPr>
        <w:t>age</w:t>
      </w:r>
      <w:r w:rsidR="00146CE8" w:rsidRPr="003701AA">
        <w:rPr>
          <w:rFonts w:ascii="Times New Roman" w:hAnsi="Times New Roman" w:cs="Times New Roman"/>
        </w:rPr>
        <w:t xml:space="preserve"> of pregnant women colonized </w:t>
      </w:r>
      <w:r w:rsidR="003721B8" w:rsidRPr="003701AA">
        <w:rPr>
          <w:rFonts w:ascii="Times New Roman" w:hAnsi="Times New Roman" w:cs="Times New Roman"/>
        </w:rPr>
        <w:t xml:space="preserve">with GBS getting sufficient </w:t>
      </w:r>
      <w:r w:rsidR="00A107AE" w:rsidRPr="003701AA">
        <w:rPr>
          <w:rFonts w:ascii="Times New Roman" w:hAnsi="Times New Roman" w:cs="Times New Roman"/>
        </w:rPr>
        <w:t xml:space="preserve">prophylactic treatment during the intrapartum period.  Data </w:t>
      </w:r>
      <w:r w:rsidR="001443A5" w:rsidRPr="003701AA">
        <w:rPr>
          <w:rFonts w:ascii="Times New Roman" w:hAnsi="Times New Roman" w:cs="Times New Roman"/>
        </w:rPr>
        <w:t xml:space="preserve">were </w:t>
      </w:r>
      <w:r w:rsidR="00A107AE" w:rsidRPr="003701AA">
        <w:rPr>
          <w:rFonts w:ascii="Times New Roman" w:hAnsi="Times New Roman" w:cs="Times New Roman"/>
        </w:rPr>
        <w:t xml:space="preserve">collected and evaluated at the end of each month </w:t>
      </w:r>
      <w:r w:rsidR="00900AE6" w:rsidRPr="003701AA">
        <w:rPr>
          <w:rFonts w:ascii="Times New Roman" w:hAnsi="Times New Roman" w:cs="Times New Roman"/>
        </w:rPr>
        <w:t>f</w:t>
      </w:r>
      <w:r w:rsidR="00F715C6" w:rsidRPr="003701AA">
        <w:rPr>
          <w:rFonts w:ascii="Times New Roman" w:hAnsi="Times New Roman" w:cs="Times New Roman"/>
        </w:rPr>
        <w:t>ollowing</w:t>
      </w:r>
      <w:r w:rsidR="00A107AE" w:rsidRPr="003701AA">
        <w:rPr>
          <w:rFonts w:ascii="Times New Roman" w:hAnsi="Times New Roman" w:cs="Times New Roman"/>
        </w:rPr>
        <w:t xml:space="preserve"> implementation.  </w:t>
      </w:r>
      <w:r w:rsidR="009731E2" w:rsidRPr="003701AA">
        <w:rPr>
          <w:rFonts w:ascii="Times New Roman" w:hAnsi="Times New Roman" w:cs="Times New Roman"/>
        </w:rPr>
        <w:t>Using the PDSA Cycle review process at 30, 60, 90 days</w:t>
      </w:r>
      <w:r w:rsidR="00F715C6" w:rsidRPr="003701AA">
        <w:rPr>
          <w:rFonts w:ascii="Times New Roman" w:hAnsi="Times New Roman" w:cs="Times New Roman"/>
        </w:rPr>
        <w:t xml:space="preserve">, </w:t>
      </w:r>
      <w:r w:rsidR="009731E2" w:rsidRPr="003701AA">
        <w:rPr>
          <w:rFonts w:ascii="Times New Roman" w:hAnsi="Times New Roman" w:cs="Times New Roman"/>
        </w:rPr>
        <w:t xml:space="preserve">data were </w:t>
      </w:r>
      <w:r w:rsidR="00A107AE" w:rsidRPr="003701AA">
        <w:rPr>
          <w:rFonts w:ascii="Times New Roman" w:hAnsi="Times New Roman" w:cs="Times New Roman"/>
        </w:rPr>
        <w:t>shared with the CNMs</w:t>
      </w:r>
      <w:r w:rsidR="001443A5" w:rsidRPr="003701AA">
        <w:rPr>
          <w:rFonts w:ascii="Times New Roman" w:hAnsi="Times New Roman" w:cs="Times New Roman"/>
        </w:rPr>
        <w:t>,</w:t>
      </w:r>
      <w:r w:rsidR="00A107AE" w:rsidRPr="003701AA">
        <w:rPr>
          <w:rFonts w:ascii="Times New Roman" w:hAnsi="Times New Roman" w:cs="Times New Roman"/>
        </w:rPr>
        <w:t xml:space="preserve"> and </w:t>
      </w:r>
      <w:r w:rsidR="002B14F4" w:rsidRPr="003701AA">
        <w:rPr>
          <w:rFonts w:ascii="Times New Roman" w:hAnsi="Times New Roman" w:cs="Times New Roman"/>
        </w:rPr>
        <w:t>barriers were discussed</w:t>
      </w:r>
      <w:r w:rsidR="00B844D6" w:rsidRPr="003701AA">
        <w:rPr>
          <w:rFonts w:ascii="Times New Roman" w:hAnsi="Times New Roman" w:cs="Times New Roman"/>
        </w:rPr>
        <w:t>.</w:t>
      </w:r>
      <w:r w:rsidR="002B14F4" w:rsidRPr="003701AA">
        <w:rPr>
          <w:rFonts w:ascii="Times New Roman" w:hAnsi="Times New Roman" w:cs="Times New Roman"/>
        </w:rPr>
        <w:t xml:space="preserve"> </w:t>
      </w:r>
    </w:p>
    <w:p w14:paraId="7969425C" w14:textId="341D2E66" w:rsidR="008474F5" w:rsidRPr="003701AA" w:rsidRDefault="00EF68F0" w:rsidP="00F715C6">
      <w:pPr>
        <w:pStyle w:val="Heading2"/>
      </w:pPr>
      <w:bookmarkStart w:id="30" w:name="_Toc499059060"/>
      <w:r w:rsidRPr="003701AA">
        <w:t>Demographics</w:t>
      </w:r>
      <w:bookmarkEnd w:id="30"/>
      <w:r w:rsidRPr="003701AA">
        <w:t xml:space="preserve"> </w:t>
      </w:r>
    </w:p>
    <w:p w14:paraId="47248526" w14:textId="5ED49455" w:rsidR="001B6188" w:rsidRPr="003701AA" w:rsidRDefault="001A3723" w:rsidP="001B6188">
      <w:pPr>
        <w:spacing w:line="480" w:lineRule="auto"/>
        <w:rPr>
          <w:rFonts w:ascii="Times New Roman" w:hAnsi="Times New Roman" w:cs="Times New Roman"/>
        </w:rPr>
      </w:pPr>
      <w:r w:rsidRPr="003701AA">
        <w:rPr>
          <w:rFonts w:ascii="Times New Roman" w:hAnsi="Times New Roman" w:cs="Times New Roman"/>
        </w:rPr>
        <w:tab/>
      </w:r>
      <w:r w:rsidR="00E5151A" w:rsidRPr="003701AA">
        <w:rPr>
          <w:rFonts w:ascii="Times New Roman" w:hAnsi="Times New Roman" w:cs="Times New Roman"/>
        </w:rPr>
        <w:t>Five</w:t>
      </w:r>
      <w:r w:rsidR="001B6188" w:rsidRPr="003701AA">
        <w:rPr>
          <w:rFonts w:ascii="Times New Roman" w:hAnsi="Times New Roman" w:cs="Times New Roman"/>
        </w:rPr>
        <w:t xml:space="preserve"> full-time CNMs</w:t>
      </w:r>
      <w:r w:rsidR="009863A1" w:rsidRPr="003701AA">
        <w:rPr>
          <w:rFonts w:ascii="Times New Roman" w:hAnsi="Times New Roman" w:cs="Times New Roman"/>
        </w:rPr>
        <w:t xml:space="preserve">, </w:t>
      </w:r>
      <w:r w:rsidR="001B6188" w:rsidRPr="003701AA">
        <w:rPr>
          <w:rFonts w:ascii="Times New Roman" w:hAnsi="Times New Roman" w:cs="Times New Roman"/>
        </w:rPr>
        <w:t>one PRN CNM</w:t>
      </w:r>
      <w:r w:rsidR="009863A1" w:rsidRPr="003701AA">
        <w:rPr>
          <w:rFonts w:ascii="Times New Roman" w:hAnsi="Times New Roman" w:cs="Times New Roman"/>
        </w:rPr>
        <w:t>, ancillary staff (medical technician and two registered nurses) and the center management team</w:t>
      </w:r>
      <w:r w:rsidR="00A86125" w:rsidRPr="003701AA">
        <w:rPr>
          <w:rFonts w:ascii="Times New Roman" w:hAnsi="Times New Roman" w:cs="Times New Roman"/>
        </w:rPr>
        <w:t xml:space="preserve"> attend</w:t>
      </w:r>
      <w:r w:rsidR="00E5151A" w:rsidRPr="003701AA">
        <w:rPr>
          <w:rFonts w:ascii="Times New Roman" w:hAnsi="Times New Roman" w:cs="Times New Roman"/>
        </w:rPr>
        <w:t xml:space="preserve">ed the initial education </w:t>
      </w:r>
      <w:r w:rsidR="00F715C6" w:rsidRPr="003701AA">
        <w:rPr>
          <w:rFonts w:ascii="Times New Roman" w:hAnsi="Times New Roman" w:cs="Times New Roman"/>
        </w:rPr>
        <w:t>session on April 20</w:t>
      </w:r>
      <w:r w:rsidR="00F715C6" w:rsidRPr="003701AA">
        <w:rPr>
          <w:rFonts w:ascii="Times New Roman" w:hAnsi="Times New Roman" w:cs="Times New Roman"/>
          <w:vertAlign w:val="superscript"/>
        </w:rPr>
        <w:t>th</w:t>
      </w:r>
      <w:r w:rsidR="00F715C6" w:rsidRPr="003701AA">
        <w:rPr>
          <w:rFonts w:ascii="Times New Roman" w:hAnsi="Times New Roman" w:cs="Times New Roman"/>
        </w:rPr>
        <w:t>, 2017.</w:t>
      </w:r>
      <w:r w:rsidR="001B6188" w:rsidRPr="003701AA">
        <w:rPr>
          <w:rFonts w:ascii="Times New Roman" w:hAnsi="Times New Roman" w:cs="Times New Roman"/>
        </w:rPr>
        <w:t xml:space="preserve"> </w:t>
      </w:r>
      <w:r w:rsidR="00EF555A" w:rsidRPr="003701AA">
        <w:rPr>
          <w:rFonts w:ascii="Times New Roman" w:hAnsi="Times New Roman" w:cs="Times New Roman"/>
        </w:rPr>
        <w:t xml:space="preserve">The group found the session beneficial, especially the ancillary staff and the center management team, because they shared that they were deficient in knowledge about GBS and GBS prophylaxis.  </w:t>
      </w:r>
      <w:r w:rsidR="00537964" w:rsidRPr="003701AA">
        <w:rPr>
          <w:rFonts w:ascii="Times New Roman" w:hAnsi="Times New Roman" w:cs="Times New Roman"/>
        </w:rPr>
        <w:t>During May, two full-time CNMs had to be educated separately because one was a full-time new hire</w:t>
      </w:r>
      <w:r w:rsidR="00D62DA1" w:rsidRPr="003701AA">
        <w:rPr>
          <w:rFonts w:ascii="Times New Roman" w:hAnsi="Times New Roman" w:cs="Times New Roman"/>
        </w:rPr>
        <w:t>,</w:t>
      </w:r>
      <w:r w:rsidR="00537964" w:rsidRPr="003701AA">
        <w:rPr>
          <w:rFonts w:ascii="Times New Roman" w:hAnsi="Times New Roman" w:cs="Times New Roman"/>
        </w:rPr>
        <w:t xml:space="preserve"> and one was not present at the initial education session.  </w:t>
      </w:r>
      <w:r w:rsidR="00D62DA1" w:rsidRPr="003701AA">
        <w:rPr>
          <w:rFonts w:ascii="Times New Roman" w:hAnsi="Times New Roman" w:cs="Times New Roman"/>
        </w:rPr>
        <w:t>At</w:t>
      </w:r>
      <w:r w:rsidR="00330178" w:rsidRPr="003701AA">
        <w:rPr>
          <w:rFonts w:ascii="Times New Roman" w:hAnsi="Times New Roman" w:cs="Times New Roman"/>
        </w:rPr>
        <w:t xml:space="preserve"> </w:t>
      </w:r>
      <w:r w:rsidR="00D62DA1" w:rsidRPr="003701AA">
        <w:rPr>
          <w:rFonts w:ascii="Times New Roman" w:hAnsi="Times New Roman" w:cs="Times New Roman"/>
        </w:rPr>
        <w:t>30 days</w:t>
      </w:r>
      <w:r w:rsidR="001B6188" w:rsidRPr="003701AA">
        <w:rPr>
          <w:rFonts w:ascii="Times New Roman" w:hAnsi="Times New Roman" w:cs="Times New Roman"/>
        </w:rPr>
        <w:t xml:space="preserve"> </w:t>
      </w:r>
      <w:r w:rsidR="00FA32DD" w:rsidRPr="003701AA">
        <w:rPr>
          <w:rFonts w:ascii="Times New Roman" w:hAnsi="Times New Roman" w:cs="Times New Roman"/>
        </w:rPr>
        <w:t xml:space="preserve">post implementation (end of May) </w:t>
      </w:r>
      <w:r w:rsidR="00A14471" w:rsidRPr="003701AA">
        <w:rPr>
          <w:rFonts w:ascii="Times New Roman" w:hAnsi="Times New Roman" w:cs="Times New Roman"/>
        </w:rPr>
        <w:t>PDSA review cycle</w:t>
      </w:r>
      <w:r w:rsidR="00A025AA" w:rsidRPr="003701AA">
        <w:rPr>
          <w:rFonts w:ascii="Times New Roman" w:hAnsi="Times New Roman" w:cs="Times New Roman"/>
        </w:rPr>
        <w:t xml:space="preserve"> </w:t>
      </w:r>
      <w:r w:rsidR="001B4387" w:rsidRPr="003701AA">
        <w:rPr>
          <w:rFonts w:ascii="Times New Roman" w:hAnsi="Times New Roman" w:cs="Times New Roman"/>
        </w:rPr>
        <w:t>all the CNMs</w:t>
      </w:r>
      <w:r w:rsidR="00481DA8" w:rsidRPr="003701AA">
        <w:rPr>
          <w:rFonts w:ascii="Times New Roman" w:hAnsi="Times New Roman" w:cs="Times New Roman"/>
        </w:rPr>
        <w:t xml:space="preserve"> </w:t>
      </w:r>
      <w:r w:rsidR="00FA32DD" w:rsidRPr="003701AA">
        <w:rPr>
          <w:rFonts w:ascii="Times New Roman" w:hAnsi="Times New Roman" w:cs="Times New Roman"/>
        </w:rPr>
        <w:t xml:space="preserve">and ancillary staff </w:t>
      </w:r>
      <w:r w:rsidR="001B6188" w:rsidRPr="003701AA">
        <w:rPr>
          <w:rFonts w:ascii="Times New Roman" w:hAnsi="Times New Roman" w:cs="Times New Roman"/>
        </w:rPr>
        <w:t>were present</w:t>
      </w:r>
      <w:r w:rsidR="00B54B60" w:rsidRPr="003701AA">
        <w:rPr>
          <w:rFonts w:ascii="Times New Roman" w:hAnsi="Times New Roman" w:cs="Times New Roman"/>
        </w:rPr>
        <w:t>.</w:t>
      </w:r>
      <w:r w:rsidR="001B4387" w:rsidRPr="003701AA">
        <w:rPr>
          <w:rFonts w:ascii="Times New Roman" w:hAnsi="Times New Roman" w:cs="Times New Roman"/>
        </w:rPr>
        <w:t xml:space="preserve">  </w:t>
      </w:r>
      <w:r w:rsidR="00D91C99" w:rsidRPr="003701AA">
        <w:rPr>
          <w:rFonts w:ascii="Times New Roman" w:hAnsi="Times New Roman" w:cs="Times New Roman"/>
        </w:rPr>
        <w:t xml:space="preserve">The algorithm, education materials, barriers and </w:t>
      </w:r>
      <w:r w:rsidR="00BB7CEE" w:rsidRPr="003701AA">
        <w:rPr>
          <w:rFonts w:ascii="Times New Roman" w:hAnsi="Times New Roman" w:cs="Times New Roman"/>
        </w:rPr>
        <w:t xml:space="preserve">pre and post </w:t>
      </w:r>
      <w:r w:rsidR="00D91C99" w:rsidRPr="003701AA">
        <w:rPr>
          <w:rFonts w:ascii="Times New Roman" w:hAnsi="Times New Roman" w:cs="Times New Roman"/>
        </w:rPr>
        <w:t xml:space="preserve">data were reviewed.  </w:t>
      </w:r>
      <w:r w:rsidR="009731E2" w:rsidRPr="003701AA">
        <w:rPr>
          <w:rFonts w:ascii="Times New Roman" w:hAnsi="Times New Roman" w:cs="Times New Roman"/>
        </w:rPr>
        <w:t xml:space="preserve">At </w:t>
      </w:r>
      <w:r w:rsidR="00330178" w:rsidRPr="003701AA">
        <w:rPr>
          <w:rFonts w:ascii="Times New Roman" w:hAnsi="Times New Roman" w:cs="Times New Roman"/>
        </w:rPr>
        <w:t xml:space="preserve">the </w:t>
      </w:r>
      <w:r w:rsidR="00E5151A" w:rsidRPr="003701AA">
        <w:rPr>
          <w:rFonts w:ascii="Times New Roman" w:hAnsi="Times New Roman" w:cs="Times New Roman"/>
        </w:rPr>
        <w:t xml:space="preserve">60 </w:t>
      </w:r>
      <w:r w:rsidR="001B6188" w:rsidRPr="003701AA">
        <w:rPr>
          <w:rFonts w:ascii="Times New Roman" w:hAnsi="Times New Roman" w:cs="Times New Roman"/>
        </w:rPr>
        <w:t xml:space="preserve">days post </w:t>
      </w:r>
      <w:r w:rsidR="00D62DA1" w:rsidRPr="003701AA">
        <w:rPr>
          <w:rFonts w:ascii="Times New Roman" w:hAnsi="Times New Roman" w:cs="Times New Roman"/>
        </w:rPr>
        <w:t>implementation (</w:t>
      </w:r>
      <w:r w:rsidR="001B6188" w:rsidRPr="003701AA">
        <w:rPr>
          <w:rFonts w:ascii="Times New Roman" w:hAnsi="Times New Roman" w:cs="Times New Roman"/>
        </w:rPr>
        <w:t>end of June)</w:t>
      </w:r>
      <w:r w:rsidR="00F300D4" w:rsidRPr="003701AA">
        <w:rPr>
          <w:rFonts w:ascii="Times New Roman" w:hAnsi="Times New Roman" w:cs="Times New Roman"/>
        </w:rPr>
        <w:t xml:space="preserve"> PDSA review cycle</w:t>
      </w:r>
      <w:r w:rsidR="001B6188" w:rsidRPr="003701AA">
        <w:rPr>
          <w:rFonts w:ascii="Times New Roman" w:hAnsi="Times New Roman" w:cs="Times New Roman"/>
        </w:rPr>
        <w:t xml:space="preserve">, </w:t>
      </w:r>
      <w:r w:rsidR="00FA32DD" w:rsidRPr="003701AA">
        <w:rPr>
          <w:rFonts w:ascii="Times New Roman" w:hAnsi="Times New Roman" w:cs="Times New Roman"/>
        </w:rPr>
        <w:t xml:space="preserve">seven CNMs and the ancillary staff </w:t>
      </w:r>
      <w:r w:rsidR="00B54B60" w:rsidRPr="003701AA">
        <w:rPr>
          <w:rFonts w:ascii="Times New Roman" w:hAnsi="Times New Roman" w:cs="Times New Roman"/>
        </w:rPr>
        <w:t>were present for the meeting</w:t>
      </w:r>
      <w:r w:rsidR="001B4387" w:rsidRPr="003701AA">
        <w:rPr>
          <w:rFonts w:ascii="Times New Roman" w:hAnsi="Times New Roman" w:cs="Times New Roman"/>
        </w:rPr>
        <w:t xml:space="preserve">.  </w:t>
      </w:r>
      <w:r w:rsidR="00BB7CEE" w:rsidRPr="003701AA">
        <w:rPr>
          <w:rFonts w:ascii="Times New Roman" w:hAnsi="Times New Roman" w:cs="Times New Roman"/>
        </w:rPr>
        <w:t xml:space="preserve">The algorithm, education materials, barriers and post data were </w:t>
      </w:r>
      <w:r w:rsidR="008744A4" w:rsidRPr="003701AA">
        <w:rPr>
          <w:rFonts w:ascii="Times New Roman" w:hAnsi="Times New Roman" w:cs="Times New Roman"/>
        </w:rPr>
        <w:t xml:space="preserve">again </w:t>
      </w:r>
      <w:r w:rsidR="00BB7CEE" w:rsidRPr="003701AA">
        <w:rPr>
          <w:rFonts w:ascii="Times New Roman" w:hAnsi="Times New Roman" w:cs="Times New Roman"/>
        </w:rPr>
        <w:t xml:space="preserve">reviewed.  An improvement was discussed between May and June data.  </w:t>
      </w:r>
      <w:r w:rsidR="00EA1287" w:rsidRPr="003701AA">
        <w:rPr>
          <w:rFonts w:ascii="Times New Roman" w:hAnsi="Times New Roman" w:cs="Times New Roman"/>
        </w:rPr>
        <w:t>Ninety days post implementation</w:t>
      </w:r>
      <w:r w:rsidR="00A467B3" w:rsidRPr="003701AA">
        <w:rPr>
          <w:rFonts w:ascii="Times New Roman" w:hAnsi="Times New Roman" w:cs="Times New Roman"/>
        </w:rPr>
        <w:t xml:space="preserve"> (end of July)</w:t>
      </w:r>
      <w:r w:rsidR="00E5151A" w:rsidRPr="003701AA">
        <w:rPr>
          <w:rFonts w:ascii="Times New Roman" w:hAnsi="Times New Roman" w:cs="Times New Roman"/>
        </w:rPr>
        <w:t>,</w:t>
      </w:r>
      <w:r w:rsidR="00A467B3" w:rsidRPr="003701AA">
        <w:rPr>
          <w:rFonts w:ascii="Times New Roman" w:hAnsi="Times New Roman" w:cs="Times New Roman"/>
        </w:rPr>
        <w:t xml:space="preserve"> </w:t>
      </w:r>
      <w:r w:rsidR="00B54B60" w:rsidRPr="003701AA">
        <w:rPr>
          <w:rFonts w:ascii="Times New Roman" w:hAnsi="Times New Roman" w:cs="Times New Roman"/>
        </w:rPr>
        <w:t xml:space="preserve">seven CNMs were present for the meeting.  </w:t>
      </w:r>
      <w:r w:rsidR="00BB7CEE" w:rsidRPr="003701AA">
        <w:rPr>
          <w:rFonts w:ascii="Times New Roman" w:hAnsi="Times New Roman" w:cs="Times New Roman"/>
        </w:rPr>
        <w:t>The algorithm, education materials, and barriers were reviewed.  The data across the three months post implementation</w:t>
      </w:r>
      <w:r w:rsidR="00A109B7" w:rsidRPr="003701AA">
        <w:rPr>
          <w:rFonts w:ascii="Times New Roman" w:hAnsi="Times New Roman" w:cs="Times New Roman"/>
        </w:rPr>
        <w:t xml:space="preserve"> was discussed, and project continuation was considered.</w:t>
      </w:r>
      <w:r w:rsidR="00FA32DD" w:rsidRPr="003701AA">
        <w:rPr>
          <w:rFonts w:ascii="Times New Roman" w:hAnsi="Times New Roman" w:cs="Times New Roman"/>
        </w:rPr>
        <w:t xml:space="preserve"> </w:t>
      </w:r>
    </w:p>
    <w:p w14:paraId="53B29F2C" w14:textId="3EF2D459" w:rsidR="009F0979" w:rsidRPr="003701AA" w:rsidRDefault="009731E2" w:rsidP="009F0979">
      <w:pPr>
        <w:spacing w:line="480" w:lineRule="auto"/>
        <w:ind w:firstLine="720"/>
        <w:rPr>
          <w:rFonts w:ascii="Times New Roman" w:hAnsi="Times New Roman" w:cs="Times New Roman"/>
        </w:rPr>
      </w:pPr>
      <w:r w:rsidRPr="003701AA">
        <w:rPr>
          <w:rFonts w:ascii="Times New Roman" w:hAnsi="Times New Roman" w:cs="Times New Roman"/>
        </w:rPr>
        <w:lastRenderedPageBreak/>
        <w:t>The population sample</w:t>
      </w:r>
      <w:r w:rsidR="008744A4" w:rsidRPr="003701AA">
        <w:rPr>
          <w:rFonts w:ascii="Times New Roman" w:hAnsi="Times New Roman" w:cs="Times New Roman"/>
        </w:rPr>
        <w:t xml:space="preserve"> included</w:t>
      </w:r>
      <w:r w:rsidRPr="003701AA">
        <w:rPr>
          <w:rFonts w:ascii="Times New Roman" w:hAnsi="Times New Roman" w:cs="Times New Roman"/>
        </w:rPr>
        <w:t xml:space="preserve"> </w:t>
      </w:r>
      <w:r w:rsidR="00BB7CEE" w:rsidRPr="003701AA">
        <w:rPr>
          <w:rFonts w:ascii="Times New Roman" w:hAnsi="Times New Roman" w:cs="Times New Roman"/>
        </w:rPr>
        <w:t xml:space="preserve">73 </w:t>
      </w:r>
      <w:r w:rsidR="00BD45FC">
        <w:rPr>
          <w:rFonts w:ascii="Times New Roman" w:hAnsi="Times New Roman" w:cs="Times New Roman"/>
        </w:rPr>
        <w:t>females</w:t>
      </w:r>
      <w:r w:rsidRPr="003701AA">
        <w:rPr>
          <w:rFonts w:ascii="Times New Roman" w:hAnsi="Times New Roman" w:cs="Times New Roman"/>
        </w:rPr>
        <w:t xml:space="preserve"> </w:t>
      </w:r>
      <w:r w:rsidR="00BB7CEE" w:rsidRPr="003701AA">
        <w:rPr>
          <w:rFonts w:ascii="Times New Roman" w:hAnsi="Times New Roman" w:cs="Times New Roman"/>
        </w:rPr>
        <w:t xml:space="preserve">pre project implementation and 100 females post project implementation.  </w:t>
      </w:r>
      <w:r w:rsidR="008744A4" w:rsidRPr="003701AA">
        <w:rPr>
          <w:rFonts w:ascii="Times New Roman" w:hAnsi="Times New Roman" w:cs="Times New Roman"/>
        </w:rPr>
        <w:t xml:space="preserve">During the </w:t>
      </w:r>
      <w:r w:rsidR="0059496F" w:rsidRPr="003701AA">
        <w:rPr>
          <w:rFonts w:ascii="Times New Roman" w:hAnsi="Times New Roman" w:cs="Times New Roman"/>
        </w:rPr>
        <w:t>pre-implementation</w:t>
      </w:r>
      <w:r w:rsidR="00BB7CEE" w:rsidRPr="003701AA">
        <w:rPr>
          <w:rFonts w:ascii="Times New Roman" w:hAnsi="Times New Roman" w:cs="Times New Roman"/>
        </w:rPr>
        <w:t xml:space="preserve"> </w:t>
      </w:r>
      <w:r w:rsidR="008744A4" w:rsidRPr="003701AA">
        <w:rPr>
          <w:rFonts w:ascii="Times New Roman" w:hAnsi="Times New Roman" w:cs="Times New Roman"/>
        </w:rPr>
        <w:t xml:space="preserve">period, </w:t>
      </w:r>
      <w:r w:rsidR="00BB7CEE" w:rsidRPr="003701AA">
        <w:rPr>
          <w:rFonts w:ascii="Times New Roman" w:hAnsi="Times New Roman" w:cs="Times New Roman"/>
        </w:rPr>
        <w:t xml:space="preserve">23 women were GBS positive.  </w:t>
      </w:r>
      <w:r w:rsidR="0059496F" w:rsidRPr="003701AA">
        <w:rPr>
          <w:rFonts w:ascii="Times New Roman" w:hAnsi="Times New Roman" w:cs="Times New Roman"/>
        </w:rPr>
        <w:t>Over the three months post-</w:t>
      </w:r>
      <w:r w:rsidR="008744A4" w:rsidRPr="003701AA">
        <w:rPr>
          <w:rFonts w:ascii="Times New Roman" w:hAnsi="Times New Roman" w:cs="Times New Roman"/>
        </w:rPr>
        <w:t xml:space="preserve">implementation </w:t>
      </w:r>
      <w:r w:rsidR="00BB7CEE" w:rsidRPr="003701AA">
        <w:rPr>
          <w:rFonts w:ascii="Times New Roman" w:hAnsi="Times New Roman" w:cs="Times New Roman"/>
        </w:rPr>
        <w:t xml:space="preserve">29 women were GBS positive. </w:t>
      </w:r>
      <w:r w:rsidR="00FA32DD" w:rsidRPr="003701AA">
        <w:rPr>
          <w:rFonts w:ascii="Times New Roman" w:hAnsi="Times New Roman" w:cs="Times New Roman"/>
        </w:rPr>
        <w:t xml:space="preserve">All of these women received prenatal and intrapartum care from the birth center CNMs. </w:t>
      </w:r>
    </w:p>
    <w:p w14:paraId="600ED14D" w14:textId="06914144" w:rsidR="005163A4" w:rsidRPr="003701AA" w:rsidRDefault="00327761" w:rsidP="008639F9">
      <w:pPr>
        <w:pStyle w:val="Heading2"/>
      </w:pPr>
      <w:bookmarkStart w:id="31" w:name="_Toc499059061"/>
      <w:r w:rsidRPr="003701AA">
        <w:t>Findings</w:t>
      </w:r>
      <w:bookmarkEnd w:id="31"/>
    </w:p>
    <w:p w14:paraId="395DA80C" w14:textId="3805BE6D" w:rsidR="00330EB5" w:rsidRPr="003701AA" w:rsidRDefault="005163A4" w:rsidP="008639F9">
      <w:pPr>
        <w:spacing w:line="480" w:lineRule="auto"/>
        <w:ind w:firstLine="720"/>
        <w:rPr>
          <w:rFonts w:ascii="Times New Roman" w:hAnsi="Times New Roman" w:cs="Times New Roman"/>
        </w:rPr>
      </w:pPr>
      <w:r w:rsidRPr="003701AA">
        <w:rPr>
          <w:rFonts w:ascii="Times New Roman" w:hAnsi="Times New Roman" w:cs="Times New Roman"/>
        </w:rPr>
        <w:t>T</w:t>
      </w:r>
      <w:r w:rsidR="00A0692F" w:rsidRPr="003701AA">
        <w:rPr>
          <w:rFonts w:ascii="Times New Roman" w:hAnsi="Times New Roman" w:cs="Times New Roman"/>
        </w:rPr>
        <w:t>hree months prior to implementation</w:t>
      </w:r>
      <w:r w:rsidR="00E47C30" w:rsidRPr="003701AA">
        <w:rPr>
          <w:rFonts w:ascii="Times New Roman" w:hAnsi="Times New Roman" w:cs="Times New Roman"/>
        </w:rPr>
        <w:t xml:space="preserve"> of the GBS patient education algorithm,</w:t>
      </w:r>
      <w:r w:rsidR="00F156F5" w:rsidRPr="003701AA">
        <w:rPr>
          <w:rFonts w:ascii="Times New Roman" w:hAnsi="Times New Roman" w:cs="Times New Roman"/>
        </w:rPr>
        <w:t xml:space="preserve"> t</w:t>
      </w:r>
      <w:r w:rsidRPr="003701AA">
        <w:rPr>
          <w:rFonts w:ascii="Times New Roman" w:hAnsi="Times New Roman" w:cs="Times New Roman"/>
        </w:rPr>
        <w:t xml:space="preserve">here were 26 births in February, 22 in March, and 25 in April for a total of 100 births over </w:t>
      </w:r>
      <w:r w:rsidR="008744A4" w:rsidRPr="003701AA">
        <w:rPr>
          <w:rFonts w:ascii="Times New Roman" w:hAnsi="Times New Roman" w:cs="Times New Roman"/>
        </w:rPr>
        <w:t>the</w:t>
      </w:r>
      <w:r w:rsidRPr="003701AA">
        <w:rPr>
          <w:rFonts w:ascii="Times New Roman" w:hAnsi="Times New Roman" w:cs="Times New Roman"/>
        </w:rPr>
        <w:t xml:space="preserve"> three month period. </w:t>
      </w:r>
      <w:r w:rsidR="00E47C30" w:rsidRPr="003701AA">
        <w:rPr>
          <w:rFonts w:ascii="Times New Roman" w:hAnsi="Times New Roman" w:cs="Times New Roman"/>
        </w:rPr>
        <w:t xml:space="preserve"> (Appendix I)</w:t>
      </w:r>
      <w:r w:rsidR="00BA60CA" w:rsidRPr="003701AA">
        <w:rPr>
          <w:rFonts w:ascii="Times New Roman" w:hAnsi="Times New Roman" w:cs="Times New Roman"/>
        </w:rPr>
        <w:t xml:space="preserve">.  </w:t>
      </w:r>
      <w:r w:rsidR="004F08FC" w:rsidRPr="003701AA">
        <w:rPr>
          <w:rFonts w:ascii="Times New Roman" w:hAnsi="Times New Roman" w:cs="Times New Roman"/>
        </w:rPr>
        <w:t>Of the 73 women, 23 (31.5%)</w:t>
      </w:r>
      <w:r w:rsidR="009F0979" w:rsidRPr="003701AA">
        <w:rPr>
          <w:rFonts w:ascii="Times New Roman" w:hAnsi="Times New Roman" w:cs="Times New Roman"/>
        </w:rPr>
        <w:t xml:space="preserve"> </w:t>
      </w:r>
      <w:r w:rsidR="002D2B3E" w:rsidRPr="003701AA">
        <w:rPr>
          <w:rFonts w:ascii="Times New Roman" w:hAnsi="Times New Roman" w:cs="Times New Roman"/>
        </w:rPr>
        <w:t xml:space="preserve">were colonized with </w:t>
      </w:r>
      <w:r w:rsidR="004F08FC" w:rsidRPr="003701AA">
        <w:rPr>
          <w:rFonts w:ascii="Times New Roman" w:hAnsi="Times New Roman" w:cs="Times New Roman"/>
        </w:rPr>
        <w:t xml:space="preserve">GBS.  </w:t>
      </w:r>
      <w:r w:rsidR="00666F4B" w:rsidRPr="003701AA">
        <w:rPr>
          <w:rFonts w:ascii="Times New Roman" w:hAnsi="Times New Roman" w:cs="Times New Roman"/>
        </w:rPr>
        <w:t>Thirteen (56.52%) of the</w:t>
      </w:r>
      <w:r w:rsidR="00D86C10" w:rsidRPr="003701AA">
        <w:rPr>
          <w:rFonts w:ascii="Times New Roman" w:hAnsi="Times New Roman" w:cs="Times New Roman"/>
        </w:rPr>
        <w:t>se</w:t>
      </w:r>
      <w:r w:rsidR="00E47C30" w:rsidRPr="003701AA">
        <w:rPr>
          <w:rFonts w:ascii="Times New Roman" w:hAnsi="Times New Roman" w:cs="Times New Roman"/>
        </w:rPr>
        <w:t xml:space="preserve"> GBS positive </w:t>
      </w:r>
      <w:r w:rsidR="00BA60CA" w:rsidRPr="003701AA">
        <w:rPr>
          <w:rFonts w:ascii="Times New Roman" w:hAnsi="Times New Roman" w:cs="Times New Roman"/>
        </w:rPr>
        <w:t>women</w:t>
      </w:r>
      <w:r w:rsidR="00330EB5" w:rsidRPr="003701AA">
        <w:rPr>
          <w:rFonts w:ascii="Times New Roman" w:hAnsi="Times New Roman" w:cs="Times New Roman"/>
        </w:rPr>
        <w:t xml:space="preserve"> received sufficient GBS prophyla</w:t>
      </w:r>
      <w:r w:rsidR="005271C1" w:rsidRPr="003701AA">
        <w:rPr>
          <w:rFonts w:ascii="Times New Roman" w:hAnsi="Times New Roman" w:cs="Times New Roman"/>
        </w:rPr>
        <w:t xml:space="preserve">xis during the intrapartum </w:t>
      </w:r>
      <w:r w:rsidR="00DE3975" w:rsidRPr="003701AA">
        <w:rPr>
          <w:rFonts w:ascii="Times New Roman" w:hAnsi="Times New Roman" w:cs="Times New Roman"/>
        </w:rPr>
        <w:t>period</w:t>
      </w:r>
      <w:r w:rsidR="00DF00F2" w:rsidRPr="003701AA">
        <w:rPr>
          <w:rFonts w:ascii="Times New Roman" w:hAnsi="Times New Roman" w:cs="Times New Roman"/>
        </w:rPr>
        <w:t>.  February had the highest percentage of sufficient GBS prophylaxis with 60% and had the lowest number of GBS positive women</w:t>
      </w:r>
      <w:r w:rsidR="00DE3975" w:rsidRPr="003701AA">
        <w:rPr>
          <w:rFonts w:ascii="Times New Roman" w:hAnsi="Times New Roman" w:cs="Times New Roman"/>
        </w:rPr>
        <w:t xml:space="preserve"> </w:t>
      </w:r>
      <w:r w:rsidR="00E47C30" w:rsidRPr="003701AA">
        <w:rPr>
          <w:rFonts w:ascii="Times New Roman" w:hAnsi="Times New Roman" w:cs="Times New Roman"/>
        </w:rPr>
        <w:t xml:space="preserve">(Appendix I).  </w:t>
      </w:r>
    </w:p>
    <w:p w14:paraId="6AB3F481" w14:textId="5BA78B12" w:rsidR="00DF00F2" w:rsidRPr="003701AA" w:rsidRDefault="00666F4B" w:rsidP="00A467B3">
      <w:pPr>
        <w:spacing w:line="480" w:lineRule="auto"/>
        <w:ind w:firstLine="720"/>
        <w:rPr>
          <w:rFonts w:ascii="Times New Roman" w:hAnsi="Times New Roman" w:cs="Times New Roman"/>
        </w:rPr>
      </w:pPr>
      <w:r w:rsidRPr="003701AA">
        <w:rPr>
          <w:rFonts w:ascii="Times New Roman" w:hAnsi="Times New Roman" w:cs="Times New Roman"/>
        </w:rPr>
        <w:t xml:space="preserve">Over </w:t>
      </w:r>
      <w:r w:rsidR="00502F41" w:rsidRPr="003701AA">
        <w:rPr>
          <w:rFonts w:ascii="Times New Roman" w:hAnsi="Times New Roman" w:cs="Times New Roman"/>
        </w:rPr>
        <w:t>the</w:t>
      </w:r>
      <w:r w:rsidRPr="003701AA">
        <w:rPr>
          <w:rFonts w:ascii="Times New Roman" w:hAnsi="Times New Roman" w:cs="Times New Roman"/>
        </w:rPr>
        <w:t xml:space="preserve"> </w:t>
      </w:r>
      <w:r w:rsidR="00DE3975" w:rsidRPr="003701AA">
        <w:rPr>
          <w:rFonts w:ascii="Times New Roman" w:hAnsi="Times New Roman" w:cs="Times New Roman"/>
        </w:rPr>
        <w:t>three</w:t>
      </w:r>
      <w:r w:rsidR="00E5151A" w:rsidRPr="003701AA">
        <w:rPr>
          <w:rFonts w:ascii="Times New Roman" w:hAnsi="Times New Roman" w:cs="Times New Roman"/>
        </w:rPr>
        <w:t>-</w:t>
      </w:r>
      <w:r w:rsidR="00DE3975" w:rsidRPr="003701AA">
        <w:rPr>
          <w:rFonts w:ascii="Times New Roman" w:hAnsi="Times New Roman" w:cs="Times New Roman"/>
        </w:rPr>
        <w:t>month</w:t>
      </w:r>
      <w:r w:rsidRPr="003701AA">
        <w:rPr>
          <w:rFonts w:ascii="Times New Roman" w:hAnsi="Times New Roman" w:cs="Times New Roman"/>
        </w:rPr>
        <w:t xml:space="preserve"> period following</w:t>
      </w:r>
      <w:r w:rsidR="00E47C30" w:rsidRPr="003701AA">
        <w:rPr>
          <w:rFonts w:ascii="Times New Roman" w:hAnsi="Times New Roman" w:cs="Times New Roman"/>
        </w:rPr>
        <w:t xml:space="preserve"> </w:t>
      </w:r>
      <w:r w:rsidR="004F08FC" w:rsidRPr="003701AA">
        <w:rPr>
          <w:rFonts w:ascii="Times New Roman" w:hAnsi="Times New Roman" w:cs="Times New Roman"/>
        </w:rPr>
        <w:t>the initial</w:t>
      </w:r>
      <w:r w:rsidR="00502F41" w:rsidRPr="003701AA">
        <w:rPr>
          <w:rFonts w:ascii="Times New Roman" w:hAnsi="Times New Roman" w:cs="Times New Roman"/>
        </w:rPr>
        <w:t xml:space="preserve"> GBS</w:t>
      </w:r>
      <w:r w:rsidR="004F08FC" w:rsidRPr="003701AA">
        <w:rPr>
          <w:rFonts w:ascii="Times New Roman" w:hAnsi="Times New Roman" w:cs="Times New Roman"/>
        </w:rPr>
        <w:t xml:space="preserve"> education </w:t>
      </w:r>
      <w:r w:rsidR="009F0979" w:rsidRPr="003701AA">
        <w:rPr>
          <w:rFonts w:ascii="Times New Roman" w:hAnsi="Times New Roman" w:cs="Times New Roman"/>
        </w:rPr>
        <w:t xml:space="preserve">session </w:t>
      </w:r>
      <w:r w:rsidR="00F156F5" w:rsidRPr="003701AA">
        <w:rPr>
          <w:rFonts w:ascii="Times New Roman" w:hAnsi="Times New Roman" w:cs="Times New Roman"/>
        </w:rPr>
        <w:t>t</w:t>
      </w:r>
      <w:r w:rsidR="005163A4" w:rsidRPr="003701AA">
        <w:rPr>
          <w:rFonts w:ascii="Times New Roman" w:hAnsi="Times New Roman" w:cs="Times New Roman"/>
        </w:rPr>
        <w:t>here were 31 births in May, 37 births in June, and 32 in July.</w:t>
      </w:r>
      <w:r w:rsidR="00E47C30" w:rsidRPr="003701AA">
        <w:rPr>
          <w:rFonts w:ascii="Times New Roman" w:hAnsi="Times New Roman" w:cs="Times New Roman"/>
        </w:rPr>
        <w:t xml:space="preserve"> </w:t>
      </w:r>
      <w:r w:rsidRPr="003701AA">
        <w:rPr>
          <w:rFonts w:ascii="Times New Roman" w:hAnsi="Times New Roman" w:cs="Times New Roman"/>
        </w:rPr>
        <w:t>Of the 100 women, 29 (29%) were screened positive for</w:t>
      </w:r>
      <w:r w:rsidR="00E47C30" w:rsidRPr="003701AA">
        <w:rPr>
          <w:rFonts w:ascii="Times New Roman" w:hAnsi="Times New Roman" w:cs="Times New Roman"/>
        </w:rPr>
        <w:t xml:space="preserve"> </w:t>
      </w:r>
      <w:r w:rsidR="00DE3975" w:rsidRPr="003701AA">
        <w:rPr>
          <w:rFonts w:ascii="Times New Roman" w:hAnsi="Times New Roman" w:cs="Times New Roman"/>
        </w:rPr>
        <w:t>GBS</w:t>
      </w:r>
      <w:r w:rsidR="004F08FC" w:rsidRPr="003701AA">
        <w:rPr>
          <w:rFonts w:ascii="Times New Roman" w:hAnsi="Times New Roman" w:cs="Times New Roman"/>
        </w:rPr>
        <w:t xml:space="preserve">.  </w:t>
      </w:r>
      <w:r w:rsidRPr="003701AA">
        <w:rPr>
          <w:rFonts w:ascii="Times New Roman" w:hAnsi="Times New Roman" w:cs="Times New Roman"/>
        </w:rPr>
        <w:t>Of the 29 women who were GBS positive, 17 (58.62%</w:t>
      </w:r>
      <w:r w:rsidR="00E47C30" w:rsidRPr="003701AA">
        <w:rPr>
          <w:rFonts w:ascii="Times New Roman" w:hAnsi="Times New Roman" w:cs="Times New Roman"/>
        </w:rPr>
        <w:t>) received</w:t>
      </w:r>
      <w:r w:rsidR="00DE3975" w:rsidRPr="003701AA">
        <w:rPr>
          <w:rFonts w:ascii="Times New Roman" w:hAnsi="Times New Roman" w:cs="Times New Roman"/>
        </w:rPr>
        <w:t xml:space="preserve"> sufficient GBS prophylaxis during the intrapartum period. </w:t>
      </w:r>
      <w:r w:rsidR="00C07613" w:rsidRPr="003701AA">
        <w:rPr>
          <w:rFonts w:ascii="Times New Roman" w:hAnsi="Times New Roman" w:cs="Times New Roman"/>
        </w:rPr>
        <w:t xml:space="preserve"> </w:t>
      </w:r>
      <w:r w:rsidR="00DF00F2" w:rsidRPr="003701AA">
        <w:rPr>
          <w:rFonts w:ascii="Times New Roman" w:hAnsi="Times New Roman" w:cs="Times New Roman"/>
        </w:rPr>
        <w:t>The highest percentage and number of clients that received sufficient GBS prophylaxis occurred in the second month (June) post project implementation with 76.92% (</w:t>
      </w:r>
      <w:r w:rsidR="00D946BB">
        <w:rPr>
          <w:rFonts w:ascii="Times New Roman" w:hAnsi="Times New Roman" w:cs="Times New Roman"/>
        </w:rPr>
        <w:t>10</w:t>
      </w:r>
      <w:r w:rsidR="00DF00F2" w:rsidRPr="003701AA">
        <w:rPr>
          <w:rFonts w:ascii="Times New Roman" w:hAnsi="Times New Roman" w:cs="Times New Roman"/>
        </w:rPr>
        <w:t xml:space="preserve">).  June also had the highest number of births (37) and percentage that were GBS positive (35.14%) (Appendix I).  </w:t>
      </w:r>
    </w:p>
    <w:p w14:paraId="49326FF2" w14:textId="4AA2299D" w:rsidR="00A024D7" w:rsidRPr="003701AA" w:rsidRDefault="0055416C" w:rsidP="00A467B3">
      <w:pPr>
        <w:spacing w:line="480" w:lineRule="auto"/>
        <w:ind w:firstLine="720"/>
        <w:rPr>
          <w:rFonts w:ascii="Times New Roman" w:hAnsi="Times New Roman" w:cs="Times New Roman"/>
          <w:b/>
        </w:rPr>
      </w:pPr>
      <w:r w:rsidRPr="003701AA">
        <w:rPr>
          <w:rFonts w:ascii="Times New Roman" w:hAnsi="Times New Roman" w:cs="Times New Roman"/>
        </w:rPr>
        <w:t xml:space="preserve">The data showed </w:t>
      </w:r>
      <w:r w:rsidR="00467FBA" w:rsidRPr="003701AA">
        <w:rPr>
          <w:rFonts w:ascii="Times New Roman" w:hAnsi="Times New Roman" w:cs="Times New Roman"/>
        </w:rPr>
        <w:t>on</w:t>
      </w:r>
      <w:r w:rsidR="00187DEC" w:rsidRPr="003701AA">
        <w:rPr>
          <w:rFonts w:ascii="Times New Roman" w:hAnsi="Times New Roman" w:cs="Times New Roman"/>
        </w:rPr>
        <w:t>e</w:t>
      </w:r>
      <w:r w:rsidR="00467FBA" w:rsidRPr="003701AA">
        <w:rPr>
          <w:rFonts w:ascii="Times New Roman" w:hAnsi="Times New Roman" w:cs="Times New Roman"/>
        </w:rPr>
        <w:t xml:space="preserve"> third of </w:t>
      </w:r>
      <w:r w:rsidR="00187DEC" w:rsidRPr="003701AA">
        <w:rPr>
          <w:rFonts w:ascii="Times New Roman" w:hAnsi="Times New Roman" w:cs="Times New Roman"/>
        </w:rPr>
        <w:t xml:space="preserve">the </w:t>
      </w:r>
      <w:r w:rsidR="00467FBA" w:rsidRPr="003701AA">
        <w:rPr>
          <w:rFonts w:ascii="Times New Roman" w:hAnsi="Times New Roman" w:cs="Times New Roman"/>
        </w:rPr>
        <w:t xml:space="preserve">sample pre and post implementation were colonized with GBS.  There was </w:t>
      </w:r>
      <w:r w:rsidRPr="003701AA">
        <w:rPr>
          <w:rFonts w:ascii="Times New Roman" w:hAnsi="Times New Roman" w:cs="Times New Roman"/>
        </w:rPr>
        <w:t xml:space="preserve">an increase in sufficient GBS prophylaxis during the intrapartum period post implementation.  </w:t>
      </w:r>
      <w:r w:rsidR="004F08FC" w:rsidRPr="003701AA">
        <w:rPr>
          <w:rFonts w:ascii="Times New Roman" w:hAnsi="Times New Roman" w:cs="Times New Roman"/>
        </w:rPr>
        <w:t>T</w:t>
      </w:r>
      <w:r w:rsidR="000E10A4" w:rsidRPr="003701AA">
        <w:rPr>
          <w:rFonts w:ascii="Times New Roman" w:hAnsi="Times New Roman" w:cs="Times New Roman"/>
        </w:rPr>
        <w:t>he percent</w:t>
      </w:r>
      <w:r w:rsidR="001A4A99" w:rsidRPr="003701AA">
        <w:rPr>
          <w:rFonts w:ascii="Times New Roman" w:hAnsi="Times New Roman" w:cs="Times New Roman"/>
        </w:rPr>
        <w:t>age</w:t>
      </w:r>
      <w:r w:rsidR="000E10A4" w:rsidRPr="003701AA">
        <w:rPr>
          <w:rFonts w:ascii="Times New Roman" w:hAnsi="Times New Roman" w:cs="Times New Roman"/>
        </w:rPr>
        <w:t xml:space="preserve"> of </w:t>
      </w:r>
      <w:r w:rsidR="00C07613" w:rsidRPr="003701AA">
        <w:rPr>
          <w:rFonts w:ascii="Times New Roman" w:hAnsi="Times New Roman" w:cs="Times New Roman"/>
        </w:rPr>
        <w:t>GBS</w:t>
      </w:r>
      <w:r w:rsidR="00AA7142" w:rsidRPr="003701AA">
        <w:rPr>
          <w:rFonts w:ascii="Times New Roman" w:hAnsi="Times New Roman" w:cs="Times New Roman"/>
        </w:rPr>
        <w:t xml:space="preserve"> positive</w:t>
      </w:r>
      <w:r w:rsidR="00C07613" w:rsidRPr="003701AA">
        <w:rPr>
          <w:rFonts w:ascii="Times New Roman" w:hAnsi="Times New Roman" w:cs="Times New Roman"/>
        </w:rPr>
        <w:t xml:space="preserve"> women who received </w:t>
      </w:r>
      <w:r w:rsidR="00AA7142" w:rsidRPr="003701AA">
        <w:rPr>
          <w:rFonts w:ascii="Times New Roman" w:hAnsi="Times New Roman" w:cs="Times New Roman"/>
        </w:rPr>
        <w:t xml:space="preserve">sufficient </w:t>
      </w:r>
      <w:r w:rsidR="00C07613" w:rsidRPr="003701AA">
        <w:rPr>
          <w:rFonts w:ascii="Times New Roman" w:hAnsi="Times New Roman" w:cs="Times New Roman"/>
        </w:rPr>
        <w:t>GBS prophylaxis</w:t>
      </w:r>
      <w:r w:rsidR="00467FBA" w:rsidRPr="003701AA">
        <w:rPr>
          <w:rFonts w:ascii="Times New Roman" w:hAnsi="Times New Roman" w:cs="Times New Roman"/>
        </w:rPr>
        <w:t xml:space="preserve"> </w:t>
      </w:r>
      <w:r w:rsidR="00D63546" w:rsidRPr="003701AA">
        <w:rPr>
          <w:rFonts w:ascii="Times New Roman" w:hAnsi="Times New Roman" w:cs="Times New Roman"/>
        </w:rPr>
        <w:t xml:space="preserve">post </w:t>
      </w:r>
      <w:r w:rsidR="004F08FC" w:rsidRPr="003701AA">
        <w:rPr>
          <w:rFonts w:ascii="Times New Roman" w:hAnsi="Times New Roman" w:cs="Times New Roman"/>
        </w:rPr>
        <w:t xml:space="preserve">implementation </w:t>
      </w:r>
      <w:r w:rsidR="00D63546" w:rsidRPr="003701AA">
        <w:rPr>
          <w:rFonts w:ascii="Times New Roman" w:hAnsi="Times New Roman" w:cs="Times New Roman"/>
        </w:rPr>
        <w:t xml:space="preserve">was 58.6% </w:t>
      </w:r>
      <w:r w:rsidR="00C07613" w:rsidRPr="003701AA">
        <w:rPr>
          <w:rFonts w:ascii="Times New Roman" w:hAnsi="Times New Roman" w:cs="Times New Roman"/>
        </w:rPr>
        <w:t xml:space="preserve">compared </w:t>
      </w:r>
      <w:r w:rsidR="00D63546" w:rsidRPr="003701AA">
        <w:rPr>
          <w:rFonts w:ascii="Times New Roman" w:hAnsi="Times New Roman" w:cs="Times New Roman"/>
        </w:rPr>
        <w:t xml:space="preserve">to </w:t>
      </w:r>
      <w:r w:rsidR="00E5151A" w:rsidRPr="003701AA">
        <w:rPr>
          <w:rFonts w:ascii="Times New Roman" w:hAnsi="Times New Roman" w:cs="Times New Roman"/>
        </w:rPr>
        <w:t xml:space="preserve">56.5% </w:t>
      </w:r>
      <w:r w:rsidR="00DF00F2" w:rsidRPr="003701AA">
        <w:rPr>
          <w:rFonts w:ascii="Times New Roman" w:hAnsi="Times New Roman" w:cs="Times New Roman"/>
        </w:rPr>
        <w:t xml:space="preserve">pre </w:t>
      </w:r>
      <w:r w:rsidR="00087330" w:rsidRPr="003701AA">
        <w:rPr>
          <w:rFonts w:ascii="Times New Roman" w:hAnsi="Times New Roman" w:cs="Times New Roman"/>
        </w:rPr>
        <w:t>implementation</w:t>
      </w:r>
      <w:r w:rsidR="00330178" w:rsidRPr="003701AA">
        <w:rPr>
          <w:rFonts w:ascii="Times New Roman" w:hAnsi="Times New Roman" w:cs="Times New Roman"/>
        </w:rPr>
        <w:t>.  Therefore over the three-month period there was a</w:t>
      </w:r>
      <w:r w:rsidR="00467FBA" w:rsidRPr="003701AA">
        <w:rPr>
          <w:rFonts w:ascii="Times New Roman" w:hAnsi="Times New Roman" w:cs="Times New Roman"/>
        </w:rPr>
        <w:t xml:space="preserve"> 2.1% increase</w:t>
      </w:r>
      <w:r w:rsidR="00330178" w:rsidRPr="003701AA">
        <w:rPr>
          <w:rFonts w:ascii="Times New Roman" w:hAnsi="Times New Roman" w:cs="Times New Roman"/>
        </w:rPr>
        <w:t xml:space="preserve"> in sufficient GBS prophylaxis</w:t>
      </w:r>
      <w:r w:rsidR="00AA7142" w:rsidRPr="003701AA">
        <w:rPr>
          <w:rFonts w:ascii="Times New Roman" w:hAnsi="Times New Roman" w:cs="Times New Roman"/>
        </w:rPr>
        <w:t>.</w:t>
      </w:r>
      <w:r w:rsidR="00D63546" w:rsidRPr="003701AA">
        <w:rPr>
          <w:rFonts w:ascii="Times New Roman" w:hAnsi="Times New Roman" w:cs="Times New Roman"/>
        </w:rPr>
        <w:t xml:space="preserve">  </w:t>
      </w:r>
    </w:p>
    <w:p w14:paraId="2EFD76AC" w14:textId="4AFC8DE0" w:rsidR="00A024D7" w:rsidRPr="003701AA" w:rsidRDefault="007A1C5B" w:rsidP="009F131D">
      <w:pPr>
        <w:pStyle w:val="Heading2"/>
      </w:pPr>
      <w:bookmarkStart w:id="32" w:name="_Toc499059062"/>
      <w:r w:rsidRPr="003701AA">
        <w:lastRenderedPageBreak/>
        <w:t>Feedback from Certified Nurse-Midwives</w:t>
      </w:r>
      <w:bookmarkEnd w:id="32"/>
    </w:p>
    <w:p w14:paraId="2EE89831" w14:textId="225164CD" w:rsidR="00CB051C" w:rsidRPr="003701AA" w:rsidRDefault="007A1C5B" w:rsidP="009F131D">
      <w:pPr>
        <w:spacing w:line="480" w:lineRule="auto"/>
        <w:rPr>
          <w:rFonts w:ascii="Times New Roman" w:hAnsi="Times New Roman" w:cs="Times New Roman"/>
        </w:rPr>
      </w:pPr>
      <w:r w:rsidRPr="003701AA">
        <w:rPr>
          <w:rFonts w:ascii="Times New Roman" w:hAnsi="Times New Roman" w:cs="Times New Roman"/>
        </w:rPr>
        <w:tab/>
      </w:r>
      <w:r w:rsidR="00D63546" w:rsidRPr="003701AA">
        <w:rPr>
          <w:rFonts w:ascii="Times New Roman" w:hAnsi="Times New Roman" w:cs="Times New Roman"/>
        </w:rPr>
        <w:t>Following the 90</w:t>
      </w:r>
      <w:r w:rsidR="0073610F" w:rsidRPr="003701AA">
        <w:rPr>
          <w:rFonts w:ascii="Times New Roman" w:hAnsi="Times New Roman" w:cs="Times New Roman"/>
        </w:rPr>
        <w:t>-</w:t>
      </w:r>
      <w:r w:rsidR="00D63546" w:rsidRPr="003701AA">
        <w:rPr>
          <w:rFonts w:ascii="Times New Roman" w:hAnsi="Times New Roman" w:cs="Times New Roman"/>
        </w:rPr>
        <w:t>day implementation</w:t>
      </w:r>
      <w:r w:rsidR="007D02E1" w:rsidRPr="003701AA">
        <w:rPr>
          <w:rFonts w:ascii="Times New Roman" w:hAnsi="Times New Roman" w:cs="Times New Roman"/>
        </w:rPr>
        <w:t xml:space="preserve">, the CNMs shared </w:t>
      </w:r>
      <w:r w:rsidR="00372660" w:rsidRPr="003701AA">
        <w:rPr>
          <w:rFonts w:ascii="Times New Roman" w:hAnsi="Times New Roman" w:cs="Times New Roman"/>
        </w:rPr>
        <w:t xml:space="preserve">that they </w:t>
      </w:r>
      <w:r w:rsidR="00CB051C" w:rsidRPr="003701AA">
        <w:rPr>
          <w:rFonts w:ascii="Times New Roman" w:hAnsi="Times New Roman" w:cs="Times New Roman"/>
        </w:rPr>
        <w:t xml:space="preserve">used IV ampicillin for GBS prophylaxis and </w:t>
      </w:r>
      <w:r w:rsidR="00D86C10" w:rsidRPr="003701AA">
        <w:rPr>
          <w:rFonts w:ascii="Times New Roman" w:hAnsi="Times New Roman" w:cs="Times New Roman"/>
        </w:rPr>
        <w:t xml:space="preserve">would </w:t>
      </w:r>
      <w:r w:rsidR="00372660" w:rsidRPr="003701AA">
        <w:rPr>
          <w:rFonts w:ascii="Times New Roman" w:hAnsi="Times New Roman" w:cs="Times New Roman"/>
        </w:rPr>
        <w:t xml:space="preserve">continue to track the number of women </w:t>
      </w:r>
      <w:r w:rsidR="0073610F" w:rsidRPr="003701AA">
        <w:rPr>
          <w:rFonts w:ascii="Times New Roman" w:hAnsi="Times New Roman" w:cs="Times New Roman"/>
        </w:rPr>
        <w:t xml:space="preserve">who </w:t>
      </w:r>
      <w:r w:rsidR="00372660" w:rsidRPr="003701AA">
        <w:rPr>
          <w:rFonts w:ascii="Times New Roman" w:hAnsi="Times New Roman" w:cs="Times New Roman"/>
        </w:rPr>
        <w:t>receive sufficient, insufficient</w:t>
      </w:r>
      <w:r w:rsidR="0073610F" w:rsidRPr="003701AA">
        <w:rPr>
          <w:rFonts w:ascii="Times New Roman" w:hAnsi="Times New Roman" w:cs="Times New Roman"/>
        </w:rPr>
        <w:t>,</w:t>
      </w:r>
      <w:r w:rsidR="00372660" w:rsidRPr="003701AA">
        <w:rPr>
          <w:rFonts w:ascii="Times New Roman" w:hAnsi="Times New Roman" w:cs="Times New Roman"/>
        </w:rPr>
        <w:t xml:space="preserve"> and no GBS prophylaxis.  </w:t>
      </w:r>
      <w:r w:rsidR="00CB051C" w:rsidRPr="003701AA">
        <w:rPr>
          <w:rFonts w:ascii="Times New Roman" w:hAnsi="Times New Roman" w:cs="Times New Roman"/>
        </w:rPr>
        <w:t>They use</w:t>
      </w:r>
      <w:r w:rsidR="006E4C67" w:rsidRPr="003701AA">
        <w:rPr>
          <w:rFonts w:ascii="Times New Roman" w:hAnsi="Times New Roman" w:cs="Times New Roman"/>
        </w:rPr>
        <w:t>d</w:t>
      </w:r>
      <w:r w:rsidR="00CB051C" w:rsidRPr="003701AA">
        <w:rPr>
          <w:rFonts w:ascii="Times New Roman" w:hAnsi="Times New Roman" w:cs="Times New Roman"/>
        </w:rPr>
        <w:t xml:space="preserve"> IV ampicillin because it </w:t>
      </w:r>
      <w:r w:rsidR="00984956" w:rsidRPr="003701AA">
        <w:rPr>
          <w:rFonts w:ascii="Times New Roman" w:hAnsi="Times New Roman" w:cs="Times New Roman"/>
        </w:rPr>
        <w:t>was</w:t>
      </w:r>
      <w:r w:rsidR="00CB051C" w:rsidRPr="003701AA">
        <w:rPr>
          <w:rFonts w:ascii="Times New Roman" w:hAnsi="Times New Roman" w:cs="Times New Roman"/>
        </w:rPr>
        <w:t xml:space="preserve"> cheaper and does not burn during administration</w:t>
      </w:r>
      <w:r w:rsidR="00A467B3" w:rsidRPr="003701AA">
        <w:rPr>
          <w:rFonts w:ascii="Times New Roman" w:hAnsi="Times New Roman" w:cs="Times New Roman"/>
        </w:rPr>
        <w:t xml:space="preserve"> in comparison to penicillin</w:t>
      </w:r>
      <w:r w:rsidR="00CB051C" w:rsidRPr="003701AA">
        <w:rPr>
          <w:rFonts w:ascii="Times New Roman" w:hAnsi="Times New Roman" w:cs="Times New Roman"/>
        </w:rPr>
        <w:t xml:space="preserve">.  </w:t>
      </w:r>
      <w:r w:rsidR="009863A1" w:rsidRPr="003701AA">
        <w:rPr>
          <w:rFonts w:ascii="Times New Roman" w:hAnsi="Times New Roman" w:cs="Times New Roman"/>
        </w:rPr>
        <w:t>The</w:t>
      </w:r>
      <w:r w:rsidR="00984956" w:rsidRPr="003701AA">
        <w:rPr>
          <w:rFonts w:ascii="Times New Roman" w:hAnsi="Times New Roman" w:cs="Times New Roman"/>
        </w:rPr>
        <w:t xml:space="preserve"> CNM</w:t>
      </w:r>
      <w:r w:rsidR="009863A1" w:rsidRPr="003701AA">
        <w:rPr>
          <w:rFonts w:ascii="Times New Roman" w:hAnsi="Times New Roman" w:cs="Times New Roman"/>
        </w:rPr>
        <w:t>s plan</w:t>
      </w:r>
      <w:r w:rsidR="00984956" w:rsidRPr="003701AA">
        <w:rPr>
          <w:rFonts w:ascii="Times New Roman" w:hAnsi="Times New Roman" w:cs="Times New Roman"/>
        </w:rPr>
        <w:t xml:space="preserve"> to continue to track GBS </w:t>
      </w:r>
      <w:r w:rsidR="009863A1" w:rsidRPr="003701AA">
        <w:rPr>
          <w:rFonts w:ascii="Times New Roman" w:hAnsi="Times New Roman" w:cs="Times New Roman"/>
        </w:rPr>
        <w:t xml:space="preserve">statistics </w:t>
      </w:r>
      <w:r w:rsidR="00984956" w:rsidRPr="003701AA">
        <w:rPr>
          <w:rFonts w:ascii="Times New Roman" w:hAnsi="Times New Roman" w:cs="Times New Roman"/>
        </w:rPr>
        <w:t xml:space="preserve">to evaluate quality of care at the site. </w:t>
      </w:r>
    </w:p>
    <w:p w14:paraId="3BE9B872" w14:textId="5736505D" w:rsidR="00EA23F9" w:rsidRPr="003701AA" w:rsidRDefault="00372660" w:rsidP="00CB051C">
      <w:pPr>
        <w:spacing w:line="480" w:lineRule="auto"/>
        <w:ind w:firstLine="720"/>
        <w:rPr>
          <w:rFonts w:ascii="Times New Roman" w:hAnsi="Times New Roman" w:cs="Times New Roman"/>
        </w:rPr>
      </w:pPr>
      <w:r w:rsidRPr="003701AA">
        <w:rPr>
          <w:rFonts w:ascii="Times New Roman" w:hAnsi="Times New Roman" w:cs="Times New Roman"/>
        </w:rPr>
        <w:t>T</w:t>
      </w:r>
      <w:r w:rsidR="00CB051C" w:rsidRPr="003701AA">
        <w:rPr>
          <w:rFonts w:ascii="Times New Roman" w:hAnsi="Times New Roman" w:cs="Times New Roman"/>
        </w:rPr>
        <w:t>he CNMs</w:t>
      </w:r>
      <w:r w:rsidR="00984956" w:rsidRPr="003701AA">
        <w:rPr>
          <w:rFonts w:ascii="Times New Roman" w:hAnsi="Times New Roman" w:cs="Times New Roman"/>
        </w:rPr>
        <w:t xml:space="preserve"> provided feedback on the use of the patient education algorithm and to continue use as standard of practice at the site</w:t>
      </w:r>
      <w:r w:rsidR="007D02E1" w:rsidRPr="003701AA">
        <w:rPr>
          <w:rFonts w:ascii="Times New Roman" w:hAnsi="Times New Roman" w:cs="Times New Roman"/>
        </w:rPr>
        <w:t xml:space="preserve">.  </w:t>
      </w:r>
      <w:r w:rsidR="00D70F4C" w:rsidRPr="003701AA">
        <w:rPr>
          <w:rFonts w:ascii="Times New Roman" w:hAnsi="Times New Roman" w:cs="Times New Roman"/>
        </w:rPr>
        <w:t xml:space="preserve">Feedback from CNMs included a </w:t>
      </w:r>
      <w:r w:rsidR="006E4C67" w:rsidRPr="003701AA">
        <w:rPr>
          <w:rFonts w:ascii="Times New Roman" w:hAnsi="Times New Roman" w:cs="Times New Roman"/>
        </w:rPr>
        <w:t>perceived increase in the patient’s understanding of their GBS status and the importance of GBS prophylaxis.</w:t>
      </w:r>
      <w:r w:rsidR="00781541" w:rsidRPr="003701AA">
        <w:rPr>
          <w:rFonts w:ascii="Times New Roman" w:hAnsi="Times New Roman" w:cs="Times New Roman"/>
        </w:rPr>
        <w:t xml:space="preserve"> </w:t>
      </w:r>
      <w:r w:rsidR="00615227" w:rsidRPr="003701AA">
        <w:rPr>
          <w:rFonts w:ascii="Times New Roman" w:hAnsi="Times New Roman" w:cs="Times New Roman"/>
        </w:rPr>
        <w:t>GBS positive c</w:t>
      </w:r>
      <w:r w:rsidR="003F77DD" w:rsidRPr="003701AA">
        <w:rPr>
          <w:rFonts w:ascii="Times New Roman" w:hAnsi="Times New Roman" w:cs="Times New Roman"/>
        </w:rPr>
        <w:t>lients</w:t>
      </w:r>
      <w:r w:rsidR="006E4C67" w:rsidRPr="003701AA">
        <w:rPr>
          <w:rFonts w:ascii="Times New Roman" w:hAnsi="Times New Roman" w:cs="Times New Roman"/>
        </w:rPr>
        <w:t xml:space="preserve"> appeared to</w:t>
      </w:r>
      <w:r w:rsidR="003F77DD" w:rsidRPr="003701AA">
        <w:rPr>
          <w:rFonts w:ascii="Times New Roman" w:hAnsi="Times New Roman" w:cs="Times New Roman"/>
        </w:rPr>
        <w:t xml:space="preserve"> call</w:t>
      </w:r>
      <w:r w:rsidR="006E4C67" w:rsidRPr="003701AA">
        <w:rPr>
          <w:rFonts w:ascii="Times New Roman" w:hAnsi="Times New Roman" w:cs="Times New Roman"/>
        </w:rPr>
        <w:t xml:space="preserve"> during </w:t>
      </w:r>
      <w:r w:rsidR="00615227" w:rsidRPr="003701AA">
        <w:rPr>
          <w:rFonts w:ascii="Times New Roman" w:hAnsi="Times New Roman" w:cs="Times New Roman"/>
        </w:rPr>
        <w:t xml:space="preserve">early labor verses active labor </w:t>
      </w:r>
      <w:r w:rsidR="003F77DD" w:rsidRPr="003701AA">
        <w:rPr>
          <w:rFonts w:ascii="Times New Roman" w:hAnsi="Times New Roman" w:cs="Times New Roman"/>
        </w:rPr>
        <w:t xml:space="preserve">because they were GBS positive and wanted sufficient GBS </w:t>
      </w:r>
      <w:r w:rsidR="008643A4" w:rsidRPr="003701AA">
        <w:rPr>
          <w:rFonts w:ascii="Times New Roman" w:hAnsi="Times New Roman" w:cs="Times New Roman"/>
        </w:rPr>
        <w:t>prophylaxis</w:t>
      </w:r>
      <w:r w:rsidR="00615227" w:rsidRPr="003701AA">
        <w:rPr>
          <w:rFonts w:ascii="Times New Roman" w:hAnsi="Times New Roman" w:cs="Times New Roman"/>
        </w:rPr>
        <w:t>.  Clients would state that they wanted to come in earlier</w:t>
      </w:r>
      <w:r w:rsidR="009863A1" w:rsidRPr="003701AA">
        <w:rPr>
          <w:rFonts w:ascii="Times New Roman" w:hAnsi="Times New Roman" w:cs="Times New Roman"/>
        </w:rPr>
        <w:t xml:space="preserve"> for intrapartum evaluation</w:t>
      </w:r>
      <w:r w:rsidR="00615227" w:rsidRPr="003701AA">
        <w:rPr>
          <w:rFonts w:ascii="Times New Roman" w:hAnsi="Times New Roman" w:cs="Times New Roman"/>
        </w:rPr>
        <w:t xml:space="preserve">.  </w:t>
      </w:r>
      <w:r w:rsidR="00781541" w:rsidRPr="003701AA">
        <w:rPr>
          <w:rFonts w:ascii="Times New Roman" w:hAnsi="Times New Roman" w:cs="Times New Roman"/>
        </w:rPr>
        <w:t>The clients</w:t>
      </w:r>
      <w:r w:rsidR="006E4C67" w:rsidRPr="003701AA">
        <w:rPr>
          <w:rFonts w:ascii="Times New Roman" w:hAnsi="Times New Roman" w:cs="Times New Roman"/>
        </w:rPr>
        <w:t xml:space="preserve"> also seemed</w:t>
      </w:r>
      <w:r w:rsidR="00781541" w:rsidRPr="003701AA">
        <w:rPr>
          <w:rFonts w:ascii="Times New Roman" w:hAnsi="Times New Roman" w:cs="Times New Roman"/>
        </w:rPr>
        <w:t xml:space="preserve"> more informed about the</w:t>
      </w:r>
      <w:r w:rsidR="006E4C67" w:rsidRPr="003701AA">
        <w:rPr>
          <w:rFonts w:ascii="Times New Roman" w:hAnsi="Times New Roman" w:cs="Times New Roman"/>
        </w:rPr>
        <w:t xml:space="preserve"> risks to the baby stemming from insufficient</w:t>
      </w:r>
      <w:r w:rsidR="00615227" w:rsidRPr="003701AA">
        <w:rPr>
          <w:rFonts w:ascii="Times New Roman" w:hAnsi="Times New Roman" w:cs="Times New Roman"/>
        </w:rPr>
        <w:t xml:space="preserve"> or no</w:t>
      </w:r>
      <w:r w:rsidR="006E4C67" w:rsidRPr="003701AA">
        <w:rPr>
          <w:rFonts w:ascii="Times New Roman" w:hAnsi="Times New Roman" w:cs="Times New Roman"/>
        </w:rPr>
        <w:t xml:space="preserve"> GBS prophylaxis.</w:t>
      </w:r>
      <w:r w:rsidR="00781541" w:rsidRPr="003701AA">
        <w:rPr>
          <w:rFonts w:ascii="Times New Roman" w:hAnsi="Times New Roman" w:cs="Times New Roman"/>
        </w:rPr>
        <w:t xml:space="preserve">  </w:t>
      </w:r>
      <w:r w:rsidR="006E4C67" w:rsidRPr="003701AA">
        <w:rPr>
          <w:rFonts w:ascii="Times New Roman" w:hAnsi="Times New Roman" w:cs="Times New Roman"/>
        </w:rPr>
        <w:t>Finally, t</w:t>
      </w:r>
      <w:r w:rsidR="005F6D49" w:rsidRPr="003701AA">
        <w:rPr>
          <w:rFonts w:ascii="Times New Roman" w:hAnsi="Times New Roman" w:cs="Times New Roman"/>
        </w:rPr>
        <w:t>he clients</w:t>
      </w:r>
      <w:r w:rsidR="00781541" w:rsidRPr="003701AA">
        <w:rPr>
          <w:rFonts w:ascii="Times New Roman" w:hAnsi="Times New Roman" w:cs="Times New Roman"/>
        </w:rPr>
        <w:t xml:space="preserve"> </w:t>
      </w:r>
      <w:r w:rsidR="00615227" w:rsidRPr="003701AA">
        <w:rPr>
          <w:rFonts w:ascii="Times New Roman" w:hAnsi="Times New Roman" w:cs="Times New Roman"/>
        </w:rPr>
        <w:t>seemed</w:t>
      </w:r>
      <w:r w:rsidR="00781541" w:rsidRPr="003701AA">
        <w:rPr>
          <w:rFonts w:ascii="Times New Roman" w:hAnsi="Times New Roman" w:cs="Times New Roman"/>
        </w:rPr>
        <w:t xml:space="preserve"> more consistent at documenting GBS home sepsis management for the newborn.  </w:t>
      </w:r>
      <w:r w:rsidR="00EA23F9" w:rsidRPr="003701AA">
        <w:rPr>
          <w:rFonts w:ascii="Times New Roman" w:hAnsi="Times New Roman" w:cs="Times New Roman"/>
        </w:rPr>
        <w:tab/>
        <w:t xml:space="preserve"> </w:t>
      </w:r>
    </w:p>
    <w:p w14:paraId="399DF5F6" w14:textId="4559E883" w:rsidR="00781541" w:rsidRPr="003701AA" w:rsidRDefault="00781541" w:rsidP="009F131D">
      <w:pPr>
        <w:spacing w:line="480" w:lineRule="auto"/>
        <w:rPr>
          <w:rFonts w:ascii="Times New Roman" w:hAnsi="Times New Roman" w:cs="Times New Roman"/>
        </w:rPr>
      </w:pPr>
      <w:r w:rsidRPr="003701AA">
        <w:rPr>
          <w:rFonts w:ascii="Times New Roman" w:hAnsi="Times New Roman" w:cs="Times New Roman"/>
        </w:rPr>
        <w:tab/>
        <w:t>The CNMs reported that hav</w:t>
      </w:r>
      <w:r w:rsidR="00C34E9F" w:rsidRPr="003701AA">
        <w:rPr>
          <w:rFonts w:ascii="Times New Roman" w:hAnsi="Times New Roman" w:cs="Times New Roman"/>
        </w:rPr>
        <w:t>ing</w:t>
      </w:r>
      <w:r w:rsidRPr="003701AA">
        <w:rPr>
          <w:rFonts w:ascii="Times New Roman" w:hAnsi="Times New Roman" w:cs="Times New Roman"/>
        </w:rPr>
        <w:t xml:space="preserve"> a tangibl</w:t>
      </w:r>
      <w:r w:rsidR="00EA23F9" w:rsidRPr="003701AA">
        <w:rPr>
          <w:rFonts w:ascii="Times New Roman" w:hAnsi="Times New Roman" w:cs="Times New Roman"/>
        </w:rPr>
        <w:t xml:space="preserve">e reference that reinforced the </w:t>
      </w:r>
      <w:r w:rsidRPr="003701AA">
        <w:rPr>
          <w:rFonts w:ascii="Times New Roman" w:hAnsi="Times New Roman" w:cs="Times New Roman"/>
        </w:rPr>
        <w:t>information on GBS to the clients</w:t>
      </w:r>
      <w:r w:rsidR="00C34E9F" w:rsidRPr="003701AA">
        <w:rPr>
          <w:rFonts w:ascii="Times New Roman" w:hAnsi="Times New Roman" w:cs="Times New Roman"/>
        </w:rPr>
        <w:t xml:space="preserve"> was beneficial</w:t>
      </w:r>
      <w:r w:rsidRPr="003701AA">
        <w:rPr>
          <w:rFonts w:ascii="Times New Roman" w:hAnsi="Times New Roman" w:cs="Times New Roman"/>
        </w:rPr>
        <w:t xml:space="preserve">.  </w:t>
      </w:r>
      <w:r w:rsidR="00682976" w:rsidRPr="003701AA">
        <w:rPr>
          <w:rFonts w:ascii="Times New Roman" w:hAnsi="Times New Roman" w:cs="Times New Roman"/>
        </w:rPr>
        <w:t xml:space="preserve">One of the CNMs thought it would be beneficial to add information about what </w:t>
      </w:r>
      <w:r w:rsidR="00D70F4C" w:rsidRPr="003701AA">
        <w:rPr>
          <w:rFonts w:ascii="Times New Roman" w:hAnsi="Times New Roman" w:cs="Times New Roman"/>
        </w:rPr>
        <w:t>was</w:t>
      </w:r>
      <w:r w:rsidR="00682976" w:rsidRPr="003701AA">
        <w:rPr>
          <w:rFonts w:ascii="Times New Roman" w:hAnsi="Times New Roman" w:cs="Times New Roman"/>
        </w:rPr>
        <w:t xml:space="preserve"> involved in a GBS workup for a newborn</w:t>
      </w:r>
      <w:r w:rsidR="005B0E9B" w:rsidRPr="003701AA">
        <w:rPr>
          <w:rFonts w:ascii="Times New Roman" w:hAnsi="Times New Roman" w:cs="Times New Roman"/>
        </w:rPr>
        <w:t xml:space="preserve"> should signs of infection occur.  Another CNM suggested adding information </w:t>
      </w:r>
      <w:r w:rsidR="00C34E9F" w:rsidRPr="003701AA">
        <w:rPr>
          <w:rFonts w:ascii="Times New Roman" w:hAnsi="Times New Roman" w:cs="Times New Roman"/>
        </w:rPr>
        <w:t xml:space="preserve">about </w:t>
      </w:r>
      <w:r w:rsidR="005B0E9B" w:rsidRPr="003701AA">
        <w:rPr>
          <w:rFonts w:ascii="Times New Roman" w:hAnsi="Times New Roman" w:cs="Times New Roman"/>
        </w:rPr>
        <w:t xml:space="preserve">newborn gut flora </w:t>
      </w:r>
      <w:r w:rsidR="00350201" w:rsidRPr="003701AA">
        <w:rPr>
          <w:rFonts w:ascii="Times New Roman" w:hAnsi="Times New Roman" w:cs="Times New Roman"/>
        </w:rPr>
        <w:t>due to</w:t>
      </w:r>
      <w:r w:rsidR="005B0E9B" w:rsidRPr="003701AA">
        <w:rPr>
          <w:rFonts w:ascii="Times New Roman" w:hAnsi="Times New Roman" w:cs="Times New Roman"/>
        </w:rPr>
        <w:t xml:space="preserve"> client </w:t>
      </w:r>
      <w:r w:rsidR="00350201" w:rsidRPr="003701AA">
        <w:rPr>
          <w:rFonts w:ascii="Times New Roman" w:hAnsi="Times New Roman" w:cs="Times New Roman"/>
        </w:rPr>
        <w:t xml:space="preserve">perception </w:t>
      </w:r>
      <w:r w:rsidR="005B0E9B" w:rsidRPr="003701AA">
        <w:rPr>
          <w:rFonts w:ascii="Times New Roman" w:hAnsi="Times New Roman" w:cs="Times New Roman"/>
        </w:rPr>
        <w:t>that administering IV antibiotics to the mother during labor negatively affects the newborn gut</w:t>
      </w:r>
      <w:r w:rsidR="00350201" w:rsidRPr="003701AA">
        <w:rPr>
          <w:rFonts w:ascii="Times New Roman" w:hAnsi="Times New Roman" w:cs="Times New Roman"/>
        </w:rPr>
        <w:t>,</w:t>
      </w:r>
      <w:r w:rsidR="005B0E9B" w:rsidRPr="003701AA">
        <w:rPr>
          <w:rFonts w:ascii="Times New Roman" w:hAnsi="Times New Roman" w:cs="Times New Roman"/>
        </w:rPr>
        <w:t xml:space="preserve"> despite it being sterile. </w:t>
      </w:r>
    </w:p>
    <w:p w14:paraId="5F30D74E" w14:textId="4BD36385" w:rsidR="005447A2" w:rsidRPr="003701AA" w:rsidRDefault="00EA23F9" w:rsidP="009F131D">
      <w:pPr>
        <w:spacing w:line="480" w:lineRule="auto"/>
        <w:rPr>
          <w:rFonts w:ascii="Times New Roman" w:hAnsi="Times New Roman" w:cs="Times New Roman"/>
        </w:rPr>
      </w:pPr>
      <w:r w:rsidRPr="003701AA">
        <w:rPr>
          <w:rFonts w:ascii="Times New Roman" w:hAnsi="Times New Roman" w:cs="Times New Roman"/>
        </w:rPr>
        <w:tab/>
      </w:r>
      <w:r w:rsidR="00F9339B" w:rsidRPr="003701AA">
        <w:rPr>
          <w:rFonts w:ascii="Times New Roman" w:hAnsi="Times New Roman" w:cs="Times New Roman"/>
        </w:rPr>
        <w:t xml:space="preserve">At the freestanding birth center, women are admitted intrapartal when they are in active labor.  </w:t>
      </w:r>
      <w:r w:rsidRPr="003701AA">
        <w:rPr>
          <w:rFonts w:ascii="Times New Roman" w:hAnsi="Times New Roman" w:cs="Times New Roman"/>
        </w:rPr>
        <w:t>The CNMs stated a barrier to the project was</w:t>
      </w:r>
      <w:r w:rsidR="002C1A6D" w:rsidRPr="003701AA">
        <w:rPr>
          <w:rFonts w:ascii="Times New Roman" w:hAnsi="Times New Roman" w:cs="Times New Roman"/>
        </w:rPr>
        <w:t xml:space="preserve"> remembering to provide the information</w:t>
      </w:r>
      <w:r w:rsidR="00C34E9F" w:rsidRPr="003701AA">
        <w:rPr>
          <w:rFonts w:ascii="Times New Roman" w:hAnsi="Times New Roman" w:cs="Times New Roman"/>
        </w:rPr>
        <w:t>,</w:t>
      </w:r>
      <w:r w:rsidR="002C1A6D" w:rsidRPr="003701AA">
        <w:rPr>
          <w:rFonts w:ascii="Times New Roman" w:hAnsi="Times New Roman" w:cs="Times New Roman"/>
        </w:rPr>
        <w:t xml:space="preserve"> and some</w:t>
      </w:r>
      <w:r w:rsidRPr="003701AA">
        <w:rPr>
          <w:rFonts w:ascii="Times New Roman" w:hAnsi="Times New Roman" w:cs="Times New Roman"/>
        </w:rPr>
        <w:t xml:space="preserve"> GBS positive clients had a </w:t>
      </w:r>
      <w:r w:rsidR="00F9339B" w:rsidRPr="003701AA">
        <w:rPr>
          <w:rFonts w:ascii="Times New Roman" w:hAnsi="Times New Roman" w:cs="Times New Roman"/>
        </w:rPr>
        <w:t xml:space="preserve">precipitous birth or a short phase of active labor.  </w:t>
      </w:r>
      <w:r w:rsidR="002C1A6D" w:rsidRPr="003701AA">
        <w:rPr>
          <w:rFonts w:ascii="Times New Roman" w:hAnsi="Times New Roman" w:cs="Times New Roman"/>
        </w:rPr>
        <w:t xml:space="preserve">They </w:t>
      </w:r>
      <w:r w:rsidR="002C1A6D" w:rsidRPr="003701AA">
        <w:rPr>
          <w:rFonts w:ascii="Times New Roman" w:hAnsi="Times New Roman" w:cs="Times New Roman"/>
        </w:rPr>
        <w:lastRenderedPageBreak/>
        <w:t xml:space="preserve">stated the medical technician did help remind them to provide clients with the GBS education handouts.   </w:t>
      </w:r>
      <w:r w:rsidR="005C0FD1" w:rsidRPr="003701AA">
        <w:rPr>
          <w:rFonts w:ascii="Times New Roman" w:hAnsi="Times New Roman" w:cs="Times New Roman"/>
        </w:rPr>
        <w:t>S</w:t>
      </w:r>
      <w:r w:rsidR="002C1A6D" w:rsidRPr="003701AA">
        <w:rPr>
          <w:rFonts w:ascii="Times New Roman" w:hAnsi="Times New Roman" w:cs="Times New Roman"/>
        </w:rPr>
        <w:t>ome clients</w:t>
      </w:r>
      <w:r w:rsidRPr="003701AA">
        <w:rPr>
          <w:rFonts w:ascii="Times New Roman" w:hAnsi="Times New Roman" w:cs="Times New Roman"/>
        </w:rPr>
        <w:t xml:space="preserve"> </w:t>
      </w:r>
      <w:r w:rsidR="00C34E9F" w:rsidRPr="003701AA">
        <w:rPr>
          <w:rFonts w:ascii="Times New Roman" w:hAnsi="Times New Roman" w:cs="Times New Roman"/>
        </w:rPr>
        <w:t xml:space="preserve">could not </w:t>
      </w:r>
      <w:r w:rsidRPr="003701AA">
        <w:rPr>
          <w:rFonts w:ascii="Times New Roman" w:hAnsi="Times New Roman" w:cs="Times New Roman"/>
        </w:rPr>
        <w:t>get sufficient</w:t>
      </w:r>
      <w:r w:rsidR="00F9339B" w:rsidRPr="003701AA">
        <w:rPr>
          <w:rFonts w:ascii="Times New Roman" w:hAnsi="Times New Roman" w:cs="Times New Roman"/>
        </w:rPr>
        <w:t xml:space="preserve"> GBS prophylaxis during the intrapartum period</w:t>
      </w:r>
      <w:r w:rsidR="002C1A6D" w:rsidRPr="003701AA">
        <w:rPr>
          <w:rFonts w:ascii="Times New Roman" w:hAnsi="Times New Roman" w:cs="Times New Roman"/>
        </w:rPr>
        <w:t xml:space="preserve"> because their total labor or active labor was less than four hours long</w:t>
      </w:r>
      <w:r w:rsidR="00F9339B" w:rsidRPr="003701AA">
        <w:rPr>
          <w:rFonts w:ascii="Times New Roman" w:hAnsi="Times New Roman" w:cs="Times New Roman"/>
        </w:rPr>
        <w:t xml:space="preserve">. </w:t>
      </w:r>
      <w:r w:rsidRPr="003701AA">
        <w:rPr>
          <w:rFonts w:ascii="Times New Roman" w:hAnsi="Times New Roman" w:cs="Times New Roman"/>
        </w:rPr>
        <w:t xml:space="preserve">  </w:t>
      </w:r>
    </w:p>
    <w:p w14:paraId="4A2357C8" w14:textId="77777777" w:rsidR="00187DEC" w:rsidRPr="003701AA" w:rsidRDefault="00EF555A" w:rsidP="0059496F">
      <w:pPr>
        <w:pStyle w:val="Heading2"/>
      </w:pPr>
      <w:bookmarkStart w:id="33" w:name="_Toc499059063"/>
      <w:r w:rsidRPr="003701AA">
        <w:t>Summary</w:t>
      </w:r>
      <w:bookmarkEnd w:id="33"/>
      <w:r w:rsidR="00BF37CE" w:rsidRPr="003701AA">
        <w:tab/>
      </w:r>
    </w:p>
    <w:p w14:paraId="016E390A" w14:textId="44E273B4" w:rsidR="006109A9" w:rsidRPr="003701AA" w:rsidRDefault="00187DEC" w:rsidP="008639F9">
      <w:pPr>
        <w:spacing w:line="480" w:lineRule="auto"/>
        <w:rPr>
          <w:rFonts w:ascii="Times New Roman" w:hAnsi="Times New Roman" w:cs="Times New Roman"/>
        </w:rPr>
      </w:pPr>
      <w:r w:rsidRPr="003701AA">
        <w:rPr>
          <w:rFonts w:ascii="Times New Roman" w:hAnsi="Times New Roman" w:cs="Times New Roman"/>
        </w:rPr>
        <w:t xml:space="preserve">             </w:t>
      </w:r>
      <w:r w:rsidR="002609C4" w:rsidRPr="003701AA">
        <w:rPr>
          <w:rFonts w:ascii="Times New Roman" w:hAnsi="Times New Roman" w:cs="Times New Roman"/>
        </w:rPr>
        <w:t>One third of the birth center clients screened GBS positive pre and post implementation.  Post implementation there was an increase in the percentage of women that received sufficient GBS prophylaxis during the intrapartum period.  Due to the increase in sufficient GBS prophylaxis and the perceived benefit of a tangible reference to supplement GBS education, the CNMs at the freestanding birth center decided to continue</w:t>
      </w:r>
      <w:r w:rsidR="000D7D91" w:rsidRPr="003701AA">
        <w:rPr>
          <w:rFonts w:ascii="Times New Roman" w:hAnsi="Times New Roman" w:cs="Times New Roman"/>
        </w:rPr>
        <w:t xml:space="preserve"> use of the algorithm</w:t>
      </w:r>
      <w:r w:rsidR="002609C4" w:rsidRPr="003701AA">
        <w:rPr>
          <w:rFonts w:ascii="Times New Roman" w:hAnsi="Times New Roman" w:cs="Times New Roman"/>
        </w:rPr>
        <w:t xml:space="preserve"> </w:t>
      </w:r>
      <w:r w:rsidR="0059496F" w:rsidRPr="003701AA">
        <w:rPr>
          <w:rFonts w:ascii="Times New Roman" w:hAnsi="Times New Roman" w:cs="Times New Roman"/>
        </w:rPr>
        <w:t>and data collection</w:t>
      </w:r>
      <w:r w:rsidR="002609C4" w:rsidRPr="003701AA">
        <w:rPr>
          <w:rFonts w:ascii="Times New Roman" w:hAnsi="Times New Roman" w:cs="Times New Roman"/>
        </w:rPr>
        <w:t xml:space="preserve">.  The CNMs </w:t>
      </w:r>
      <w:r w:rsidR="000D7D91" w:rsidRPr="003701AA">
        <w:rPr>
          <w:rFonts w:ascii="Times New Roman" w:hAnsi="Times New Roman" w:cs="Times New Roman"/>
        </w:rPr>
        <w:t>requested that additional</w:t>
      </w:r>
      <w:r w:rsidR="006929AF">
        <w:rPr>
          <w:rFonts w:ascii="Times New Roman" w:hAnsi="Times New Roman" w:cs="Times New Roman"/>
        </w:rPr>
        <w:t xml:space="preserve"> </w:t>
      </w:r>
      <w:r w:rsidR="002609C4" w:rsidRPr="003701AA">
        <w:rPr>
          <w:rFonts w:ascii="Times New Roman" w:hAnsi="Times New Roman" w:cs="Times New Roman"/>
        </w:rPr>
        <w:t xml:space="preserve">information </w:t>
      </w:r>
      <w:r w:rsidR="000D7D91" w:rsidRPr="003701AA">
        <w:rPr>
          <w:rFonts w:ascii="Times New Roman" w:hAnsi="Times New Roman" w:cs="Times New Roman"/>
        </w:rPr>
        <w:t xml:space="preserve">be added </w:t>
      </w:r>
      <w:r w:rsidR="002609C4" w:rsidRPr="003701AA">
        <w:rPr>
          <w:rFonts w:ascii="Times New Roman" w:hAnsi="Times New Roman" w:cs="Times New Roman"/>
        </w:rPr>
        <w:t xml:space="preserve">about how the newborn’s gut flora is affected by intrapartum antibiotics and the medical management for newborns suspected with a GBS infection.  </w:t>
      </w:r>
      <w:r w:rsidR="006109A9" w:rsidRPr="003701AA">
        <w:rPr>
          <w:rFonts w:ascii="Times New Roman" w:hAnsi="Times New Roman" w:cs="Times New Roman"/>
        </w:rPr>
        <w:br w:type="page"/>
      </w:r>
    </w:p>
    <w:p w14:paraId="6BC62CC9" w14:textId="71BA5CF1" w:rsidR="00633935" w:rsidRPr="003701AA" w:rsidRDefault="00A655B4" w:rsidP="009F131D">
      <w:pPr>
        <w:pStyle w:val="Heading1"/>
        <w:rPr>
          <w:b w:val="0"/>
        </w:rPr>
      </w:pPr>
      <w:bookmarkStart w:id="34" w:name="_Toc499059064"/>
      <w:r w:rsidRPr="003701AA">
        <w:lastRenderedPageBreak/>
        <w:t xml:space="preserve">Chapter </w:t>
      </w:r>
      <w:r w:rsidR="00984956" w:rsidRPr="003701AA">
        <w:t>Five</w:t>
      </w:r>
      <w:r w:rsidRPr="003701AA">
        <w:t xml:space="preserve">: </w:t>
      </w:r>
      <w:r w:rsidR="00327761" w:rsidRPr="003701AA">
        <w:t>Discussion</w:t>
      </w:r>
      <w:bookmarkEnd w:id="34"/>
    </w:p>
    <w:p w14:paraId="7D546C7C" w14:textId="29137A90" w:rsidR="002252C8" w:rsidRPr="003701AA" w:rsidRDefault="002252C8" w:rsidP="009F131D">
      <w:pPr>
        <w:pStyle w:val="Heading2"/>
      </w:pPr>
      <w:bookmarkStart w:id="35" w:name="_Toc499059065"/>
      <w:r w:rsidRPr="003701AA">
        <w:t xml:space="preserve">Review </w:t>
      </w:r>
      <w:r w:rsidR="00EF68F0" w:rsidRPr="003701AA">
        <w:t xml:space="preserve">of </w:t>
      </w:r>
      <w:r w:rsidRPr="003701AA">
        <w:t>the Problem</w:t>
      </w:r>
      <w:bookmarkEnd w:id="35"/>
    </w:p>
    <w:p w14:paraId="70094DC7" w14:textId="7121032E" w:rsidR="009B3FF6" w:rsidRPr="003701AA" w:rsidRDefault="00DC0504" w:rsidP="00DC0504">
      <w:pPr>
        <w:spacing w:line="480" w:lineRule="auto"/>
        <w:ind w:firstLine="720"/>
        <w:rPr>
          <w:rFonts w:ascii="Times New Roman" w:eastAsia="Times New Roman" w:hAnsi="Times New Roman" w:cs="Times New Roman"/>
          <w:color w:val="000000"/>
        </w:rPr>
      </w:pPr>
      <w:r w:rsidRPr="003701AA">
        <w:rPr>
          <w:rFonts w:ascii="Times New Roman" w:hAnsi="Times New Roman" w:cs="Times New Roman"/>
        </w:rPr>
        <w:t>T</w:t>
      </w:r>
      <w:r w:rsidR="00615227" w:rsidRPr="003701AA">
        <w:rPr>
          <w:rFonts w:ascii="Times New Roman" w:hAnsi="Times New Roman" w:cs="Times New Roman"/>
        </w:rPr>
        <w:t>en to 3</w:t>
      </w:r>
      <w:r w:rsidRPr="003701AA">
        <w:rPr>
          <w:rFonts w:ascii="Times New Roman" w:hAnsi="Times New Roman" w:cs="Times New Roman"/>
        </w:rPr>
        <w:t xml:space="preserve">0% of pregnant women </w:t>
      </w:r>
      <w:r w:rsidR="00DF6BA5" w:rsidRPr="003701AA">
        <w:rPr>
          <w:rFonts w:ascii="Times New Roman" w:hAnsi="Times New Roman" w:cs="Times New Roman"/>
        </w:rPr>
        <w:t xml:space="preserve">are colonized with GBS in </w:t>
      </w:r>
      <w:r w:rsidR="00C34E9F" w:rsidRPr="003701AA">
        <w:rPr>
          <w:rFonts w:ascii="Times New Roman" w:hAnsi="Times New Roman" w:cs="Times New Roman"/>
        </w:rPr>
        <w:t xml:space="preserve">their </w:t>
      </w:r>
      <w:r w:rsidR="00DF6BA5" w:rsidRPr="003701AA">
        <w:rPr>
          <w:rFonts w:ascii="Times New Roman" w:hAnsi="Times New Roman" w:cs="Times New Roman"/>
        </w:rPr>
        <w:t>rectovaginal area</w:t>
      </w:r>
      <w:r w:rsidRPr="003701AA">
        <w:rPr>
          <w:rFonts w:ascii="Times New Roman" w:hAnsi="Times New Roman" w:cs="Times New Roman"/>
        </w:rPr>
        <w:t xml:space="preserve"> (</w:t>
      </w:r>
      <w:r w:rsidR="00615227" w:rsidRPr="003701AA">
        <w:rPr>
          <w:rFonts w:ascii="Times New Roman" w:hAnsi="Times New Roman" w:cs="Times New Roman"/>
        </w:rPr>
        <w:t>ACOG, 2011</w:t>
      </w:r>
      <w:r w:rsidRPr="003701AA">
        <w:rPr>
          <w:rFonts w:ascii="Times New Roman" w:hAnsi="Times New Roman" w:cs="Times New Roman"/>
        </w:rPr>
        <w:t xml:space="preserve">).  </w:t>
      </w:r>
      <w:r w:rsidR="00116ADE" w:rsidRPr="003701AA">
        <w:rPr>
          <w:rFonts w:ascii="Times New Roman" w:hAnsi="Times New Roman" w:cs="Times New Roman"/>
        </w:rPr>
        <w:t xml:space="preserve">A newborn birthed by a GBS positive woman has a </w:t>
      </w:r>
      <w:r w:rsidR="001C6E20" w:rsidRPr="003701AA">
        <w:rPr>
          <w:rFonts w:ascii="Times New Roman" w:hAnsi="Times New Roman" w:cs="Times New Roman"/>
        </w:rPr>
        <w:t>one</w:t>
      </w:r>
      <w:r w:rsidR="00116ADE" w:rsidRPr="003701AA">
        <w:rPr>
          <w:rFonts w:ascii="Times New Roman" w:hAnsi="Times New Roman" w:cs="Times New Roman"/>
        </w:rPr>
        <w:t xml:space="preserve"> in 200 chance of becoming infected with GBS if </w:t>
      </w:r>
      <w:r w:rsidR="00CD58CA" w:rsidRPr="003701AA">
        <w:rPr>
          <w:rFonts w:ascii="Times New Roman" w:hAnsi="Times New Roman" w:cs="Times New Roman"/>
        </w:rPr>
        <w:t>the</w:t>
      </w:r>
      <w:r w:rsidR="00116ADE" w:rsidRPr="003701AA">
        <w:rPr>
          <w:rFonts w:ascii="Times New Roman" w:hAnsi="Times New Roman" w:cs="Times New Roman"/>
        </w:rPr>
        <w:t xml:space="preserve"> mother does not receive intrapartum GBS prophylaxis</w:t>
      </w:r>
      <w:r w:rsidR="001E138D" w:rsidRPr="003701AA">
        <w:rPr>
          <w:rFonts w:ascii="Times New Roman" w:hAnsi="Times New Roman" w:cs="Times New Roman"/>
        </w:rPr>
        <w:t xml:space="preserve">, </w:t>
      </w:r>
      <w:r w:rsidR="00350201" w:rsidRPr="003701AA">
        <w:rPr>
          <w:rFonts w:ascii="Times New Roman" w:hAnsi="Times New Roman" w:cs="Times New Roman"/>
        </w:rPr>
        <w:t>with that risk decreasing to one in 4000 with sufficient</w:t>
      </w:r>
      <w:r w:rsidR="00116ADE" w:rsidRPr="003701AA">
        <w:rPr>
          <w:rFonts w:ascii="Times New Roman" w:hAnsi="Times New Roman" w:cs="Times New Roman"/>
        </w:rPr>
        <w:t xml:space="preserve"> prophylaxis </w:t>
      </w:r>
      <w:r w:rsidRPr="003701AA">
        <w:rPr>
          <w:rFonts w:ascii="Times New Roman" w:eastAsia="Times New Roman" w:hAnsi="Times New Roman" w:cs="Times New Roman"/>
          <w:color w:val="000000"/>
        </w:rPr>
        <w:t xml:space="preserve">(CDC, 2016b, para.1).  </w:t>
      </w:r>
      <w:r w:rsidR="00944FF2" w:rsidRPr="003701AA">
        <w:rPr>
          <w:rFonts w:ascii="Times New Roman" w:eastAsia="Times New Roman" w:hAnsi="Times New Roman" w:cs="Times New Roman"/>
          <w:color w:val="000000"/>
        </w:rPr>
        <w:t>Newborn GBS disease can lead to sepsis, pneumonia, meningitis</w:t>
      </w:r>
      <w:r w:rsidR="00C34E9F" w:rsidRPr="003701AA">
        <w:rPr>
          <w:rFonts w:ascii="Times New Roman" w:eastAsia="Times New Roman" w:hAnsi="Times New Roman" w:cs="Times New Roman"/>
          <w:color w:val="000000"/>
        </w:rPr>
        <w:t>,</w:t>
      </w:r>
      <w:r w:rsidR="00944FF2" w:rsidRPr="003701AA">
        <w:rPr>
          <w:rFonts w:ascii="Times New Roman" w:eastAsia="Times New Roman" w:hAnsi="Times New Roman" w:cs="Times New Roman"/>
          <w:color w:val="000000"/>
        </w:rPr>
        <w:t xml:space="preserve"> or death (</w:t>
      </w:r>
      <w:r w:rsidR="00944FF2" w:rsidRPr="003701AA">
        <w:rPr>
          <w:rFonts w:ascii="Times New Roman" w:hAnsi="Times New Roman" w:cs="Times New Roman"/>
        </w:rPr>
        <w:t>Madhi et al., 2013; Melin, 2011)</w:t>
      </w:r>
      <w:r w:rsidR="00944FF2" w:rsidRPr="003701AA">
        <w:rPr>
          <w:rFonts w:ascii="Times New Roman" w:eastAsia="Times New Roman" w:hAnsi="Times New Roman" w:cs="Times New Roman"/>
          <w:color w:val="000000"/>
        </w:rPr>
        <w:t xml:space="preserve">.  </w:t>
      </w:r>
    </w:p>
    <w:p w14:paraId="7FC8CD12" w14:textId="4FE92548" w:rsidR="00DC0504" w:rsidRPr="003701AA" w:rsidRDefault="009B3FF6" w:rsidP="00612B33">
      <w:pPr>
        <w:spacing w:line="480" w:lineRule="auto"/>
        <w:ind w:firstLine="720"/>
        <w:rPr>
          <w:rFonts w:ascii="Times New Roman" w:hAnsi="Times New Roman" w:cs="Times New Roman"/>
        </w:rPr>
      </w:pPr>
      <w:r w:rsidRPr="003701AA">
        <w:rPr>
          <w:rFonts w:ascii="Times New Roman" w:eastAsia="Times New Roman" w:hAnsi="Times New Roman" w:cs="Times New Roman"/>
          <w:color w:val="000000"/>
        </w:rPr>
        <w:t>At a freestanding birth center in N</w:t>
      </w:r>
      <w:r w:rsidR="00C34E9F" w:rsidRPr="003701AA">
        <w:rPr>
          <w:rFonts w:ascii="Times New Roman" w:eastAsia="Times New Roman" w:hAnsi="Times New Roman" w:cs="Times New Roman"/>
          <w:color w:val="000000"/>
        </w:rPr>
        <w:t xml:space="preserve">orth </w:t>
      </w:r>
      <w:r w:rsidRPr="003701AA">
        <w:rPr>
          <w:rFonts w:ascii="Times New Roman" w:eastAsia="Times New Roman" w:hAnsi="Times New Roman" w:cs="Times New Roman"/>
          <w:color w:val="000000"/>
        </w:rPr>
        <w:t>C</w:t>
      </w:r>
      <w:r w:rsidR="00C34E9F" w:rsidRPr="003701AA">
        <w:rPr>
          <w:rFonts w:ascii="Times New Roman" w:eastAsia="Times New Roman" w:hAnsi="Times New Roman" w:cs="Times New Roman"/>
          <w:color w:val="000000"/>
        </w:rPr>
        <w:t>arolina</w:t>
      </w:r>
      <w:r w:rsidRPr="003701AA">
        <w:rPr>
          <w:rFonts w:ascii="Times New Roman" w:eastAsia="Times New Roman" w:hAnsi="Times New Roman" w:cs="Times New Roman"/>
          <w:color w:val="000000"/>
        </w:rPr>
        <w:t xml:space="preserve">, CNMs provide full scope midwifery care for women. </w:t>
      </w:r>
      <w:r w:rsidR="00B86EBB" w:rsidRPr="003701AA">
        <w:rPr>
          <w:rFonts w:ascii="Times New Roman" w:eastAsia="Times New Roman" w:hAnsi="Times New Roman" w:cs="Times New Roman"/>
          <w:color w:val="000000"/>
        </w:rPr>
        <w:t xml:space="preserve"> Prior to </w:t>
      </w:r>
      <w:r w:rsidR="00D63546" w:rsidRPr="003701AA">
        <w:rPr>
          <w:rFonts w:ascii="Times New Roman" w:eastAsia="Times New Roman" w:hAnsi="Times New Roman" w:cs="Times New Roman"/>
          <w:color w:val="000000"/>
        </w:rPr>
        <w:t xml:space="preserve">the </w:t>
      </w:r>
      <w:r w:rsidR="00B86EBB" w:rsidRPr="003701AA">
        <w:rPr>
          <w:rFonts w:ascii="Times New Roman" w:eastAsia="Times New Roman" w:hAnsi="Times New Roman" w:cs="Times New Roman"/>
          <w:color w:val="000000"/>
        </w:rPr>
        <w:t>project,</w:t>
      </w:r>
      <w:r w:rsidR="00D63546" w:rsidRPr="003701AA">
        <w:rPr>
          <w:rFonts w:ascii="Times New Roman" w:eastAsia="Times New Roman" w:hAnsi="Times New Roman" w:cs="Times New Roman"/>
          <w:color w:val="000000"/>
        </w:rPr>
        <w:t xml:space="preserve"> </w:t>
      </w:r>
      <w:r w:rsidR="00B86EBB" w:rsidRPr="003701AA">
        <w:rPr>
          <w:rFonts w:ascii="Times New Roman" w:eastAsia="Times New Roman" w:hAnsi="Times New Roman" w:cs="Times New Roman"/>
          <w:color w:val="000000"/>
        </w:rPr>
        <w:t xml:space="preserve">the CNMs </w:t>
      </w:r>
      <w:r w:rsidR="00C34E9F" w:rsidRPr="003701AA">
        <w:rPr>
          <w:rFonts w:ascii="Times New Roman" w:eastAsia="Times New Roman" w:hAnsi="Times New Roman" w:cs="Times New Roman"/>
          <w:color w:val="000000"/>
        </w:rPr>
        <w:t>had no standardized approach to</w:t>
      </w:r>
      <w:r w:rsidR="00B86EBB" w:rsidRPr="003701AA">
        <w:rPr>
          <w:rFonts w:ascii="Times New Roman" w:eastAsia="Times New Roman" w:hAnsi="Times New Roman" w:cs="Times New Roman"/>
          <w:color w:val="000000"/>
        </w:rPr>
        <w:t xml:space="preserve"> </w:t>
      </w:r>
      <w:r w:rsidR="00CD58CA" w:rsidRPr="003701AA">
        <w:rPr>
          <w:rFonts w:ascii="Times New Roman" w:eastAsia="Times New Roman" w:hAnsi="Times New Roman" w:cs="Times New Roman"/>
          <w:color w:val="000000"/>
        </w:rPr>
        <w:t>client GBS education</w:t>
      </w:r>
      <w:r w:rsidR="00D63546" w:rsidRPr="003701AA">
        <w:rPr>
          <w:rFonts w:ascii="Times New Roman" w:eastAsia="Times New Roman" w:hAnsi="Times New Roman" w:cs="Times New Roman"/>
          <w:color w:val="000000"/>
        </w:rPr>
        <w:t xml:space="preserve">. </w:t>
      </w:r>
      <w:r w:rsidR="00DC0504" w:rsidRPr="003701AA">
        <w:rPr>
          <w:rFonts w:ascii="Times New Roman" w:eastAsia="Times New Roman" w:hAnsi="Times New Roman" w:cs="Times New Roman"/>
          <w:color w:val="000000"/>
        </w:rPr>
        <w:t>During April, May</w:t>
      </w:r>
      <w:r w:rsidR="00C34E9F" w:rsidRPr="003701AA">
        <w:rPr>
          <w:rFonts w:ascii="Times New Roman" w:eastAsia="Times New Roman" w:hAnsi="Times New Roman" w:cs="Times New Roman"/>
          <w:color w:val="000000"/>
        </w:rPr>
        <w:t>,</w:t>
      </w:r>
      <w:r w:rsidR="00DC0504" w:rsidRPr="003701AA">
        <w:rPr>
          <w:rFonts w:ascii="Times New Roman" w:eastAsia="Times New Roman" w:hAnsi="Times New Roman" w:cs="Times New Roman"/>
          <w:color w:val="000000"/>
        </w:rPr>
        <w:t xml:space="preserve"> and June of 2016</w:t>
      </w:r>
      <w:r w:rsidR="00C34E9F" w:rsidRPr="003701AA">
        <w:rPr>
          <w:rFonts w:ascii="Times New Roman" w:eastAsia="Times New Roman" w:hAnsi="Times New Roman" w:cs="Times New Roman"/>
          <w:color w:val="000000"/>
        </w:rPr>
        <w:t>,</w:t>
      </w:r>
      <w:r w:rsidR="00DC0504" w:rsidRPr="003701AA">
        <w:rPr>
          <w:rFonts w:ascii="Times New Roman" w:eastAsia="Times New Roman" w:hAnsi="Times New Roman" w:cs="Times New Roman"/>
          <w:color w:val="000000"/>
        </w:rPr>
        <w:t xml:space="preserve"> only 60</w:t>
      </w:r>
      <w:r w:rsidR="00D164A9" w:rsidRPr="003701AA">
        <w:rPr>
          <w:rFonts w:ascii="Times New Roman" w:eastAsia="Times New Roman" w:hAnsi="Times New Roman" w:cs="Times New Roman"/>
          <w:color w:val="000000"/>
        </w:rPr>
        <w:t>.00</w:t>
      </w:r>
      <w:r w:rsidR="00DC0504" w:rsidRPr="003701AA">
        <w:rPr>
          <w:rFonts w:ascii="Times New Roman" w:eastAsia="Times New Roman" w:hAnsi="Times New Roman" w:cs="Times New Roman"/>
          <w:color w:val="000000"/>
        </w:rPr>
        <w:t>%</w:t>
      </w:r>
      <w:r w:rsidR="00D164A9" w:rsidRPr="003701AA">
        <w:rPr>
          <w:rFonts w:ascii="Times New Roman" w:eastAsia="Times New Roman" w:hAnsi="Times New Roman" w:cs="Times New Roman"/>
          <w:color w:val="000000"/>
        </w:rPr>
        <w:t xml:space="preserve"> (3/5)</w:t>
      </w:r>
      <w:r w:rsidR="00DC0504" w:rsidRPr="003701AA">
        <w:rPr>
          <w:rFonts w:ascii="Times New Roman" w:eastAsia="Times New Roman" w:hAnsi="Times New Roman" w:cs="Times New Roman"/>
          <w:color w:val="000000"/>
        </w:rPr>
        <w:t>, 75</w:t>
      </w:r>
      <w:r w:rsidR="00D164A9" w:rsidRPr="003701AA">
        <w:rPr>
          <w:rFonts w:ascii="Times New Roman" w:eastAsia="Times New Roman" w:hAnsi="Times New Roman" w:cs="Times New Roman"/>
          <w:color w:val="000000"/>
        </w:rPr>
        <w:t>.00</w:t>
      </w:r>
      <w:r w:rsidR="00DC0504" w:rsidRPr="003701AA">
        <w:rPr>
          <w:rFonts w:ascii="Times New Roman" w:eastAsia="Times New Roman" w:hAnsi="Times New Roman" w:cs="Times New Roman"/>
          <w:color w:val="000000"/>
        </w:rPr>
        <w:t>%</w:t>
      </w:r>
      <w:r w:rsidR="00D164A9" w:rsidRPr="003701AA">
        <w:rPr>
          <w:rFonts w:ascii="Times New Roman" w:eastAsia="Times New Roman" w:hAnsi="Times New Roman" w:cs="Times New Roman"/>
          <w:color w:val="000000"/>
        </w:rPr>
        <w:t xml:space="preserve"> (3/4), and 42.86</w:t>
      </w:r>
      <w:r w:rsidR="00DC0504" w:rsidRPr="003701AA">
        <w:rPr>
          <w:rFonts w:ascii="Times New Roman" w:eastAsia="Times New Roman" w:hAnsi="Times New Roman" w:cs="Times New Roman"/>
          <w:color w:val="000000"/>
        </w:rPr>
        <w:t>%</w:t>
      </w:r>
      <w:r w:rsidR="00D164A9" w:rsidRPr="003701AA">
        <w:rPr>
          <w:rFonts w:ascii="Times New Roman" w:eastAsia="Times New Roman" w:hAnsi="Times New Roman" w:cs="Times New Roman"/>
          <w:color w:val="000000"/>
        </w:rPr>
        <w:t xml:space="preserve"> (3/7)</w:t>
      </w:r>
      <w:r w:rsidR="00DC0504" w:rsidRPr="003701AA">
        <w:rPr>
          <w:rFonts w:ascii="Times New Roman" w:eastAsia="Times New Roman" w:hAnsi="Times New Roman" w:cs="Times New Roman"/>
          <w:color w:val="000000"/>
        </w:rPr>
        <w:t xml:space="preserve"> </w:t>
      </w:r>
      <w:r w:rsidR="00C34E9F" w:rsidRPr="003701AA">
        <w:rPr>
          <w:rFonts w:ascii="Times New Roman" w:eastAsia="Times New Roman" w:hAnsi="Times New Roman" w:cs="Times New Roman"/>
          <w:color w:val="000000"/>
        </w:rPr>
        <w:t xml:space="preserve">respectively </w:t>
      </w:r>
      <w:r w:rsidR="00DC0504" w:rsidRPr="003701AA">
        <w:rPr>
          <w:rFonts w:ascii="Times New Roman" w:eastAsia="Times New Roman" w:hAnsi="Times New Roman" w:cs="Times New Roman"/>
          <w:color w:val="000000"/>
        </w:rPr>
        <w:t xml:space="preserve">of the </w:t>
      </w:r>
      <w:r w:rsidR="008248CA" w:rsidRPr="003701AA">
        <w:rPr>
          <w:rFonts w:ascii="Times New Roman" w:eastAsia="Times New Roman" w:hAnsi="Times New Roman" w:cs="Times New Roman"/>
          <w:color w:val="000000"/>
        </w:rPr>
        <w:t xml:space="preserve">GBS positive </w:t>
      </w:r>
      <w:r w:rsidR="00DC0504" w:rsidRPr="003701AA">
        <w:rPr>
          <w:rFonts w:ascii="Times New Roman" w:eastAsia="Times New Roman" w:hAnsi="Times New Roman" w:cs="Times New Roman"/>
          <w:color w:val="000000"/>
        </w:rPr>
        <w:t>women at the freestanding birth center</w:t>
      </w:r>
      <w:r w:rsidR="008248CA" w:rsidRPr="003701AA">
        <w:rPr>
          <w:rFonts w:ascii="Times New Roman" w:eastAsia="Times New Roman" w:hAnsi="Times New Roman" w:cs="Times New Roman"/>
          <w:color w:val="000000"/>
        </w:rPr>
        <w:t xml:space="preserve"> received sufficient GBS prophylaxis during the intrapartum period </w:t>
      </w:r>
      <w:r w:rsidR="00DC0504" w:rsidRPr="003701AA">
        <w:rPr>
          <w:rFonts w:ascii="Times New Roman" w:eastAsia="Times New Roman" w:hAnsi="Times New Roman" w:cs="Times New Roman"/>
          <w:color w:val="000000"/>
        </w:rPr>
        <w:t>(Early, 2016, p. 4)</w:t>
      </w:r>
      <w:r w:rsidR="00944FF2" w:rsidRPr="003701AA">
        <w:rPr>
          <w:rFonts w:ascii="Times New Roman" w:eastAsia="Times New Roman" w:hAnsi="Times New Roman" w:cs="Times New Roman"/>
          <w:color w:val="000000"/>
        </w:rPr>
        <w:t xml:space="preserve">.  </w:t>
      </w:r>
      <w:r w:rsidR="00B86EBB" w:rsidRPr="003701AA">
        <w:rPr>
          <w:rFonts w:ascii="Times New Roman" w:eastAsia="Times New Roman" w:hAnsi="Times New Roman" w:cs="Times New Roman"/>
          <w:color w:val="000000"/>
        </w:rPr>
        <w:t xml:space="preserve">The </w:t>
      </w:r>
      <w:r w:rsidR="00D63546" w:rsidRPr="003701AA">
        <w:rPr>
          <w:rFonts w:ascii="Times New Roman" w:eastAsia="Times New Roman" w:hAnsi="Times New Roman" w:cs="Times New Roman"/>
          <w:color w:val="000000"/>
        </w:rPr>
        <w:t xml:space="preserve">purpose of the project was </w:t>
      </w:r>
      <w:r w:rsidR="00D77939" w:rsidRPr="003701AA">
        <w:rPr>
          <w:rFonts w:ascii="Times New Roman" w:eastAsia="Times New Roman" w:hAnsi="Times New Roman" w:cs="Times New Roman"/>
          <w:color w:val="000000"/>
        </w:rPr>
        <w:t xml:space="preserve">to provide a standardized evidence-based GBS education to clients at the time of GBS screening to increase </w:t>
      </w:r>
      <w:r w:rsidR="001C6E20" w:rsidRPr="003701AA">
        <w:rPr>
          <w:rFonts w:ascii="Times New Roman" w:eastAsia="Times New Roman" w:hAnsi="Times New Roman" w:cs="Times New Roman"/>
          <w:color w:val="000000"/>
        </w:rPr>
        <w:t>the percent</w:t>
      </w:r>
      <w:r w:rsidR="001A4A99" w:rsidRPr="003701AA">
        <w:rPr>
          <w:rFonts w:ascii="Times New Roman" w:eastAsia="Times New Roman" w:hAnsi="Times New Roman" w:cs="Times New Roman"/>
          <w:color w:val="000000"/>
        </w:rPr>
        <w:t>age</w:t>
      </w:r>
      <w:r w:rsidR="00D77939" w:rsidRPr="003701AA">
        <w:rPr>
          <w:rFonts w:ascii="Times New Roman" w:eastAsia="Times New Roman" w:hAnsi="Times New Roman" w:cs="Times New Roman"/>
          <w:color w:val="000000"/>
        </w:rPr>
        <w:t xml:space="preserve"> of GBS positive women</w:t>
      </w:r>
      <w:r w:rsidR="001C6E20" w:rsidRPr="003701AA">
        <w:rPr>
          <w:rFonts w:ascii="Times New Roman" w:eastAsia="Times New Roman" w:hAnsi="Times New Roman" w:cs="Times New Roman"/>
          <w:color w:val="000000"/>
        </w:rPr>
        <w:t xml:space="preserve"> </w:t>
      </w:r>
      <w:r w:rsidR="00C34E9F" w:rsidRPr="003701AA">
        <w:rPr>
          <w:rFonts w:ascii="Times New Roman" w:eastAsia="Times New Roman" w:hAnsi="Times New Roman" w:cs="Times New Roman"/>
          <w:color w:val="000000"/>
        </w:rPr>
        <w:t xml:space="preserve">who </w:t>
      </w:r>
      <w:r w:rsidR="00B86EBB" w:rsidRPr="003701AA">
        <w:rPr>
          <w:rFonts w:ascii="Times New Roman" w:eastAsia="Times New Roman" w:hAnsi="Times New Roman" w:cs="Times New Roman"/>
          <w:color w:val="000000"/>
        </w:rPr>
        <w:t xml:space="preserve">received </w:t>
      </w:r>
      <w:r w:rsidR="00746C62" w:rsidRPr="003701AA">
        <w:rPr>
          <w:rFonts w:ascii="Times New Roman" w:eastAsia="Times New Roman" w:hAnsi="Times New Roman" w:cs="Times New Roman"/>
          <w:color w:val="000000"/>
        </w:rPr>
        <w:t xml:space="preserve">sufficient GBS prophylaxis during the intrapartum period. </w:t>
      </w:r>
      <w:r w:rsidR="00B86EBB" w:rsidRPr="003701AA">
        <w:rPr>
          <w:rFonts w:ascii="Times New Roman" w:eastAsia="Times New Roman" w:hAnsi="Times New Roman" w:cs="Times New Roman"/>
          <w:color w:val="000000"/>
        </w:rPr>
        <w:t xml:space="preserve">  </w:t>
      </w:r>
    </w:p>
    <w:p w14:paraId="29E44820" w14:textId="77777777" w:rsidR="005F6D49" w:rsidRPr="003701AA" w:rsidRDefault="00EF68F0" w:rsidP="005F6D49">
      <w:pPr>
        <w:pStyle w:val="Heading2"/>
      </w:pPr>
      <w:bookmarkStart w:id="36" w:name="_Toc499059066"/>
      <w:r w:rsidRPr="003701AA">
        <w:t>Significance of the Findings</w:t>
      </w:r>
      <w:bookmarkEnd w:id="36"/>
      <w:r w:rsidR="00A42584" w:rsidRPr="003701AA">
        <w:tab/>
      </w:r>
    </w:p>
    <w:p w14:paraId="6B72748D" w14:textId="68F3D9E3" w:rsidR="00E34F4B" w:rsidRPr="003701AA" w:rsidRDefault="003757B9" w:rsidP="005F6D49">
      <w:pPr>
        <w:spacing w:line="480" w:lineRule="auto"/>
        <w:ind w:firstLine="720"/>
        <w:rPr>
          <w:rFonts w:ascii="Times New Roman" w:hAnsi="Times New Roman" w:cs="Times New Roman"/>
        </w:rPr>
      </w:pPr>
      <w:r w:rsidRPr="003701AA">
        <w:rPr>
          <w:rFonts w:ascii="Times New Roman" w:hAnsi="Times New Roman" w:cs="Times New Roman"/>
        </w:rPr>
        <w:t>The theoretical framework</w:t>
      </w:r>
      <w:r w:rsidR="00D77939" w:rsidRPr="003701AA">
        <w:rPr>
          <w:rFonts w:ascii="Times New Roman" w:hAnsi="Times New Roman" w:cs="Times New Roman"/>
        </w:rPr>
        <w:t xml:space="preserve"> used to guide the project</w:t>
      </w:r>
      <w:r w:rsidRPr="003701AA">
        <w:rPr>
          <w:rFonts w:ascii="Times New Roman" w:hAnsi="Times New Roman" w:cs="Times New Roman"/>
        </w:rPr>
        <w:t xml:space="preserve"> was the Adult Learning Theory and Health Promotion Model.  </w:t>
      </w:r>
      <w:r w:rsidR="0067146F" w:rsidRPr="003701AA">
        <w:rPr>
          <w:rFonts w:ascii="Times New Roman" w:hAnsi="Times New Roman" w:cs="Times New Roman"/>
        </w:rPr>
        <w:t xml:space="preserve">The CNMs expressed the need for clients to be screened for GBS and </w:t>
      </w:r>
      <w:r w:rsidR="009F0979" w:rsidRPr="003701AA">
        <w:rPr>
          <w:rFonts w:ascii="Times New Roman" w:hAnsi="Times New Roman" w:cs="Times New Roman"/>
        </w:rPr>
        <w:t>referred</w:t>
      </w:r>
      <w:r w:rsidR="001C6E20" w:rsidRPr="003701AA">
        <w:rPr>
          <w:rFonts w:ascii="Times New Roman" w:hAnsi="Times New Roman" w:cs="Times New Roman"/>
        </w:rPr>
        <w:t xml:space="preserve"> to the evidence-based GBS education handouts</w:t>
      </w:r>
      <w:r w:rsidR="00C34E9F" w:rsidRPr="003701AA">
        <w:rPr>
          <w:rFonts w:ascii="Times New Roman" w:hAnsi="Times New Roman" w:cs="Times New Roman"/>
        </w:rPr>
        <w:t xml:space="preserve">, which </w:t>
      </w:r>
      <w:r w:rsidR="0067146F" w:rsidRPr="003701AA">
        <w:rPr>
          <w:rFonts w:ascii="Times New Roman" w:hAnsi="Times New Roman" w:cs="Times New Roman"/>
        </w:rPr>
        <w:t xml:space="preserve">was supported by the Adult Learning Theory.  </w:t>
      </w:r>
      <w:r w:rsidR="00E34F4B" w:rsidRPr="003701AA">
        <w:rPr>
          <w:rFonts w:ascii="Times New Roman" w:hAnsi="Times New Roman" w:cs="Times New Roman"/>
        </w:rPr>
        <w:t xml:space="preserve">The objective of educating the clients about GBS screening and GBS prophylaxis was supported by the Health Promotion Model because the intent was to reduce risk of GBS vertical transmission to the newborn, thus improving health.  </w:t>
      </w:r>
    </w:p>
    <w:p w14:paraId="677006CD" w14:textId="45DEFD23" w:rsidR="00E34F4B" w:rsidRPr="003701AA" w:rsidRDefault="00D6025B" w:rsidP="009F131D">
      <w:pPr>
        <w:spacing w:line="480" w:lineRule="auto"/>
        <w:ind w:firstLine="720"/>
        <w:rPr>
          <w:rFonts w:ascii="Times New Roman" w:hAnsi="Times New Roman" w:cs="Times New Roman"/>
        </w:rPr>
      </w:pPr>
      <w:r w:rsidRPr="003701AA">
        <w:rPr>
          <w:rFonts w:ascii="Times New Roman" w:hAnsi="Times New Roman" w:cs="Times New Roman"/>
        </w:rPr>
        <w:lastRenderedPageBreak/>
        <w:t xml:space="preserve">Results from the project implementation </w:t>
      </w:r>
      <w:r w:rsidR="00615227" w:rsidRPr="003701AA">
        <w:rPr>
          <w:rFonts w:ascii="Times New Roman" w:hAnsi="Times New Roman" w:cs="Times New Roman"/>
        </w:rPr>
        <w:t xml:space="preserve">demonstrated that </w:t>
      </w:r>
      <w:r w:rsidR="005F6D49" w:rsidRPr="003701AA">
        <w:rPr>
          <w:rFonts w:ascii="Times New Roman" w:hAnsi="Times New Roman" w:cs="Times New Roman"/>
        </w:rPr>
        <w:t>approximately o</w:t>
      </w:r>
      <w:r w:rsidR="00615227" w:rsidRPr="003701AA">
        <w:rPr>
          <w:rFonts w:ascii="Times New Roman" w:hAnsi="Times New Roman" w:cs="Times New Roman"/>
        </w:rPr>
        <w:t>ne third of the sample was colonized with GBS</w:t>
      </w:r>
      <w:r w:rsidR="009807D1" w:rsidRPr="003701AA">
        <w:rPr>
          <w:rFonts w:ascii="Times New Roman" w:hAnsi="Times New Roman" w:cs="Times New Roman"/>
        </w:rPr>
        <w:t xml:space="preserve"> which is consistent with the reported prevalence in the pregnant population (ACOG, 2011)</w:t>
      </w:r>
      <w:r w:rsidR="00615227" w:rsidRPr="003701AA">
        <w:rPr>
          <w:rFonts w:ascii="Times New Roman" w:hAnsi="Times New Roman" w:cs="Times New Roman"/>
        </w:rPr>
        <w:t xml:space="preserve">.  In addition, there was </w:t>
      </w:r>
      <w:r w:rsidR="00F838AA" w:rsidRPr="003701AA">
        <w:rPr>
          <w:rFonts w:ascii="Times New Roman" w:hAnsi="Times New Roman" w:cs="Times New Roman"/>
        </w:rPr>
        <w:t>a slight increase</w:t>
      </w:r>
      <w:r w:rsidR="00AB5BA1" w:rsidRPr="003701AA">
        <w:rPr>
          <w:rFonts w:ascii="Times New Roman" w:hAnsi="Times New Roman" w:cs="Times New Roman"/>
        </w:rPr>
        <w:t xml:space="preserve"> (2.1%)</w:t>
      </w:r>
      <w:r w:rsidR="00F838AA" w:rsidRPr="003701AA">
        <w:rPr>
          <w:rFonts w:ascii="Times New Roman" w:hAnsi="Times New Roman" w:cs="Times New Roman"/>
        </w:rPr>
        <w:t xml:space="preserve"> in </w:t>
      </w:r>
      <w:r w:rsidR="00AB5BA1" w:rsidRPr="003701AA">
        <w:rPr>
          <w:rFonts w:ascii="Times New Roman" w:hAnsi="Times New Roman" w:cs="Times New Roman"/>
        </w:rPr>
        <w:t>the percent</w:t>
      </w:r>
      <w:r w:rsidR="001A4A99" w:rsidRPr="003701AA">
        <w:rPr>
          <w:rFonts w:ascii="Times New Roman" w:hAnsi="Times New Roman" w:cs="Times New Roman"/>
        </w:rPr>
        <w:t>age</w:t>
      </w:r>
      <w:r w:rsidR="00AB5BA1" w:rsidRPr="003701AA">
        <w:rPr>
          <w:rFonts w:ascii="Times New Roman" w:hAnsi="Times New Roman" w:cs="Times New Roman"/>
        </w:rPr>
        <w:t xml:space="preserve"> of GBS positive women </w:t>
      </w:r>
      <w:r w:rsidR="00C34E9F" w:rsidRPr="003701AA">
        <w:rPr>
          <w:rFonts w:ascii="Times New Roman" w:hAnsi="Times New Roman" w:cs="Times New Roman"/>
        </w:rPr>
        <w:t xml:space="preserve">who </w:t>
      </w:r>
      <w:r w:rsidR="00AB5BA1" w:rsidRPr="003701AA">
        <w:rPr>
          <w:rFonts w:ascii="Times New Roman" w:hAnsi="Times New Roman" w:cs="Times New Roman"/>
        </w:rPr>
        <w:t>received sufficient GBS prophylaxis during the intrapartum period</w:t>
      </w:r>
      <w:r w:rsidR="00612B33" w:rsidRPr="003701AA">
        <w:rPr>
          <w:rFonts w:ascii="Times New Roman" w:hAnsi="Times New Roman" w:cs="Times New Roman"/>
        </w:rPr>
        <w:t>.  This improvement may be due to the GBS education algorithm.  The CNMs did report that the clients seemed more knowledgeable about GBS</w:t>
      </w:r>
      <w:r w:rsidR="00330178" w:rsidRPr="003701AA">
        <w:rPr>
          <w:rFonts w:ascii="Times New Roman" w:hAnsi="Times New Roman" w:cs="Times New Roman"/>
        </w:rPr>
        <w:t xml:space="preserve"> in pregnancy, </w:t>
      </w:r>
      <w:r w:rsidR="00612B33" w:rsidRPr="003701AA">
        <w:rPr>
          <w:rFonts w:ascii="Times New Roman" w:hAnsi="Times New Roman" w:cs="Times New Roman"/>
        </w:rPr>
        <w:t>GBS prophylaxis</w:t>
      </w:r>
      <w:r w:rsidR="00330178" w:rsidRPr="003701AA">
        <w:rPr>
          <w:rFonts w:ascii="Times New Roman" w:hAnsi="Times New Roman" w:cs="Times New Roman"/>
        </w:rPr>
        <w:t>, and the risk to their newborn</w:t>
      </w:r>
      <w:r w:rsidR="00612B33" w:rsidRPr="003701AA">
        <w:rPr>
          <w:rFonts w:ascii="Times New Roman" w:hAnsi="Times New Roman" w:cs="Times New Roman"/>
        </w:rPr>
        <w:t xml:space="preserve">. </w:t>
      </w:r>
    </w:p>
    <w:p w14:paraId="2E3D3ED1" w14:textId="3D71FE15" w:rsidR="00605C72" w:rsidRPr="003701AA" w:rsidRDefault="00A456DC" w:rsidP="009F131D">
      <w:pPr>
        <w:pStyle w:val="Heading2"/>
      </w:pPr>
      <w:bookmarkStart w:id="37" w:name="_Toc499059067"/>
      <w:r w:rsidRPr="003701AA">
        <w:t xml:space="preserve">Implications for </w:t>
      </w:r>
      <w:r w:rsidR="00A9199C" w:rsidRPr="003701AA">
        <w:t>H</w:t>
      </w:r>
      <w:r w:rsidR="00605C72" w:rsidRPr="003701AA">
        <w:t>ealthcare</w:t>
      </w:r>
      <w:bookmarkEnd w:id="37"/>
      <w:r w:rsidR="00605C72" w:rsidRPr="003701AA">
        <w:t xml:space="preserve"> </w:t>
      </w:r>
    </w:p>
    <w:p w14:paraId="11C07B6D" w14:textId="4C00EEF5" w:rsidR="00D73F78" w:rsidRPr="003701AA" w:rsidRDefault="000A6A8A" w:rsidP="00D73F78">
      <w:pPr>
        <w:spacing w:line="480" w:lineRule="auto"/>
        <w:ind w:firstLine="720"/>
        <w:rPr>
          <w:rFonts w:ascii="Times New Roman" w:hAnsi="Times New Roman" w:cs="Times New Roman"/>
        </w:rPr>
      </w:pPr>
      <w:r w:rsidRPr="003701AA">
        <w:rPr>
          <w:rFonts w:ascii="Times New Roman" w:hAnsi="Times New Roman" w:cs="Times New Roman"/>
        </w:rPr>
        <w:t>In reference to the Triple Aim theory, this project aimed to improve the quality of healthcare for GBS positive women and their newborn</w:t>
      </w:r>
      <w:r w:rsidR="002D408B" w:rsidRPr="003701AA">
        <w:rPr>
          <w:rFonts w:ascii="Times New Roman" w:hAnsi="Times New Roman" w:cs="Times New Roman"/>
        </w:rPr>
        <w:t>s</w:t>
      </w:r>
      <w:r w:rsidRPr="003701AA">
        <w:rPr>
          <w:rFonts w:ascii="Times New Roman" w:hAnsi="Times New Roman" w:cs="Times New Roman"/>
        </w:rPr>
        <w:t xml:space="preserve">, while reducing </w:t>
      </w:r>
      <w:r w:rsidR="009863A1" w:rsidRPr="003701AA">
        <w:rPr>
          <w:rFonts w:ascii="Times New Roman" w:hAnsi="Times New Roman" w:cs="Times New Roman"/>
        </w:rPr>
        <w:t>potential healthcare costs</w:t>
      </w:r>
      <w:r w:rsidRPr="003701AA">
        <w:rPr>
          <w:rFonts w:ascii="Times New Roman" w:hAnsi="Times New Roman" w:cs="Times New Roman"/>
        </w:rPr>
        <w:t>.</w:t>
      </w:r>
      <w:r w:rsidR="0054144F" w:rsidRPr="003701AA">
        <w:rPr>
          <w:rFonts w:ascii="Times New Roman" w:hAnsi="Times New Roman" w:cs="Times New Roman"/>
        </w:rPr>
        <w:t xml:space="preserve">  </w:t>
      </w:r>
      <w:r w:rsidR="00D73F78" w:rsidRPr="003701AA">
        <w:rPr>
          <w:rFonts w:ascii="Times New Roman" w:hAnsi="Times New Roman" w:cs="Times New Roman"/>
        </w:rPr>
        <w:t xml:space="preserve">The quality of the healthcare was improved by providing quality GBS patient education.  The CNMs noticed that their clients seemed more informed about their GBS status and GBS prophylaxis.  Anecdotal feedback reflect that clients with GBS colonization notified their CNM earlier in the labor process with a desire to get sufficient GBS prophylaxis. </w:t>
      </w:r>
    </w:p>
    <w:p w14:paraId="3D9CFB8E" w14:textId="5816E7F2" w:rsidR="00136202" w:rsidRPr="003701AA" w:rsidRDefault="00136202" w:rsidP="00D73F78">
      <w:pPr>
        <w:spacing w:line="480" w:lineRule="auto"/>
        <w:ind w:firstLine="720"/>
        <w:rPr>
          <w:rFonts w:ascii="Times New Roman" w:hAnsi="Times New Roman" w:cs="Times New Roman"/>
        </w:rPr>
      </w:pPr>
      <w:r w:rsidRPr="003701AA">
        <w:rPr>
          <w:rFonts w:ascii="Times New Roman" w:hAnsi="Times New Roman" w:cs="Times New Roman"/>
        </w:rPr>
        <w:t>In regard to the cost of administering antibiotics during the intrapartum, the freestanding birth center orders from McKesson Pharmaceuticals. To administer the antibiotics, the CNMs need 100cc bags of normal saline (NS), IV tubing, IV start kit, and an 18-gauge IV catheter.  A quantity of 96 normal saline 100cc bags costs $3.81.  A 50 count of IV start kits with a Tegaderm dressing costs $1.15.  A 50 count of IV tubing costs $0.67, and a 100 count of 18-gauge IVs 100 costs $22.89</w:t>
      </w:r>
      <w:r w:rsidR="0054144F" w:rsidRPr="003701AA">
        <w:rPr>
          <w:rFonts w:ascii="Times New Roman" w:hAnsi="Times New Roman" w:cs="Times New Roman"/>
        </w:rPr>
        <w:t xml:space="preserve">.  A 10 count of penicillin G 5 million milliunits costs $383. 09.  A 10 count of ampicillin 1 gram costs $75.00.  A 10 count of vancomycin costs $10.84 </w:t>
      </w:r>
      <w:r w:rsidRPr="003701AA">
        <w:rPr>
          <w:rFonts w:ascii="Times New Roman" w:hAnsi="Times New Roman" w:cs="Times New Roman"/>
        </w:rPr>
        <w:t xml:space="preserve">(McKesson Corporation, 2016).  </w:t>
      </w:r>
      <w:r w:rsidR="0054144F" w:rsidRPr="003701AA">
        <w:rPr>
          <w:rFonts w:ascii="Times New Roman" w:eastAsia="Times New Roman" w:hAnsi="Times New Roman" w:cs="Times New Roman"/>
        </w:rPr>
        <w:t xml:space="preserve">Per El Helali et al. (2012), a hospital pays $1.52 per 5 million units of </w:t>
      </w:r>
      <w:r w:rsidR="0054144F" w:rsidRPr="003701AA">
        <w:rPr>
          <w:rFonts w:ascii="Times New Roman" w:eastAsia="Times New Roman" w:hAnsi="Times New Roman" w:cs="Times New Roman"/>
        </w:rPr>
        <w:lastRenderedPageBreak/>
        <w:t xml:space="preserve">penicillin. </w:t>
      </w:r>
      <w:r w:rsidR="002D3F2B">
        <w:rPr>
          <w:rFonts w:ascii="Times New Roman" w:eastAsia="Times New Roman" w:hAnsi="Times New Roman" w:cs="Times New Roman"/>
        </w:rPr>
        <w:t>Therefore, antibiotic infusion</w:t>
      </w:r>
      <w:r w:rsidR="002D3F2B" w:rsidRPr="003701AA">
        <w:rPr>
          <w:rFonts w:ascii="Times New Roman" w:eastAsia="Times New Roman" w:hAnsi="Times New Roman" w:cs="Times New Roman"/>
        </w:rPr>
        <w:t xml:space="preserve"> </w:t>
      </w:r>
      <w:r w:rsidR="0094280C" w:rsidRPr="003701AA">
        <w:rPr>
          <w:rFonts w:ascii="Times New Roman" w:eastAsia="Times New Roman" w:hAnsi="Times New Roman" w:cs="Times New Roman"/>
        </w:rPr>
        <w:t>for intrapartum GBS prophylaxis is a low cost intervention</w:t>
      </w:r>
      <w:r w:rsidR="0054144F" w:rsidRPr="003701AA">
        <w:rPr>
          <w:rFonts w:ascii="Times New Roman" w:hAnsi="Times New Roman" w:cs="Times New Roman"/>
        </w:rPr>
        <w:t>.</w:t>
      </w:r>
    </w:p>
    <w:p w14:paraId="6323EE1C" w14:textId="4596DF42" w:rsidR="009C6493" w:rsidRPr="003701AA" w:rsidRDefault="002D3F2B" w:rsidP="0094280C">
      <w:pPr>
        <w:spacing w:line="480" w:lineRule="auto"/>
        <w:ind w:firstLine="720"/>
        <w:rPr>
          <w:rFonts w:ascii="Times New Roman" w:eastAsia="Times New Roman" w:hAnsi="Times New Roman" w:cs="Times New Roman"/>
        </w:rPr>
      </w:pPr>
      <w:r>
        <w:rPr>
          <w:rFonts w:ascii="Times New Roman" w:hAnsi="Times New Roman" w:cs="Times New Roman"/>
        </w:rPr>
        <w:t>In contrast, t</w:t>
      </w:r>
      <w:r w:rsidR="00136202" w:rsidRPr="003701AA">
        <w:rPr>
          <w:rFonts w:ascii="Times New Roman" w:hAnsi="Times New Roman" w:cs="Times New Roman"/>
        </w:rPr>
        <w:t>he medical expenses due to GBS infection of the newborn can be quite costly. The estimated direct cost of acute care due to early-onset GBS infection is $17,833 per newborn</w:t>
      </w:r>
      <w:r>
        <w:rPr>
          <w:rFonts w:ascii="Times New Roman" w:hAnsi="Times New Roman" w:cs="Times New Roman"/>
        </w:rPr>
        <w:t>, while late-onset GBS infection can cost</w:t>
      </w:r>
      <w:r w:rsidR="00136202" w:rsidRPr="003701AA">
        <w:rPr>
          <w:rFonts w:ascii="Times New Roman" w:hAnsi="Times New Roman" w:cs="Times New Roman"/>
        </w:rPr>
        <w:t xml:space="preserve"> $20,698.  These estimates are based on the hospital expenses for newborns with meningitis, septicemia, and pneumonia (Oster et al., 2014).</w:t>
      </w:r>
      <w:r w:rsidR="0054144F" w:rsidRPr="003701AA">
        <w:rPr>
          <w:rStyle w:val="CommentReference"/>
          <w:rFonts w:ascii="Times New Roman" w:hAnsi="Times New Roman" w:cs="Times New Roman"/>
          <w:sz w:val="24"/>
          <w:szCs w:val="24"/>
        </w:rPr>
        <w:t xml:space="preserve">  </w:t>
      </w:r>
      <w:r>
        <w:rPr>
          <w:rStyle w:val="CommentReference"/>
          <w:rFonts w:ascii="Times New Roman" w:hAnsi="Times New Roman" w:cs="Times New Roman"/>
          <w:sz w:val="24"/>
          <w:szCs w:val="24"/>
        </w:rPr>
        <w:t xml:space="preserve">Because of this vast difference in expense, </w:t>
      </w:r>
      <w:r w:rsidR="002B323C" w:rsidRPr="003701AA">
        <w:rPr>
          <w:rFonts w:ascii="Times New Roman" w:eastAsia="Times New Roman" w:hAnsi="Times New Roman" w:cs="Times New Roman"/>
        </w:rPr>
        <w:t xml:space="preserve">it is economically sound to administer intrapartum </w:t>
      </w:r>
      <w:r w:rsidR="00C32291" w:rsidRPr="003701AA">
        <w:rPr>
          <w:rFonts w:ascii="Times New Roman" w:eastAsia="Times New Roman" w:hAnsi="Times New Roman" w:cs="Times New Roman"/>
        </w:rPr>
        <w:t xml:space="preserve">antibiotics for </w:t>
      </w:r>
      <w:r w:rsidR="002B323C" w:rsidRPr="003701AA">
        <w:rPr>
          <w:rFonts w:ascii="Times New Roman" w:eastAsia="Times New Roman" w:hAnsi="Times New Roman" w:cs="Times New Roman"/>
        </w:rPr>
        <w:t xml:space="preserve">GBS prophylaxis </w:t>
      </w:r>
      <w:r>
        <w:rPr>
          <w:rFonts w:ascii="Times New Roman" w:eastAsia="Times New Roman" w:hAnsi="Times New Roman" w:cs="Times New Roman"/>
        </w:rPr>
        <w:t>rather than risk</w:t>
      </w:r>
      <w:r w:rsidRPr="003701AA">
        <w:rPr>
          <w:rFonts w:ascii="Times New Roman" w:eastAsia="Times New Roman" w:hAnsi="Times New Roman" w:cs="Times New Roman"/>
        </w:rPr>
        <w:t xml:space="preserve"> </w:t>
      </w:r>
      <w:r w:rsidR="002B323C" w:rsidRPr="003701AA">
        <w:rPr>
          <w:rFonts w:ascii="Times New Roman" w:eastAsia="Times New Roman" w:hAnsi="Times New Roman" w:cs="Times New Roman"/>
        </w:rPr>
        <w:t xml:space="preserve">treating a newborn with early-onset or late-onset GBS.  </w:t>
      </w:r>
      <w:r w:rsidR="00935ABA" w:rsidRPr="003701AA">
        <w:rPr>
          <w:rFonts w:ascii="Times New Roman" w:eastAsia="Times New Roman" w:hAnsi="Times New Roman" w:cs="Times New Roman"/>
        </w:rPr>
        <w:t xml:space="preserve">Therefore, </w:t>
      </w:r>
      <w:r w:rsidR="00740169" w:rsidRPr="003701AA">
        <w:rPr>
          <w:rFonts w:ascii="Times New Roman" w:eastAsia="Times New Roman" w:hAnsi="Times New Roman" w:cs="Times New Roman"/>
        </w:rPr>
        <w:t xml:space="preserve">providing </w:t>
      </w:r>
      <w:r w:rsidR="00935ABA" w:rsidRPr="003701AA">
        <w:rPr>
          <w:rFonts w:ascii="Times New Roman" w:eastAsia="Times New Roman" w:hAnsi="Times New Roman" w:cs="Times New Roman"/>
        </w:rPr>
        <w:t xml:space="preserve">sufficient GBS </w:t>
      </w:r>
      <w:r w:rsidR="001C720B" w:rsidRPr="003701AA">
        <w:rPr>
          <w:rFonts w:ascii="Times New Roman" w:eastAsia="Times New Roman" w:hAnsi="Times New Roman" w:cs="Times New Roman"/>
        </w:rPr>
        <w:t>prophylaxes</w:t>
      </w:r>
      <w:r w:rsidR="00935ABA" w:rsidRPr="003701AA">
        <w:rPr>
          <w:rFonts w:ascii="Times New Roman" w:eastAsia="Times New Roman" w:hAnsi="Times New Roman" w:cs="Times New Roman"/>
        </w:rPr>
        <w:t xml:space="preserve"> during the intrapartum to improve health and reduce healthcare costs</w:t>
      </w:r>
      <w:r w:rsidR="00740169" w:rsidRPr="003701AA">
        <w:rPr>
          <w:rFonts w:ascii="Times New Roman" w:eastAsia="Times New Roman" w:hAnsi="Times New Roman" w:cs="Times New Roman"/>
        </w:rPr>
        <w:t xml:space="preserve"> is imperative</w:t>
      </w:r>
      <w:r w:rsidR="00935ABA" w:rsidRPr="003701AA">
        <w:rPr>
          <w:rFonts w:ascii="Times New Roman" w:eastAsia="Times New Roman" w:hAnsi="Times New Roman" w:cs="Times New Roman"/>
        </w:rPr>
        <w:t xml:space="preserve">.  </w:t>
      </w:r>
    </w:p>
    <w:p w14:paraId="4DBDB9D5" w14:textId="47FFC96F" w:rsidR="00C032D8" w:rsidRPr="003701AA" w:rsidRDefault="00D73F78" w:rsidP="009F131D">
      <w:pPr>
        <w:spacing w:line="480" w:lineRule="auto"/>
        <w:ind w:firstLine="720"/>
        <w:rPr>
          <w:rFonts w:ascii="Times New Roman" w:hAnsi="Times New Roman" w:cs="Times New Roman"/>
        </w:rPr>
      </w:pPr>
      <w:r w:rsidRPr="003701AA">
        <w:rPr>
          <w:rFonts w:ascii="Times New Roman" w:hAnsi="Times New Roman" w:cs="Times New Roman"/>
        </w:rPr>
        <w:t>The health of our newborns and healthcare costs can also be positively affected by the development of a GBS vaccine.  R</w:t>
      </w:r>
      <w:r w:rsidR="00C032D8" w:rsidRPr="003701AA">
        <w:rPr>
          <w:rFonts w:ascii="Times New Roman" w:hAnsi="Times New Roman" w:cs="Times New Roman"/>
        </w:rPr>
        <w:t>esearchers are developing a GBS vaccine to reduce neonatal GBS disease on an international l</w:t>
      </w:r>
      <w:r w:rsidRPr="003701AA">
        <w:rPr>
          <w:rFonts w:ascii="Times New Roman" w:hAnsi="Times New Roman" w:cs="Times New Roman"/>
        </w:rPr>
        <w:t>evel</w:t>
      </w:r>
      <w:r w:rsidR="002D3F2B">
        <w:rPr>
          <w:rFonts w:ascii="Times New Roman" w:hAnsi="Times New Roman" w:cs="Times New Roman"/>
        </w:rPr>
        <w:t>,</w:t>
      </w:r>
      <w:r w:rsidRPr="003701AA">
        <w:rPr>
          <w:rFonts w:ascii="Times New Roman" w:hAnsi="Times New Roman" w:cs="Times New Roman"/>
        </w:rPr>
        <w:t xml:space="preserve"> </w:t>
      </w:r>
      <w:r w:rsidR="002D3F2B">
        <w:rPr>
          <w:rFonts w:ascii="Times New Roman" w:hAnsi="Times New Roman" w:cs="Times New Roman"/>
        </w:rPr>
        <w:t>as</w:t>
      </w:r>
      <w:r w:rsidR="002D3F2B" w:rsidRPr="003701AA">
        <w:rPr>
          <w:rFonts w:ascii="Times New Roman" w:hAnsi="Times New Roman" w:cs="Times New Roman"/>
        </w:rPr>
        <w:t xml:space="preserve"> </w:t>
      </w:r>
      <w:r w:rsidRPr="003701AA">
        <w:rPr>
          <w:rFonts w:ascii="Times New Roman" w:hAnsi="Times New Roman" w:cs="Times New Roman"/>
        </w:rPr>
        <w:t xml:space="preserve">GBS infection is the </w:t>
      </w:r>
      <w:r w:rsidR="00C032D8" w:rsidRPr="003701AA">
        <w:rPr>
          <w:rFonts w:ascii="Times New Roman" w:hAnsi="Times New Roman" w:cs="Times New Roman"/>
        </w:rPr>
        <w:t xml:space="preserve">leading cause of neonatal death </w:t>
      </w:r>
      <w:r w:rsidRPr="003701AA">
        <w:rPr>
          <w:rFonts w:ascii="Times New Roman" w:hAnsi="Times New Roman" w:cs="Times New Roman"/>
        </w:rPr>
        <w:t xml:space="preserve">across the globe </w:t>
      </w:r>
      <w:r w:rsidR="00C032D8" w:rsidRPr="003701AA">
        <w:rPr>
          <w:rFonts w:ascii="Times New Roman" w:hAnsi="Times New Roman" w:cs="Times New Roman"/>
        </w:rPr>
        <w:t xml:space="preserve">(Kobayashi et al., 2016; Oster et al., 2014; Verani et al., 2010).  A GBS vaccine would be beneficial for newborns that are born to women with insufficient or no GBS prophylaxis (Kobayashi et al., 2016).  Routine immunization with the vaccine would be implemented at 28 weeks gestation (Oster et al., 2014).  The estimated cost of the vaccine would be as high as $100 per vaccine or as low as $10-30 per vaccine (Kobayashi et al., 2016; Oster et al., 2014).  The vaccine could be 50% to 90% effective at preventing newborn GBS disease in term newborns (Kobayashi et al., 2016, p. 23).  This vaccine could be incorporated into the GBS Patient Education Algorithm, further reducing the risk of newborn GBS infection.   </w:t>
      </w:r>
    </w:p>
    <w:p w14:paraId="4F33E55F" w14:textId="5D1446D3" w:rsidR="002252C8" w:rsidRPr="003701AA" w:rsidRDefault="002252C8" w:rsidP="009F131D">
      <w:pPr>
        <w:pStyle w:val="Heading2"/>
      </w:pPr>
      <w:bookmarkStart w:id="38" w:name="_Toc499059068"/>
      <w:r w:rsidRPr="003701AA">
        <w:lastRenderedPageBreak/>
        <w:t xml:space="preserve">Implications for </w:t>
      </w:r>
      <w:r w:rsidR="003F77DD" w:rsidRPr="003701AA">
        <w:t>the Freestanding Birth Center</w:t>
      </w:r>
      <w:bookmarkEnd w:id="38"/>
    </w:p>
    <w:p w14:paraId="338858D2" w14:textId="2E4E7E14" w:rsidR="00CB051C" w:rsidRPr="003701AA" w:rsidRDefault="003F77DD" w:rsidP="009F131D">
      <w:pPr>
        <w:spacing w:line="480" w:lineRule="auto"/>
        <w:rPr>
          <w:rFonts w:ascii="Times New Roman" w:hAnsi="Times New Roman" w:cs="Times New Roman"/>
        </w:rPr>
      </w:pPr>
      <w:r w:rsidRPr="003701AA">
        <w:rPr>
          <w:rFonts w:ascii="Times New Roman" w:hAnsi="Times New Roman" w:cs="Times New Roman"/>
        </w:rPr>
        <w:tab/>
      </w:r>
      <w:r w:rsidR="00612B33" w:rsidRPr="003701AA">
        <w:rPr>
          <w:rFonts w:ascii="Times New Roman" w:hAnsi="Times New Roman" w:cs="Times New Roman"/>
        </w:rPr>
        <w:t>Following t</w:t>
      </w:r>
      <w:r w:rsidR="00D6025B" w:rsidRPr="003701AA">
        <w:rPr>
          <w:rFonts w:ascii="Times New Roman" w:hAnsi="Times New Roman" w:cs="Times New Roman"/>
        </w:rPr>
        <w:t>he project implementation phase, t</w:t>
      </w:r>
      <w:r w:rsidRPr="003701AA">
        <w:rPr>
          <w:rFonts w:ascii="Times New Roman" w:hAnsi="Times New Roman" w:cs="Times New Roman"/>
        </w:rPr>
        <w:t xml:space="preserve">he CNMs </w:t>
      </w:r>
      <w:r w:rsidR="00D6025B" w:rsidRPr="003701AA">
        <w:rPr>
          <w:rFonts w:ascii="Times New Roman" w:hAnsi="Times New Roman" w:cs="Times New Roman"/>
        </w:rPr>
        <w:t>at the freestandi</w:t>
      </w:r>
      <w:r w:rsidR="00651F13" w:rsidRPr="003701AA">
        <w:rPr>
          <w:rFonts w:ascii="Times New Roman" w:hAnsi="Times New Roman" w:cs="Times New Roman"/>
        </w:rPr>
        <w:t xml:space="preserve">ng birth center </w:t>
      </w:r>
      <w:r w:rsidRPr="003701AA">
        <w:rPr>
          <w:rFonts w:ascii="Times New Roman" w:hAnsi="Times New Roman" w:cs="Times New Roman"/>
        </w:rPr>
        <w:t xml:space="preserve">decided to continue </w:t>
      </w:r>
      <w:r w:rsidR="00651F13" w:rsidRPr="003701AA">
        <w:rPr>
          <w:rFonts w:ascii="Times New Roman" w:hAnsi="Times New Roman" w:cs="Times New Roman"/>
        </w:rPr>
        <w:t xml:space="preserve">to use the </w:t>
      </w:r>
      <w:r w:rsidRPr="003701AA">
        <w:rPr>
          <w:rFonts w:ascii="Times New Roman" w:hAnsi="Times New Roman" w:cs="Times New Roman"/>
        </w:rPr>
        <w:t xml:space="preserve">GBS </w:t>
      </w:r>
      <w:r w:rsidR="00753A35" w:rsidRPr="003701AA">
        <w:rPr>
          <w:rFonts w:ascii="Times New Roman" w:hAnsi="Times New Roman" w:cs="Times New Roman"/>
        </w:rPr>
        <w:t>patient education algorithm</w:t>
      </w:r>
      <w:r w:rsidR="00372660" w:rsidRPr="003701AA">
        <w:rPr>
          <w:rFonts w:ascii="Times New Roman" w:hAnsi="Times New Roman" w:cs="Times New Roman"/>
        </w:rPr>
        <w:t xml:space="preserve"> as the standard for educating clients about GBS</w:t>
      </w:r>
      <w:r w:rsidR="00753A35" w:rsidRPr="003701AA">
        <w:rPr>
          <w:rFonts w:ascii="Times New Roman" w:hAnsi="Times New Roman" w:cs="Times New Roman"/>
        </w:rPr>
        <w:t xml:space="preserve">.  </w:t>
      </w:r>
      <w:r w:rsidR="00E03D0B" w:rsidRPr="003701AA">
        <w:rPr>
          <w:rFonts w:ascii="Times New Roman" w:hAnsi="Times New Roman" w:cs="Times New Roman"/>
        </w:rPr>
        <w:t>In addition, GBS statistics on whether the GBS positive women receives sufficient, insufficient, or no GBS prophylaxis</w:t>
      </w:r>
      <w:r w:rsidR="00A456DC" w:rsidRPr="003701AA">
        <w:rPr>
          <w:rFonts w:ascii="Times New Roman" w:hAnsi="Times New Roman" w:cs="Times New Roman"/>
        </w:rPr>
        <w:t xml:space="preserve"> will be collected as a quality indicator</w:t>
      </w:r>
      <w:r w:rsidR="00E03D0B" w:rsidRPr="003701AA">
        <w:rPr>
          <w:rFonts w:ascii="Times New Roman" w:hAnsi="Times New Roman" w:cs="Times New Roman"/>
        </w:rPr>
        <w:t xml:space="preserve">.  </w:t>
      </w:r>
      <w:r w:rsidR="002C1A6D" w:rsidRPr="003701AA">
        <w:rPr>
          <w:rFonts w:ascii="Times New Roman" w:hAnsi="Times New Roman" w:cs="Times New Roman"/>
        </w:rPr>
        <w:t xml:space="preserve">These statistics are shared with the collaborating hospital and medical director.  </w:t>
      </w:r>
      <w:r w:rsidR="00CD58CA" w:rsidRPr="003701AA">
        <w:rPr>
          <w:rFonts w:ascii="Times New Roman" w:hAnsi="Times New Roman" w:cs="Times New Roman"/>
        </w:rPr>
        <w:t>The CNMs</w:t>
      </w:r>
      <w:r w:rsidR="00CB051C" w:rsidRPr="003701AA">
        <w:rPr>
          <w:rFonts w:ascii="Times New Roman" w:hAnsi="Times New Roman" w:cs="Times New Roman"/>
        </w:rPr>
        <w:t xml:space="preserve"> also plan to continue using ampicillin as their drug of choice for GBS prophylaxis.  </w:t>
      </w:r>
    </w:p>
    <w:p w14:paraId="7F392D9E" w14:textId="330640DC" w:rsidR="002C1A6D" w:rsidRPr="003701AA" w:rsidRDefault="006A4AA4" w:rsidP="00CB051C">
      <w:pPr>
        <w:spacing w:line="480" w:lineRule="auto"/>
        <w:ind w:firstLine="720"/>
        <w:rPr>
          <w:rFonts w:ascii="Times New Roman" w:hAnsi="Times New Roman" w:cs="Times New Roman"/>
        </w:rPr>
      </w:pPr>
      <w:r w:rsidRPr="003701AA">
        <w:rPr>
          <w:rFonts w:ascii="Times New Roman" w:hAnsi="Times New Roman" w:cs="Times New Roman"/>
        </w:rPr>
        <w:t>The</w:t>
      </w:r>
      <w:r w:rsidR="005F6D49" w:rsidRPr="003701AA">
        <w:rPr>
          <w:rFonts w:ascii="Times New Roman" w:hAnsi="Times New Roman" w:cs="Times New Roman"/>
        </w:rPr>
        <w:t xml:space="preserve"> CNMs </w:t>
      </w:r>
      <w:r w:rsidRPr="003701AA">
        <w:rPr>
          <w:rFonts w:ascii="Times New Roman" w:hAnsi="Times New Roman" w:cs="Times New Roman"/>
        </w:rPr>
        <w:t xml:space="preserve">saw </w:t>
      </w:r>
      <w:r w:rsidR="003F77DD" w:rsidRPr="003701AA">
        <w:rPr>
          <w:rFonts w:ascii="Times New Roman" w:hAnsi="Times New Roman" w:cs="Times New Roman"/>
        </w:rPr>
        <w:t xml:space="preserve">benefits </w:t>
      </w:r>
      <w:r w:rsidRPr="003701AA">
        <w:rPr>
          <w:rFonts w:ascii="Times New Roman" w:hAnsi="Times New Roman" w:cs="Times New Roman"/>
        </w:rPr>
        <w:t>of</w:t>
      </w:r>
      <w:r w:rsidR="003F77DD" w:rsidRPr="003701AA">
        <w:rPr>
          <w:rFonts w:ascii="Times New Roman" w:hAnsi="Times New Roman" w:cs="Times New Roman"/>
        </w:rPr>
        <w:t xml:space="preserve"> having a tangible resource for their clients.</w:t>
      </w:r>
      <w:r w:rsidR="00CD58CA" w:rsidRPr="003701AA">
        <w:rPr>
          <w:rFonts w:ascii="Times New Roman" w:hAnsi="Times New Roman" w:cs="Times New Roman"/>
        </w:rPr>
        <w:t xml:space="preserve"> It was suggested</w:t>
      </w:r>
      <w:r w:rsidR="003F77DD" w:rsidRPr="003701AA">
        <w:rPr>
          <w:rFonts w:ascii="Times New Roman" w:hAnsi="Times New Roman" w:cs="Times New Roman"/>
        </w:rPr>
        <w:t xml:space="preserve"> </w:t>
      </w:r>
      <w:r w:rsidR="00A456DC" w:rsidRPr="003701AA">
        <w:rPr>
          <w:rFonts w:ascii="Times New Roman" w:hAnsi="Times New Roman" w:cs="Times New Roman"/>
        </w:rPr>
        <w:t>that addition</w:t>
      </w:r>
      <w:r w:rsidR="009863A1" w:rsidRPr="003701AA">
        <w:rPr>
          <w:rFonts w:ascii="Times New Roman" w:hAnsi="Times New Roman" w:cs="Times New Roman"/>
        </w:rPr>
        <w:t>al</w:t>
      </w:r>
      <w:r w:rsidR="00A456DC" w:rsidRPr="003701AA">
        <w:rPr>
          <w:rFonts w:ascii="Times New Roman" w:hAnsi="Times New Roman" w:cs="Times New Roman"/>
        </w:rPr>
        <w:t xml:space="preserve"> education component</w:t>
      </w:r>
      <w:r w:rsidR="00EF555A" w:rsidRPr="003701AA">
        <w:rPr>
          <w:rFonts w:ascii="Times New Roman" w:hAnsi="Times New Roman" w:cs="Times New Roman"/>
        </w:rPr>
        <w:t>s</w:t>
      </w:r>
      <w:r w:rsidR="00A456DC" w:rsidRPr="003701AA">
        <w:rPr>
          <w:rFonts w:ascii="Times New Roman" w:hAnsi="Times New Roman" w:cs="Times New Roman"/>
        </w:rPr>
        <w:t xml:space="preserve"> be added </w:t>
      </w:r>
      <w:r w:rsidR="009863A1" w:rsidRPr="003701AA">
        <w:rPr>
          <w:rFonts w:ascii="Times New Roman" w:hAnsi="Times New Roman" w:cs="Times New Roman"/>
        </w:rPr>
        <w:t>t</w:t>
      </w:r>
      <w:r w:rsidR="00B76B93" w:rsidRPr="003701AA">
        <w:rPr>
          <w:rFonts w:ascii="Times New Roman" w:hAnsi="Times New Roman" w:cs="Times New Roman"/>
        </w:rPr>
        <w:t xml:space="preserve">o </w:t>
      </w:r>
      <w:r w:rsidR="00651F13" w:rsidRPr="003701AA">
        <w:rPr>
          <w:rFonts w:ascii="Times New Roman" w:hAnsi="Times New Roman" w:cs="Times New Roman"/>
        </w:rPr>
        <w:t xml:space="preserve">the </w:t>
      </w:r>
      <w:r w:rsidR="00B76B93" w:rsidRPr="003701AA">
        <w:rPr>
          <w:rFonts w:ascii="Times New Roman" w:hAnsi="Times New Roman" w:cs="Times New Roman"/>
        </w:rPr>
        <w:t>GBS education process</w:t>
      </w:r>
      <w:r w:rsidR="00EF555A" w:rsidRPr="003701AA">
        <w:rPr>
          <w:rFonts w:ascii="Times New Roman" w:hAnsi="Times New Roman" w:cs="Times New Roman"/>
        </w:rPr>
        <w:t>.  B</w:t>
      </w:r>
      <w:r w:rsidR="00B76B93" w:rsidRPr="003701AA">
        <w:rPr>
          <w:rFonts w:ascii="Times New Roman" w:hAnsi="Times New Roman" w:cs="Times New Roman"/>
        </w:rPr>
        <w:t>ase</w:t>
      </w:r>
      <w:r w:rsidR="00651F13" w:rsidRPr="003701AA">
        <w:rPr>
          <w:rFonts w:ascii="Times New Roman" w:hAnsi="Times New Roman" w:cs="Times New Roman"/>
        </w:rPr>
        <w:t>d on the CNM</w:t>
      </w:r>
      <w:r w:rsidR="00330178" w:rsidRPr="003701AA">
        <w:rPr>
          <w:rFonts w:ascii="Times New Roman" w:hAnsi="Times New Roman" w:cs="Times New Roman"/>
        </w:rPr>
        <w:t>s’</w:t>
      </w:r>
      <w:r w:rsidR="00651F13" w:rsidRPr="003701AA">
        <w:rPr>
          <w:rFonts w:ascii="Times New Roman" w:hAnsi="Times New Roman" w:cs="Times New Roman"/>
        </w:rPr>
        <w:t xml:space="preserve"> recommendations</w:t>
      </w:r>
      <w:r w:rsidR="00330178" w:rsidRPr="003701AA">
        <w:rPr>
          <w:rFonts w:ascii="Times New Roman" w:hAnsi="Times New Roman" w:cs="Times New Roman"/>
        </w:rPr>
        <w:t xml:space="preserve"> </w:t>
      </w:r>
      <w:r w:rsidR="00651F13" w:rsidRPr="003701AA">
        <w:rPr>
          <w:rFonts w:ascii="Times New Roman" w:hAnsi="Times New Roman" w:cs="Times New Roman"/>
        </w:rPr>
        <w:t>i</w:t>
      </w:r>
      <w:r w:rsidR="003F77DD" w:rsidRPr="003701AA">
        <w:rPr>
          <w:rFonts w:ascii="Times New Roman" w:hAnsi="Times New Roman" w:cs="Times New Roman"/>
        </w:rPr>
        <w:t>nformation about intrapartum antibiotics and the effect on newborn gut flora</w:t>
      </w:r>
      <w:r w:rsidR="00A6720C" w:rsidRPr="003701AA">
        <w:rPr>
          <w:rFonts w:ascii="Times New Roman" w:hAnsi="Times New Roman" w:cs="Times New Roman"/>
        </w:rPr>
        <w:t xml:space="preserve"> plus information about newborn GBS workup</w:t>
      </w:r>
      <w:r w:rsidR="00330178" w:rsidRPr="003701AA">
        <w:rPr>
          <w:rFonts w:ascii="Times New Roman" w:hAnsi="Times New Roman" w:cs="Times New Roman"/>
        </w:rPr>
        <w:t xml:space="preserve"> should be added to the patient education materials</w:t>
      </w:r>
      <w:r w:rsidR="003F77DD" w:rsidRPr="003701AA">
        <w:rPr>
          <w:rFonts w:ascii="Times New Roman" w:hAnsi="Times New Roman" w:cs="Times New Roman"/>
        </w:rPr>
        <w:t xml:space="preserve">.  </w:t>
      </w:r>
    </w:p>
    <w:p w14:paraId="3BF6CE8C" w14:textId="2212AF1B" w:rsidR="003F77DD" w:rsidRPr="003701AA" w:rsidRDefault="006A4AA4" w:rsidP="00CB051C">
      <w:pPr>
        <w:spacing w:line="480" w:lineRule="auto"/>
        <w:ind w:firstLine="720"/>
        <w:rPr>
          <w:rFonts w:ascii="Times New Roman" w:hAnsi="Times New Roman" w:cs="Times New Roman"/>
        </w:rPr>
      </w:pPr>
      <w:r w:rsidRPr="003701AA">
        <w:rPr>
          <w:rFonts w:ascii="Times New Roman" w:hAnsi="Times New Roman" w:cs="Times New Roman"/>
        </w:rPr>
        <w:t>T</w:t>
      </w:r>
      <w:r w:rsidR="002C1A6D" w:rsidRPr="003701AA">
        <w:rPr>
          <w:rFonts w:ascii="Times New Roman" w:hAnsi="Times New Roman" w:cs="Times New Roman"/>
        </w:rPr>
        <w:t xml:space="preserve">he </w:t>
      </w:r>
      <w:r w:rsidR="00330178" w:rsidRPr="003701AA">
        <w:rPr>
          <w:rFonts w:ascii="Times New Roman" w:hAnsi="Times New Roman" w:cs="Times New Roman"/>
        </w:rPr>
        <w:t>CNMs,</w:t>
      </w:r>
      <w:r w:rsidR="002C1A6D" w:rsidRPr="003701AA">
        <w:rPr>
          <w:rFonts w:ascii="Times New Roman" w:hAnsi="Times New Roman" w:cs="Times New Roman"/>
        </w:rPr>
        <w:t xml:space="preserve"> medical technician</w:t>
      </w:r>
      <w:r w:rsidR="009863A1" w:rsidRPr="003701AA">
        <w:rPr>
          <w:rFonts w:ascii="Times New Roman" w:hAnsi="Times New Roman" w:cs="Times New Roman"/>
        </w:rPr>
        <w:t>, registered nurses,</w:t>
      </w:r>
      <w:r w:rsidR="002C1A6D" w:rsidRPr="003701AA">
        <w:rPr>
          <w:rFonts w:ascii="Times New Roman" w:hAnsi="Times New Roman" w:cs="Times New Roman"/>
        </w:rPr>
        <w:t xml:space="preserve"> and </w:t>
      </w:r>
      <w:r w:rsidR="00C44571">
        <w:rPr>
          <w:rFonts w:ascii="Times New Roman" w:hAnsi="Times New Roman" w:cs="Times New Roman"/>
        </w:rPr>
        <w:t xml:space="preserve">the </w:t>
      </w:r>
      <w:r w:rsidR="002C1A6D" w:rsidRPr="003701AA">
        <w:rPr>
          <w:rFonts w:ascii="Times New Roman" w:hAnsi="Times New Roman" w:cs="Times New Roman"/>
        </w:rPr>
        <w:t>center management team</w:t>
      </w:r>
      <w:r w:rsidR="009F0979" w:rsidRPr="003701AA">
        <w:rPr>
          <w:rFonts w:ascii="Times New Roman" w:hAnsi="Times New Roman" w:cs="Times New Roman"/>
        </w:rPr>
        <w:t xml:space="preserve"> w</w:t>
      </w:r>
      <w:r w:rsidR="002C1A6D" w:rsidRPr="003701AA">
        <w:rPr>
          <w:rFonts w:ascii="Times New Roman" w:hAnsi="Times New Roman" w:cs="Times New Roman"/>
        </w:rPr>
        <w:t>ere present at the initial education session and the 90</w:t>
      </w:r>
      <w:r w:rsidRPr="003701AA">
        <w:rPr>
          <w:rFonts w:ascii="Times New Roman" w:hAnsi="Times New Roman" w:cs="Times New Roman"/>
        </w:rPr>
        <w:t xml:space="preserve"> </w:t>
      </w:r>
      <w:r w:rsidR="00D10B8F" w:rsidRPr="003701AA">
        <w:rPr>
          <w:rFonts w:ascii="Times New Roman" w:hAnsi="Times New Roman" w:cs="Times New Roman"/>
        </w:rPr>
        <w:t>day review.  The</w:t>
      </w:r>
      <w:r w:rsidR="00CD58CA" w:rsidRPr="003701AA">
        <w:rPr>
          <w:rFonts w:ascii="Times New Roman" w:hAnsi="Times New Roman" w:cs="Times New Roman"/>
        </w:rPr>
        <w:t xml:space="preserve"> birth cente</w:t>
      </w:r>
      <w:r w:rsidR="00330178" w:rsidRPr="003701AA">
        <w:rPr>
          <w:rFonts w:ascii="Times New Roman" w:hAnsi="Times New Roman" w:cs="Times New Roman"/>
        </w:rPr>
        <w:t>r</w:t>
      </w:r>
      <w:r w:rsidR="00D10B8F" w:rsidRPr="003701AA">
        <w:rPr>
          <w:rFonts w:ascii="Times New Roman" w:hAnsi="Times New Roman" w:cs="Times New Roman"/>
        </w:rPr>
        <w:t xml:space="preserve"> team </w:t>
      </w:r>
      <w:r w:rsidR="00EF555A" w:rsidRPr="003701AA">
        <w:rPr>
          <w:rFonts w:ascii="Times New Roman" w:hAnsi="Times New Roman" w:cs="Times New Roman"/>
        </w:rPr>
        <w:t>s</w:t>
      </w:r>
      <w:r w:rsidRPr="003701AA">
        <w:rPr>
          <w:rFonts w:ascii="Times New Roman" w:hAnsi="Times New Roman" w:cs="Times New Roman"/>
        </w:rPr>
        <w:t>h</w:t>
      </w:r>
      <w:r w:rsidR="002C1A6D" w:rsidRPr="003701AA">
        <w:rPr>
          <w:rFonts w:ascii="Times New Roman" w:hAnsi="Times New Roman" w:cs="Times New Roman"/>
        </w:rPr>
        <w:t xml:space="preserve">ared that they found the QI project informational and they lacked knowledge about GBS.  The CNMs did state the medical technician was helpful in regard to reminding them to provide clients </w:t>
      </w:r>
      <w:r w:rsidR="00D10B8F" w:rsidRPr="003701AA">
        <w:rPr>
          <w:rFonts w:ascii="Times New Roman" w:hAnsi="Times New Roman" w:cs="Times New Roman"/>
        </w:rPr>
        <w:t>with the GBS education handouts because she assisted with lab collection.</w:t>
      </w:r>
      <w:r w:rsidR="002C1A6D" w:rsidRPr="003701AA">
        <w:rPr>
          <w:rFonts w:ascii="Times New Roman" w:hAnsi="Times New Roman" w:cs="Times New Roman"/>
        </w:rPr>
        <w:t xml:space="preserve">  </w:t>
      </w:r>
      <w:r w:rsidR="00BE791B" w:rsidRPr="003701AA">
        <w:rPr>
          <w:rFonts w:ascii="Times New Roman" w:hAnsi="Times New Roman" w:cs="Times New Roman"/>
        </w:rPr>
        <w:t xml:space="preserve"> </w:t>
      </w:r>
      <w:r w:rsidR="00F300D4" w:rsidRPr="003701AA">
        <w:rPr>
          <w:rFonts w:ascii="Times New Roman" w:hAnsi="Times New Roman" w:cs="Times New Roman"/>
        </w:rPr>
        <w:t xml:space="preserve">It was important to include the whole team because everyone interacts with the clients on a regular basis.  </w:t>
      </w:r>
      <w:r w:rsidR="0088148C" w:rsidRPr="003701AA">
        <w:rPr>
          <w:rFonts w:ascii="Times New Roman" w:hAnsi="Times New Roman" w:cs="Times New Roman"/>
        </w:rPr>
        <w:t>There</w:t>
      </w:r>
      <w:r w:rsidR="009F3D54" w:rsidRPr="003701AA">
        <w:rPr>
          <w:rFonts w:ascii="Times New Roman" w:hAnsi="Times New Roman" w:cs="Times New Roman"/>
        </w:rPr>
        <w:t xml:space="preserve"> is an opportunity for others to ensure that the clients received all their resources. </w:t>
      </w:r>
    </w:p>
    <w:p w14:paraId="4BE7CFD4" w14:textId="21768D2C" w:rsidR="009F0979" w:rsidRPr="003701AA" w:rsidRDefault="00504791" w:rsidP="00CB051C">
      <w:pPr>
        <w:spacing w:line="480" w:lineRule="auto"/>
        <w:ind w:firstLine="720"/>
        <w:rPr>
          <w:rFonts w:ascii="Times New Roman" w:hAnsi="Times New Roman" w:cs="Times New Roman"/>
        </w:rPr>
      </w:pPr>
      <w:r w:rsidRPr="003701AA">
        <w:rPr>
          <w:rFonts w:ascii="Times New Roman" w:hAnsi="Times New Roman" w:cs="Times New Roman"/>
        </w:rPr>
        <w:t>Implementation of the patient education algorithm did not affect when the CNMs admitted GBS positive clients during the intrapartum period.  Clients were admitted in active labor and provided GBS prophylaxis based on the</w:t>
      </w:r>
      <w:r w:rsidR="000F761F" w:rsidRPr="003701AA">
        <w:rPr>
          <w:rFonts w:ascii="Times New Roman" w:hAnsi="Times New Roman" w:cs="Times New Roman"/>
        </w:rPr>
        <w:t xml:space="preserve"> recommended regimen (Appendix A</w:t>
      </w:r>
      <w:r w:rsidRPr="003701AA">
        <w:rPr>
          <w:rFonts w:ascii="Times New Roman" w:hAnsi="Times New Roman" w:cs="Times New Roman"/>
        </w:rPr>
        <w:t>).  Intrapartum admission is not recommended until the client is in active labor</w:t>
      </w:r>
      <w:r w:rsidR="006A4AA4" w:rsidRPr="003701AA">
        <w:rPr>
          <w:rFonts w:ascii="Times New Roman" w:hAnsi="Times New Roman" w:cs="Times New Roman"/>
        </w:rPr>
        <w:t>,</w:t>
      </w:r>
      <w:r w:rsidRPr="003701AA">
        <w:rPr>
          <w:rFonts w:ascii="Times New Roman" w:hAnsi="Times New Roman" w:cs="Times New Roman"/>
        </w:rPr>
        <w:t xml:space="preserve"> which is 5 to 6</w:t>
      </w:r>
      <w:r w:rsidR="006A4AA4" w:rsidRPr="003701AA">
        <w:rPr>
          <w:rFonts w:ascii="Times New Roman" w:hAnsi="Times New Roman" w:cs="Times New Roman"/>
        </w:rPr>
        <w:t xml:space="preserve"> </w:t>
      </w:r>
      <w:r w:rsidRPr="003701AA">
        <w:rPr>
          <w:rFonts w:ascii="Times New Roman" w:hAnsi="Times New Roman" w:cs="Times New Roman"/>
        </w:rPr>
        <w:t xml:space="preserve">cm.  </w:t>
      </w:r>
      <w:r w:rsidRPr="003701AA">
        <w:rPr>
          <w:rFonts w:ascii="Times New Roman" w:hAnsi="Times New Roman" w:cs="Times New Roman"/>
        </w:rPr>
        <w:lastRenderedPageBreak/>
        <w:t>The risk of early admission or admission in the latent phase are arrests, cesarean birth, fever</w:t>
      </w:r>
      <w:r w:rsidR="009E343F" w:rsidRPr="003701AA">
        <w:rPr>
          <w:rFonts w:ascii="Times New Roman" w:hAnsi="Times New Roman" w:cs="Times New Roman"/>
        </w:rPr>
        <w:t>,</w:t>
      </w:r>
      <w:r w:rsidRPr="003701AA">
        <w:rPr>
          <w:rFonts w:ascii="Times New Roman" w:hAnsi="Times New Roman" w:cs="Times New Roman"/>
        </w:rPr>
        <w:t xml:space="preserve"> and use of interventions such as oxytocin and intrauterine pressure catheters (ACOG, 2017).  ACOG (2014) states that cervical change during active labor for nulliparous women can be 0.5cm/hour to 0.7cm/hour and 0.5cm/hour to 1.3cm/hour for multiparous women.  Therefore, some women can have an active labor stage less than four hours.  If any of these women are GBS positive, they would not get sufficient GBS prophylaxis based on appropriate intrapartum admission criteria.  </w:t>
      </w:r>
    </w:p>
    <w:p w14:paraId="2061F33C" w14:textId="42D2FA36" w:rsidR="00327761" w:rsidRPr="003701AA" w:rsidRDefault="00C74263" w:rsidP="009F131D">
      <w:pPr>
        <w:pStyle w:val="Heading2"/>
      </w:pPr>
      <w:bookmarkStart w:id="39" w:name="_Toc499059069"/>
      <w:r w:rsidRPr="003701AA">
        <w:t xml:space="preserve">Assumptions, </w:t>
      </w:r>
      <w:r w:rsidR="00605C72" w:rsidRPr="003701AA">
        <w:t>Strengths,</w:t>
      </w:r>
      <w:r w:rsidRPr="003701AA">
        <w:t xml:space="preserve"> and Barriers</w:t>
      </w:r>
      <w:bookmarkEnd w:id="39"/>
    </w:p>
    <w:p w14:paraId="2838BAAF" w14:textId="57CF98AA" w:rsidR="00C74263" w:rsidRPr="003701AA" w:rsidRDefault="00C74263" w:rsidP="008639F9">
      <w:pPr>
        <w:spacing w:line="480" w:lineRule="auto"/>
        <w:ind w:firstLine="720"/>
        <w:rPr>
          <w:rFonts w:ascii="Times New Roman" w:hAnsi="Times New Roman" w:cs="Times New Roman"/>
        </w:rPr>
      </w:pPr>
      <w:r w:rsidRPr="003701AA">
        <w:rPr>
          <w:rFonts w:ascii="Times New Roman" w:hAnsi="Times New Roman" w:cs="Times New Roman"/>
        </w:rPr>
        <w:t xml:space="preserve">Three assumptions must be considered with this project.  When the GBS swab was given, the client collected the sample accurately and provided it with informed consent.  The client was correctly educated about GBS screening and treatment by her CNM.  Lastly, the education provided at the beginning of the project affected how the CNMs educated their clients about GBS post-implementation. </w:t>
      </w:r>
    </w:p>
    <w:p w14:paraId="73583A9A" w14:textId="62552F9F" w:rsidR="005243BD" w:rsidRPr="003701AA" w:rsidRDefault="00AB19B0" w:rsidP="00327761">
      <w:pPr>
        <w:spacing w:line="480" w:lineRule="auto"/>
        <w:rPr>
          <w:rFonts w:ascii="Times New Roman" w:hAnsi="Times New Roman" w:cs="Times New Roman"/>
        </w:rPr>
      </w:pPr>
      <w:r w:rsidRPr="003701AA">
        <w:rPr>
          <w:rFonts w:ascii="Times New Roman" w:hAnsi="Times New Roman" w:cs="Times New Roman"/>
        </w:rPr>
        <w:tab/>
      </w:r>
      <w:r w:rsidR="00826704" w:rsidRPr="003701AA">
        <w:rPr>
          <w:rFonts w:ascii="Times New Roman" w:hAnsi="Times New Roman" w:cs="Times New Roman"/>
        </w:rPr>
        <w:t xml:space="preserve">Clinical written education materials have been shown to assist individuals with providing clinical informed consent.  Only having a conversation with a provider can be insufficient (Hall, Prochazka, &amp; Fink, 2012).  </w:t>
      </w:r>
      <w:r w:rsidR="000755F8" w:rsidRPr="003701AA">
        <w:rPr>
          <w:rFonts w:ascii="Times New Roman" w:hAnsi="Times New Roman" w:cs="Times New Roman"/>
        </w:rPr>
        <w:t xml:space="preserve">Strengths of this project </w:t>
      </w:r>
      <w:r w:rsidR="00372660" w:rsidRPr="003701AA">
        <w:rPr>
          <w:rFonts w:ascii="Times New Roman" w:hAnsi="Times New Roman" w:cs="Times New Roman"/>
        </w:rPr>
        <w:t xml:space="preserve">include that </w:t>
      </w:r>
      <w:r w:rsidR="00826704" w:rsidRPr="003701AA">
        <w:rPr>
          <w:rFonts w:ascii="Times New Roman" w:hAnsi="Times New Roman" w:cs="Times New Roman"/>
        </w:rPr>
        <w:t>it</w:t>
      </w:r>
      <w:r w:rsidR="00A37BE5" w:rsidRPr="003701AA">
        <w:rPr>
          <w:rFonts w:ascii="Times New Roman" w:hAnsi="Times New Roman" w:cs="Times New Roman"/>
        </w:rPr>
        <w:t xml:space="preserve"> </w:t>
      </w:r>
      <w:r w:rsidR="00FF468D" w:rsidRPr="003701AA">
        <w:rPr>
          <w:rFonts w:ascii="Times New Roman" w:hAnsi="Times New Roman" w:cs="Times New Roman"/>
        </w:rPr>
        <w:t>empowers client</w:t>
      </w:r>
      <w:r w:rsidR="00A37BE5" w:rsidRPr="003701AA">
        <w:rPr>
          <w:rFonts w:ascii="Times New Roman" w:hAnsi="Times New Roman" w:cs="Times New Roman"/>
        </w:rPr>
        <w:t>s to be active decision makers</w:t>
      </w:r>
      <w:r w:rsidR="00826704" w:rsidRPr="003701AA">
        <w:rPr>
          <w:rFonts w:ascii="Times New Roman" w:hAnsi="Times New Roman" w:cs="Times New Roman"/>
        </w:rPr>
        <w:t xml:space="preserve"> in their care, and it is low cost.</w:t>
      </w:r>
      <w:r w:rsidR="00C84E67" w:rsidRPr="003701AA">
        <w:rPr>
          <w:rFonts w:ascii="Times New Roman" w:hAnsi="Times New Roman" w:cs="Times New Roman"/>
        </w:rPr>
        <w:t xml:space="preserve"> </w:t>
      </w:r>
      <w:r w:rsidR="000755F8" w:rsidRPr="003701AA">
        <w:rPr>
          <w:rFonts w:ascii="Times New Roman" w:hAnsi="Times New Roman" w:cs="Times New Roman"/>
        </w:rPr>
        <w:t xml:space="preserve"> </w:t>
      </w:r>
      <w:r w:rsidR="00826704" w:rsidRPr="003701AA">
        <w:rPr>
          <w:rFonts w:ascii="Times New Roman" w:hAnsi="Times New Roman" w:cs="Times New Roman"/>
        </w:rPr>
        <w:t xml:space="preserve">The core of the project was the CNM providing and reviewing the GBS education materials with the clients, and ensuring that the clients understood GBS in pregnancy and intrapartum GBS prophylaxis.  </w:t>
      </w:r>
      <w:r w:rsidR="00C84E67" w:rsidRPr="003701AA">
        <w:rPr>
          <w:rFonts w:ascii="Times New Roman" w:hAnsi="Times New Roman" w:cs="Times New Roman"/>
        </w:rPr>
        <w:t>The o</w:t>
      </w:r>
      <w:r w:rsidR="00A71292" w:rsidRPr="003701AA">
        <w:rPr>
          <w:rFonts w:ascii="Times New Roman" w:hAnsi="Times New Roman" w:cs="Times New Roman"/>
        </w:rPr>
        <w:t>nly cost</w:t>
      </w:r>
      <w:r w:rsidR="00C84E67" w:rsidRPr="003701AA">
        <w:rPr>
          <w:rFonts w:ascii="Times New Roman" w:hAnsi="Times New Roman" w:cs="Times New Roman"/>
        </w:rPr>
        <w:t>s</w:t>
      </w:r>
      <w:r w:rsidR="00A71292" w:rsidRPr="003701AA">
        <w:rPr>
          <w:rFonts w:ascii="Times New Roman" w:hAnsi="Times New Roman" w:cs="Times New Roman"/>
        </w:rPr>
        <w:t xml:space="preserve"> associated w</w:t>
      </w:r>
      <w:r w:rsidR="00D10B8F" w:rsidRPr="003701AA">
        <w:rPr>
          <w:rFonts w:ascii="Times New Roman" w:hAnsi="Times New Roman" w:cs="Times New Roman"/>
        </w:rPr>
        <w:t>ith project</w:t>
      </w:r>
      <w:r w:rsidR="00C84E67" w:rsidRPr="003701AA">
        <w:rPr>
          <w:rFonts w:ascii="Times New Roman" w:hAnsi="Times New Roman" w:cs="Times New Roman"/>
        </w:rPr>
        <w:t xml:space="preserve"> implementation</w:t>
      </w:r>
      <w:r w:rsidR="00D10B8F" w:rsidRPr="003701AA">
        <w:rPr>
          <w:rFonts w:ascii="Times New Roman" w:hAnsi="Times New Roman" w:cs="Times New Roman"/>
        </w:rPr>
        <w:t xml:space="preserve"> w</w:t>
      </w:r>
      <w:r w:rsidR="00C84E67" w:rsidRPr="003701AA">
        <w:rPr>
          <w:rFonts w:ascii="Times New Roman" w:hAnsi="Times New Roman" w:cs="Times New Roman"/>
        </w:rPr>
        <w:t>ere</w:t>
      </w:r>
      <w:r w:rsidR="00D10B8F" w:rsidRPr="003701AA">
        <w:rPr>
          <w:rFonts w:ascii="Times New Roman" w:hAnsi="Times New Roman" w:cs="Times New Roman"/>
        </w:rPr>
        <w:t xml:space="preserve"> staff time</w:t>
      </w:r>
      <w:r w:rsidR="00C84E67" w:rsidRPr="003701AA">
        <w:rPr>
          <w:rFonts w:ascii="Times New Roman" w:hAnsi="Times New Roman" w:cs="Times New Roman"/>
        </w:rPr>
        <w:t>, and the cost of color copies</w:t>
      </w:r>
      <w:r w:rsidR="009F0979" w:rsidRPr="003701AA">
        <w:rPr>
          <w:rFonts w:ascii="Times New Roman" w:hAnsi="Times New Roman" w:cs="Times New Roman"/>
        </w:rPr>
        <w:t xml:space="preserve">.  </w:t>
      </w:r>
      <w:r w:rsidR="005243BD" w:rsidRPr="003701AA">
        <w:rPr>
          <w:rFonts w:ascii="Times New Roman" w:hAnsi="Times New Roman" w:cs="Times New Roman"/>
        </w:rPr>
        <w:tab/>
      </w:r>
    </w:p>
    <w:p w14:paraId="30103AC2" w14:textId="35206A5B" w:rsidR="00BC4214" w:rsidRDefault="00BC4214" w:rsidP="009F131D">
      <w:pPr>
        <w:spacing w:line="480" w:lineRule="auto"/>
        <w:ind w:firstLine="720"/>
        <w:rPr>
          <w:rFonts w:ascii="Times New Roman" w:hAnsi="Times New Roman" w:cs="Times New Roman"/>
        </w:rPr>
      </w:pPr>
      <w:r>
        <w:rPr>
          <w:rFonts w:ascii="Times New Roman" w:hAnsi="Times New Roman" w:cs="Times New Roman"/>
        </w:rPr>
        <w:t xml:space="preserve">During project implementation, there were barriers.  They included </w:t>
      </w:r>
      <w:r w:rsidR="008328B5" w:rsidRPr="003701AA">
        <w:rPr>
          <w:rFonts w:ascii="Times New Roman" w:hAnsi="Times New Roman" w:cs="Times New Roman"/>
        </w:rPr>
        <w:t>CNM</w:t>
      </w:r>
      <w:r w:rsidR="00C84E67" w:rsidRPr="003701AA">
        <w:rPr>
          <w:rFonts w:ascii="Times New Roman" w:hAnsi="Times New Roman" w:cs="Times New Roman"/>
        </w:rPr>
        <w:t xml:space="preserve">s </w:t>
      </w:r>
      <w:r w:rsidR="008328B5" w:rsidRPr="003701AA">
        <w:rPr>
          <w:rFonts w:ascii="Times New Roman" w:hAnsi="Times New Roman" w:cs="Times New Roman"/>
        </w:rPr>
        <w:t>forg</w:t>
      </w:r>
      <w:r w:rsidR="00C84E67" w:rsidRPr="003701AA">
        <w:rPr>
          <w:rFonts w:ascii="Times New Roman" w:hAnsi="Times New Roman" w:cs="Times New Roman"/>
        </w:rPr>
        <w:t>etting</w:t>
      </w:r>
      <w:r w:rsidR="008328B5" w:rsidRPr="003701AA">
        <w:rPr>
          <w:rFonts w:ascii="Times New Roman" w:hAnsi="Times New Roman" w:cs="Times New Roman"/>
        </w:rPr>
        <w:t xml:space="preserve"> to provide the education materials</w:t>
      </w:r>
      <w:r w:rsidR="00BA16AC" w:rsidRPr="003701AA">
        <w:rPr>
          <w:rFonts w:ascii="Times New Roman" w:hAnsi="Times New Roman" w:cs="Times New Roman"/>
        </w:rPr>
        <w:t>, t</w:t>
      </w:r>
      <w:r w:rsidR="00C84E67" w:rsidRPr="003701AA">
        <w:rPr>
          <w:rFonts w:ascii="Times New Roman" w:hAnsi="Times New Roman" w:cs="Times New Roman"/>
        </w:rPr>
        <w:t>here was</w:t>
      </w:r>
      <w:r w:rsidR="008328B5" w:rsidRPr="003701AA">
        <w:rPr>
          <w:rFonts w:ascii="Times New Roman" w:hAnsi="Times New Roman" w:cs="Times New Roman"/>
        </w:rPr>
        <w:t xml:space="preserve"> </w:t>
      </w:r>
      <w:r w:rsidR="00C84E67" w:rsidRPr="003701AA">
        <w:rPr>
          <w:rFonts w:ascii="Times New Roman" w:hAnsi="Times New Roman" w:cs="Times New Roman"/>
        </w:rPr>
        <w:t>also</w:t>
      </w:r>
      <w:r w:rsidR="00B415E8" w:rsidRPr="003701AA">
        <w:rPr>
          <w:rFonts w:ascii="Times New Roman" w:hAnsi="Times New Roman" w:cs="Times New Roman"/>
        </w:rPr>
        <w:t xml:space="preserve"> no formal mechanism to assess</w:t>
      </w:r>
      <w:r w:rsidR="00C84E67" w:rsidRPr="003701AA">
        <w:rPr>
          <w:rFonts w:ascii="Times New Roman" w:hAnsi="Times New Roman" w:cs="Times New Roman"/>
        </w:rPr>
        <w:t xml:space="preserve"> the client’s </w:t>
      </w:r>
      <w:r w:rsidR="00C84E67" w:rsidRPr="003701AA">
        <w:rPr>
          <w:rFonts w:ascii="Times New Roman" w:hAnsi="Times New Roman" w:cs="Times New Roman"/>
        </w:rPr>
        <w:lastRenderedPageBreak/>
        <w:t xml:space="preserve">reading and </w:t>
      </w:r>
      <w:r w:rsidR="00BA16AC" w:rsidRPr="003701AA">
        <w:rPr>
          <w:rFonts w:ascii="Times New Roman" w:hAnsi="Times New Roman" w:cs="Times New Roman"/>
        </w:rPr>
        <w:t xml:space="preserve">understanding of the materials, </w:t>
      </w:r>
      <w:r w:rsidR="00C84E67" w:rsidRPr="003701AA">
        <w:rPr>
          <w:rFonts w:ascii="Times New Roman" w:hAnsi="Times New Roman" w:cs="Times New Roman"/>
        </w:rPr>
        <w:t>high staff turnover</w:t>
      </w:r>
      <w:r w:rsidR="00BA16AC" w:rsidRPr="003701AA">
        <w:rPr>
          <w:rFonts w:ascii="Times New Roman" w:hAnsi="Times New Roman" w:cs="Times New Roman"/>
        </w:rPr>
        <w:t xml:space="preserve">, and some women had an active labor phase less than four hours.  </w:t>
      </w:r>
      <w:r>
        <w:rPr>
          <w:rFonts w:ascii="Times New Roman" w:hAnsi="Times New Roman" w:cs="Times New Roman"/>
        </w:rPr>
        <w:t>There are</w:t>
      </w:r>
      <w:r w:rsidR="00A3725C">
        <w:rPr>
          <w:rFonts w:ascii="Times New Roman" w:hAnsi="Times New Roman" w:cs="Times New Roman"/>
        </w:rPr>
        <w:t xml:space="preserve"> </w:t>
      </w:r>
      <w:r>
        <w:rPr>
          <w:rFonts w:ascii="Times New Roman" w:hAnsi="Times New Roman" w:cs="Times New Roman"/>
        </w:rPr>
        <w:t xml:space="preserve">avenues to potentially resolve these barriers.  </w:t>
      </w:r>
    </w:p>
    <w:p w14:paraId="23FFF59A" w14:textId="79AAF612" w:rsidR="00BA16AC" w:rsidRPr="003701AA" w:rsidRDefault="00B415E8" w:rsidP="009F131D">
      <w:pPr>
        <w:spacing w:line="480" w:lineRule="auto"/>
        <w:ind w:firstLine="720"/>
        <w:rPr>
          <w:rFonts w:ascii="Times New Roman" w:hAnsi="Times New Roman" w:cs="Times New Roman"/>
        </w:rPr>
      </w:pPr>
      <w:r w:rsidRPr="003701AA">
        <w:rPr>
          <w:rFonts w:ascii="Times New Roman" w:hAnsi="Times New Roman" w:cs="Times New Roman"/>
        </w:rPr>
        <w:t xml:space="preserve">To </w:t>
      </w:r>
      <w:r w:rsidR="00C84E67" w:rsidRPr="003701AA">
        <w:rPr>
          <w:rFonts w:ascii="Times New Roman" w:hAnsi="Times New Roman" w:cs="Times New Roman"/>
        </w:rPr>
        <w:t>improve the</w:t>
      </w:r>
      <w:r w:rsidRPr="003701AA">
        <w:rPr>
          <w:rFonts w:ascii="Times New Roman" w:hAnsi="Times New Roman" w:cs="Times New Roman"/>
        </w:rPr>
        <w:t xml:space="preserve"> CNMs </w:t>
      </w:r>
      <w:r w:rsidR="00C84E67" w:rsidRPr="003701AA">
        <w:rPr>
          <w:rFonts w:ascii="Times New Roman" w:hAnsi="Times New Roman" w:cs="Times New Roman"/>
        </w:rPr>
        <w:t>compliance with disbursing</w:t>
      </w:r>
      <w:r w:rsidRPr="003701AA">
        <w:rPr>
          <w:rFonts w:ascii="Times New Roman" w:hAnsi="Times New Roman" w:cs="Times New Roman"/>
        </w:rPr>
        <w:t xml:space="preserve"> the education materials, a check box</w:t>
      </w:r>
      <w:r w:rsidR="00C84E67" w:rsidRPr="003701AA">
        <w:rPr>
          <w:rFonts w:ascii="Times New Roman" w:hAnsi="Times New Roman" w:cs="Times New Roman"/>
        </w:rPr>
        <w:t xml:space="preserve"> reminder</w:t>
      </w:r>
      <w:r w:rsidRPr="003701AA">
        <w:rPr>
          <w:rFonts w:ascii="Times New Roman" w:hAnsi="Times New Roman" w:cs="Times New Roman"/>
        </w:rPr>
        <w:t xml:space="preserve"> could be added to the </w:t>
      </w:r>
      <w:r w:rsidR="00330178" w:rsidRPr="003701AA">
        <w:rPr>
          <w:rFonts w:ascii="Times New Roman" w:hAnsi="Times New Roman" w:cs="Times New Roman"/>
        </w:rPr>
        <w:t>“</w:t>
      </w:r>
      <w:r w:rsidRPr="003701AA">
        <w:rPr>
          <w:rFonts w:ascii="Times New Roman" w:hAnsi="Times New Roman" w:cs="Times New Roman"/>
        </w:rPr>
        <w:t>to-do list</w:t>
      </w:r>
      <w:r w:rsidR="00330178" w:rsidRPr="003701AA">
        <w:rPr>
          <w:rFonts w:ascii="Times New Roman" w:hAnsi="Times New Roman" w:cs="Times New Roman"/>
        </w:rPr>
        <w:t>”</w:t>
      </w:r>
      <w:r w:rsidRPr="003701AA">
        <w:rPr>
          <w:rFonts w:ascii="Times New Roman" w:hAnsi="Times New Roman" w:cs="Times New Roman"/>
        </w:rPr>
        <w:t xml:space="preserve"> as a reminder</w:t>
      </w:r>
      <w:r w:rsidR="00731B1B" w:rsidRPr="003701AA">
        <w:rPr>
          <w:rFonts w:ascii="Times New Roman" w:hAnsi="Times New Roman" w:cs="Times New Roman"/>
        </w:rPr>
        <w:t xml:space="preserve"> in the electronic medical record (EMR)</w:t>
      </w:r>
      <w:r w:rsidRPr="003701AA">
        <w:rPr>
          <w:rFonts w:ascii="Times New Roman" w:hAnsi="Times New Roman" w:cs="Times New Roman"/>
        </w:rPr>
        <w:t xml:space="preserve">.  The </w:t>
      </w:r>
      <w:r w:rsidR="00330178" w:rsidRPr="003701AA">
        <w:rPr>
          <w:rFonts w:ascii="Times New Roman" w:hAnsi="Times New Roman" w:cs="Times New Roman"/>
        </w:rPr>
        <w:t>“</w:t>
      </w:r>
      <w:r w:rsidRPr="003701AA">
        <w:rPr>
          <w:rFonts w:ascii="Times New Roman" w:hAnsi="Times New Roman" w:cs="Times New Roman"/>
        </w:rPr>
        <w:t xml:space="preserve">to-do list </w:t>
      </w:r>
      <w:r w:rsidR="00330178" w:rsidRPr="003701AA">
        <w:rPr>
          <w:rFonts w:ascii="Times New Roman" w:hAnsi="Times New Roman" w:cs="Times New Roman"/>
        </w:rPr>
        <w:t>“</w:t>
      </w:r>
      <w:r w:rsidRPr="003701AA">
        <w:rPr>
          <w:rFonts w:ascii="Times New Roman" w:hAnsi="Times New Roman" w:cs="Times New Roman"/>
        </w:rPr>
        <w:t>is a tool used by the birth center to remind CNMs of information they must review per trimester.  Patient chart audits could be performed to assess for compliance</w:t>
      </w:r>
      <w:r w:rsidR="00F57AB5" w:rsidRPr="003701AA">
        <w:rPr>
          <w:rFonts w:ascii="Times New Roman" w:hAnsi="Times New Roman" w:cs="Times New Roman"/>
        </w:rPr>
        <w:t xml:space="preserve"> (White &amp; Kenton, 2013)</w:t>
      </w:r>
      <w:r w:rsidRPr="003701AA">
        <w:rPr>
          <w:rFonts w:ascii="Times New Roman" w:hAnsi="Times New Roman" w:cs="Times New Roman"/>
        </w:rPr>
        <w:t xml:space="preserve">.  </w:t>
      </w:r>
      <w:r w:rsidR="002252C8" w:rsidRPr="003701AA">
        <w:rPr>
          <w:rFonts w:ascii="Times New Roman" w:hAnsi="Times New Roman" w:cs="Times New Roman"/>
        </w:rPr>
        <w:t xml:space="preserve"> </w:t>
      </w:r>
    </w:p>
    <w:p w14:paraId="00FCA571" w14:textId="0C663717" w:rsidR="00BA16AC" w:rsidRPr="003701AA" w:rsidRDefault="00B415E8" w:rsidP="009F131D">
      <w:pPr>
        <w:spacing w:line="480" w:lineRule="auto"/>
        <w:ind w:firstLine="720"/>
        <w:rPr>
          <w:rFonts w:ascii="Times New Roman" w:hAnsi="Times New Roman" w:cs="Times New Roman"/>
        </w:rPr>
      </w:pPr>
      <w:r w:rsidRPr="003701AA">
        <w:rPr>
          <w:rFonts w:ascii="Times New Roman" w:hAnsi="Times New Roman" w:cs="Times New Roman"/>
        </w:rPr>
        <w:t>T</w:t>
      </w:r>
      <w:r w:rsidR="009E343F" w:rsidRPr="003701AA">
        <w:rPr>
          <w:rFonts w:ascii="Times New Roman" w:hAnsi="Times New Roman" w:cs="Times New Roman"/>
        </w:rPr>
        <w:t xml:space="preserve">here </w:t>
      </w:r>
      <w:r w:rsidR="002252C8" w:rsidRPr="003701AA">
        <w:rPr>
          <w:rFonts w:ascii="Times New Roman" w:hAnsi="Times New Roman" w:cs="Times New Roman"/>
        </w:rPr>
        <w:t>was no</w:t>
      </w:r>
      <w:r w:rsidRPr="003701AA">
        <w:rPr>
          <w:rFonts w:ascii="Times New Roman" w:hAnsi="Times New Roman" w:cs="Times New Roman"/>
        </w:rPr>
        <w:t xml:space="preserve"> mechanism</w:t>
      </w:r>
      <w:r w:rsidR="002252C8" w:rsidRPr="003701AA">
        <w:rPr>
          <w:rFonts w:ascii="Times New Roman" w:hAnsi="Times New Roman" w:cs="Times New Roman"/>
        </w:rPr>
        <w:t xml:space="preserve"> to ensure that the clients read</w:t>
      </w:r>
      <w:r w:rsidR="00C84E67" w:rsidRPr="003701AA">
        <w:rPr>
          <w:rFonts w:ascii="Times New Roman" w:hAnsi="Times New Roman" w:cs="Times New Roman"/>
        </w:rPr>
        <w:t xml:space="preserve"> or understood</w:t>
      </w:r>
      <w:r w:rsidR="002252C8" w:rsidRPr="003701AA">
        <w:rPr>
          <w:rFonts w:ascii="Times New Roman" w:hAnsi="Times New Roman" w:cs="Times New Roman"/>
        </w:rPr>
        <w:t xml:space="preserve"> the materials</w:t>
      </w:r>
      <w:r w:rsidRPr="003701AA">
        <w:rPr>
          <w:rFonts w:ascii="Times New Roman" w:hAnsi="Times New Roman" w:cs="Times New Roman"/>
        </w:rPr>
        <w:t xml:space="preserve">. </w:t>
      </w:r>
      <w:r w:rsidR="00C84E67" w:rsidRPr="003701AA">
        <w:rPr>
          <w:rFonts w:ascii="Times New Roman" w:hAnsi="Times New Roman" w:cs="Times New Roman"/>
        </w:rPr>
        <w:t>This issue</w:t>
      </w:r>
      <w:r w:rsidRPr="003701AA">
        <w:rPr>
          <w:rFonts w:ascii="Times New Roman" w:hAnsi="Times New Roman" w:cs="Times New Roman"/>
        </w:rPr>
        <w:t xml:space="preserve"> could be resolved by</w:t>
      </w:r>
      <w:r w:rsidR="00C84E67" w:rsidRPr="003701AA">
        <w:rPr>
          <w:rFonts w:ascii="Times New Roman" w:hAnsi="Times New Roman" w:cs="Times New Roman"/>
        </w:rPr>
        <w:t xml:space="preserve"> </w:t>
      </w:r>
      <w:r w:rsidR="00BA16AC" w:rsidRPr="003701AA">
        <w:rPr>
          <w:rFonts w:ascii="Times New Roman" w:hAnsi="Times New Roman" w:cs="Times New Roman"/>
        </w:rPr>
        <w:t xml:space="preserve">using motivational interviewing to assess competency </w:t>
      </w:r>
      <w:r w:rsidR="00C84E67" w:rsidRPr="003701AA">
        <w:rPr>
          <w:rFonts w:ascii="Times New Roman" w:hAnsi="Times New Roman" w:cs="Times New Roman"/>
        </w:rPr>
        <w:t xml:space="preserve">when the GBS </w:t>
      </w:r>
      <w:r w:rsidR="009F0979" w:rsidRPr="003701AA">
        <w:rPr>
          <w:rFonts w:ascii="Times New Roman" w:hAnsi="Times New Roman" w:cs="Times New Roman"/>
        </w:rPr>
        <w:t>laboratory</w:t>
      </w:r>
      <w:r w:rsidR="00C84E67" w:rsidRPr="003701AA">
        <w:rPr>
          <w:rFonts w:ascii="Times New Roman" w:hAnsi="Times New Roman" w:cs="Times New Roman"/>
        </w:rPr>
        <w:t xml:space="preserve"> results are being r</w:t>
      </w:r>
      <w:r w:rsidR="00BA16AC" w:rsidRPr="003701AA">
        <w:rPr>
          <w:rFonts w:ascii="Times New Roman" w:hAnsi="Times New Roman" w:cs="Times New Roman"/>
        </w:rPr>
        <w:t>eviewed at the following visit.  Motivational interviewing is a patient-focused approach to counseling patients into executing a behavior change (</w:t>
      </w:r>
      <w:r w:rsidR="00636338" w:rsidRPr="003701AA">
        <w:rPr>
          <w:rFonts w:ascii="Times New Roman" w:hAnsi="Times New Roman" w:cs="Times New Roman"/>
        </w:rPr>
        <w:t>Ö</w:t>
      </w:r>
      <w:r w:rsidR="00BA16AC" w:rsidRPr="003701AA">
        <w:rPr>
          <w:rFonts w:ascii="Times New Roman" w:hAnsi="Times New Roman" w:cs="Times New Roman"/>
        </w:rPr>
        <w:t>stlund, Wadensten, Kristofferzon, &amp; H</w:t>
      </w:r>
      <w:r w:rsidR="00636338" w:rsidRPr="003701AA">
        <w:rPr>
          <w:rFonts w:ascii="Times New Roman" w:hAnsi="Times New Roman" w:cs="Times New Roman"/>
        </w:rPr>
        <w:t>ä</w:t>
      </w:r>
      <w:r w:rsidR="00BA16AC" w:rsidRPr="003701AA">
        <w:rPr>
          <w:rFonts w:ascii="Times New Roman" w:hAnsi="Times New Roman" w:cs="Times New Roman"/>
        </w:rPr>
        <w:t>ggstr</w:t>
      </w:r>
      <w:r w:rsidR="00636338" w:rsidRPr="003701AA">
        <w:rPr>
          <w:rFonts w:ascii="Times New Roman" w:hAnsi="Times New Roman" w:cs="Times New Roman"/>
        </w:rPr>
        <w:t>ö</w:t>
      </w:r>
      <w:r w:rsidR="00BA16AC" w:rsidRPr="003701AA">
        <w:rPr>
          <w:rFonts w:ascii="Times New Roman" w:hAnsi="Times New Roman" w:cs="Times New Roman"/>
        </w:rPr>
        <w:t xml:space="preserve">m, 2015).  This may encourage GBS positive women to come to the birth center during the intrapartum in time to receive sufficient GBS prophylaxis. </w:t>
      </w:r>
    </w:p>
    <w:p w14:paraId="615BC6A2" w14:textId="77777777" w:rsidR="00BA16AC" w:rsidRPr="003701AA" w:rsidRDefault="00BA16AC" w:rsidP="009F131D">
      <w:pPr>
        <w:spacing w:line="480" w:lineRule="auto"/>
        <w:ind w:firstLine="720"/>
        <w:rPr>
          <w:rFonts w:ascii="Times New Roman" w:hAnsi="Times New Roman" w:cs="Times New Roman"/>
        </w:rPr>
      </w:pPr>
      <w:r w:rsidRPr="003701AA">
        <w:rPr>
          <w:rFonts w:ascii="Times New Roman" w:hAnsi="Times New Roman" w:cs="Times New Roman"/>
        </w:rPr>
        <w:t>D</w:t>
      </w:r>
      <w:r w:rsidR="002252C8" w:rsidRPr="003701AA">
        <w:rPr>
          <w:rFonts w:ascii="Times New Roman" w:hAnsi="Times New Roman" w:cs="Times New Roman"/>
        </w:rPr>
        <w:t>uring the post-</w:t>
      </w:r>
      <w:r w:rsidR="006F2CE9" w:rsidRPr="003701AA">
        <w:rPr>
          <w:rFonts w:ascii="Times New Roman" w:hAnsi="Times New Roman" w:cs="Times New Roman"/>
        </w:rPr>
        <w:t>implementation</w:t>
      </w:r>
      <w:r w:rsidR="002252C8" w:rsidRPr="003701AA">
        <w:rPr>
          <w:rFonts w:ascii="Times New Roman" w:hAnsi="Times New Roman" w:cs="Times New Roman"/>
        </w:rPr>
        <w:t xml:space="preserve"> time period</w:t>
      </w:r>
      <w:r w:rsidRPr="003701AA">
        <w:rPr>
          <w:rFonts w:ascii="Times New Roman" w:hAnsi="Times New Roman" w:cs="Times New Roman"/>
        </w:rPr>
        <w:t xml:space="preserve"> four CNMs were hired and one CNM left the practice</w:t>
      </w:r>
      <w:r w:rsidR="00B415E8" w:rsidRPr="003701AA">
        <w:rPr>
          <w:rFonts w:ascii="Times New Roman" w:hAnsi="Times New Roman" w:cs="Times New Roman"/>
        </w:rPr>
        <w:t xml:space="preserve">. </w:t>
      </w:r>
      <w:r w:rsidR="00C84E67" w:rsidRPr="003701AA">
        <w:rPr>
          <w:rFonts w:ascii="Times New Roman" w:hAnsi="Times New Roman" w:cs="Times New Roman"/>
        </w:rPr>
        <w:t xml:space="preserve">While the newly hired CNMs were trained on the project, it is possible that they experienced “information overload” during </w:t>
      </w:r>
      <w:r w:rsidR="00643309" w:rsidRPr="003701AA">
        <w:rPr>
          <w:rFonts w:ascii="Times New Roman" w:hAnsi="Times New Roman" w:cs="Times New Roman"/>
        </w:rPr>
        <w:t>their orientation</w:t>
      </w:r>
      <w:r w:rsidR="00C84E67" w:rsidRPr="003701AA">
        <w:rPr>
          <w:rFonts w:ascii="Times New Roman" w:hAnsi="Times New Roman" w:cs="Times New Roman"/>
        </w:rPr>
        <w:t>.</w:t>
      </w:r>
      <w:r w:rsidR="002252C8" w:rsidRPr="003701AA">
        <w:rPr>
          <w:rFonts w:ascii="Times New Roman" w:hAnsi="Times New Roman" w:cs="Times New Roman"/>
        </w:rPr>
        <w:t xml:space="preserve"> </w:t>
      </w:r>
      <w:r w:rsidRPr="003701AA">
        <w:rPr>
          <w:rFonts w:ascii="Times New Roman" w:hAnsi="Times New Roman" w:cs="Times New Roman"/>
        </w:rPr>
        <w:t xml:space="preserve">Therefore, they were less likely to remember to provide the clients with the GBS education materials.  </w:t>
      </w:r>
    </w:p>
    <w:p w14:paraId="122444A0" w14:textId="4D8D160A" w:rsidR="00C410CF" w:rsidRPr="003701AA" w:rsidRDefault="001E138D" w:rsidP="009F131D">
      <w:pPr>
        <w:spacing w:line="480" w:lineRule="auto"/>
        <w:ind w:firstLine="720"/>
        <w:rPr>
          <w:rFonts w:ascii="Times New Roman" w:hAnsi="Times New Roman" w:cs="Times New Roman"/>
        </w:rPr>
      </w:pPr>
      <w:r w:rsidRPr="003701AA">
        <w:rPr>
          <w:rFonts w:ascii="Times New Roman" w:hAnsi="Times New Roman" w:cs="Times New Roman"/>
        </w:rPr>
        <w:t>Lastly</w:t>
      </w:r>
      <w:r w:rsidR="00EA23F9" w:rsidRPr="003701AA">
        <w:rPr>
          <w:rFonts w:ascii="Times New Roman" w:hAnsi="Times New Roman" w:cs="Times New Roman"/>
        </w:rPr>
        <w:t>, some women’s active labor phase was less than four hours</w:t>
      </w:r>
      <w:r w:rsidR="00636338" w:rsidRPr="003701AA">
        <w:rPr>
          <w:rFonts w:ascii="Times New Roman" w:hAnsi="Times New Roman" w:cs="Times New Roman"/>
        </w:rPr>
        <w:t xml:space="preserve">.  Clients are educated on the signs of active labor, and that guides when they come to the birth center.  If it is suspected that the GBS positive woman may have a short active labor phase due to obstetric history, it would be beneficial for the woman to arrive to the birth center in early labor, so she can receive sufficient GBS prophylaxis, thus reducing the risk of a newborn GBS infection. </w:t>
      </w:r>
      <w:r w:rsidR="00B415E8" w:rsidRPr="003701AA">
        <w:rPr>
          <w:rFonts w:ascii="Times New Roman" w:hAnsi="Times New Roman" w:cs="Times New Roman"/>
        </w:rPr>
        <w:t xml:space="preserve"> </w:t>
      </w:r>
    </w:p>
    <w:p w14:paraId="3B1E424B" w14:textId="2EAA6235" w:rsidR="00055332" w:rsidRPr="003701AA" w:rsidRDefault="00F5410B" w:rsidP="00055332">
      <w:pPr>
        <w:pStyle w:val="Heading2"/>
      </w:pPr>
      <w:bookmarkStart w:id="40" w:name="_Toc499059070"/>
      <w:r w:rsidRPr="003701AA">
        <w:lastRenderedPageBreak/>
        <w:t xml:space="preserve">Implications </w:t>
      </w:r>
      <w:r w:rsidR="00055332" w:rsidRPr="003701AA">
        <w:t>for Practice</w:t>
      </w:r>
      <w:bookmarkEnd w:id="40"/>
    </w:p>
    <w:p w14:paraId="216FBFB6" w14:textId="3D641568" w:rsidR="00C737BA" w:rsidRPr="003701AA" w:rsidRDefault="004F7759" w:rsidP="009F131D">
      <w:pPr>
        <w:spacing w:line="480" w:lineRule="auto"/>
        <w:ind w:firstLine="720"/>
        <w:rPr>
          <w:rFonts w:ascii="Times New Roman" w:hAnsi="Times New Roman" w:cs="Times New Roman"/>
        </w:rPr>
      </w:pPr>
      <w:r w:rsidRPr="003701AA">
        <w:rPr>
          <w:rFonts w:ascii="Times New Roman" w:hAnsi="Times New Roman" w:cs="Times New Roman"/>
        </w:rPr>
        <w:t>One of the underlying principles of nursing is patient education.</w:t>
      </w:r>
      <w:r w:rsidR="005A42D8" w:rsidRPr="003701AA">
        <w:rPr>
          <w:rFonts w:ascii="Times New Roman" w:hAnsi="Times New Roman" w:cs="Times New Roman"/>
        </w:rPr>
        <w:t xml:space="preserve">  Advanced practice nurses have an ethical obligation to</w:t>
      </w:r>
      <w:r w:rsidR="00504791" w:rsidRPr="003701AA">
        <w:rPr>
          <w:rFonts w:ascii="Times New Roman" w:hAnsi="Times New Roman" w:cs="Times New Roman"/>
        </w:rPr>
        <w:t xml:space="preserve"> inform their patients about procedures and protect their rights (Farmer &amp; Lundy, 2017).</w:t>
      </w:r>
      <w:r w:rsidR="00C737BA" w:rsidRPr="003701AA">
        <w:rPr>
          <w:rFonts w:ascii="Times New Roman" w:hAnsi="Times New Roman" w:cs="Times New Roman"/>
        </w:rPr>
        <w:t xml:space="preserve">  Based on the results of this project, patients need to be verbally educated by their providers about their health.  This</w:t>
      </w:r>
      <w:r w:rsidR="00765B8C" w:rsidRPr="003701AA">
        <w:rPr>
          <w:rFonts w:ascii="Times New Roman" w:hAnsi="Times New Roman" w:cs="Times New Roman"/>
        </w:rPr>
        <w:t xml:space="preserve"> requires</w:t>
      </w:r>
      <w:r w:rsidR="00C737BA" w:rsidRPr="003701AA">
        <w:rPr>
          <w:rFonts w:ascii="Times New Roman" w:hAnsi="Times New Roman" w:cs="Times New Roman"/>
        </w:rPr>
        <w:t xml:space="preserve"> up to date</w:t>
      </w:r>
      <w:r w:rsidR="00765B8C" w:rsidRPr="003701AA">
        <w:rPr>
          <w:rFonts w:ascii="Times New Roman" w:hAnsi="Times New Roman" w:cs="Times New Roman"/>
        </w:rPr>
        <w:t xml:space="preserve"> knowledge, showing the importance of</w:t>
      </w:r>
      <w:r w:rsidR="00C737BA" w:rsidRPr="003701AA">
        <w:rPr>
          <w:rFonts w:ascii="Times New Roman" w:hAnsi="Times New Roman" w:cs="Times New Roman"/>
        </w:rPr>
        <w:t xml:space="preserve"> continuing education</w:t>
      </w:r>
      <w:r w:rsidR="00F57AB5" w:rsidRPr="003701AA">
        <w:rPr>
          <w:rFonts w:ascii="Times New Roman" w:hAnsi="Times New Roman" w:cs="Times New Roman"/>
        </w:rPr>
        <w:t xml:space="preserve"> (White &amp; Kenton, 2013)</w:t>
      </w:r>
      <w:r w:rsidR="00C737BA" w:rsidRPr="003701AA">
        <w:rPr>
          <w:rFonts w:ascii="Times New Roman" w:hAnsi="Times New Roman" w:cs="Times New Roman"/>
        </w:rPr>
        <w:t>.   In addition, providers need to have tangible, reputable</w:t>
      </w:r>
      <w:r w:rsidR="00765B8C" w:rsidRPr="003701AA">
        <w:rPr>
          <w:rFonts w:ascii="Times New Roman" w:hAnsi="Times New Roman" w:cs="Times New Roman"/>
        </w:rPr>
        <w:t>, and most importantly, client-oriented</w:t>
      </w:r>
      <w:r w:rsidR="00C737BA" w:rsidRPr="003701AA">
        <w:rPr>
          <w:rFonts w:ascii="Times New Roman" w:hAnsi="Times New Roman" w:cs="Times New Roman"/>
        </w:rPr>
        <w:t xml:space="preserve"> resources available to supplement the verbal education.  Lastly, the information needs to be reviewed at a following visit to ensure patient </w:t>
      </w:r>
      <w:r w:rsidR="0070714B" w:rsidRPr="003701AA">
        <w:rPr>
          <w:rFonts w:ascii="Times New Roman" w:hAnsi="Times New Roman" w:cs="Times New Roman"/>
        </w:rPr>
        <w:t>understanding</w:t>
      </w:r>
      <w:r w:rsidR="00DE2E73" w:rsidRPr="003701AA">
        <w:rPr>
          <w:rFonts w:ascii="Times New Roman" w:hAnsi="Times New Roman" w:cs="Times New Roman"/>
        </w:rPr>
        <w:t>, so clients can make an informed decision about their healthcare</w:t>
      </w:r>
      <w:r w:rsidR="002C01F7" w:rsidRPr="003701AA">
        <w:rPr>
          <w:rFonts w:ascii="Times New Roman" w:hAnsi="Times New Roman" w:cs="Times New Roman"/>
        </w:rPr>
        <w:t xml:space="preserve"> (Hall</w:t>
      </w:r>
      <w:r w:rsidR="00173A5B" w:rsidRPr="003701AA">
        <w:rPr>
          <w:rFonts w:ascii="Times New Roman" w:hAnsi="Times New Roman" w:cs="Times New Roman"/>
        </w:rPr>
        <w:t xml:space="preserve"> et al.</w:t>
      </w:r>
      <w:r w:rsidR="002C01F7" w:rsidRPr="003701AA">
        <w:rPr>
          <w:rFonts w:ascii="Times New Roman" w:hAnsi="Times New Roman" w:cs="Times New Roman"/>
        </w:rPr>
        <w:t>, 2012)</w:t>
      </w:r>
      <w:r w:rsidR="00504791" w:rsidRPr="003701AA">
        <w:rPr>
          <w:rFonts w:ascii="Times New Roman" w:hAnsi="Times New Roman" w:cs="Times New Roman"/>
        </w:rPr>
        <w:t xml:space="preserve">.  </w:t>
      </w:r>
    </w:p>
    <w:p w14:paraId="70B49FF4" w14:textId="4F481E05" w:rsidR="009F0979" w:rsidRPr="003701AA" w:rsidRDefault="00C737BA" w:rsidP="009F131D">
      <w:pPr>
        <w:spacing w:line="480" w:lineRule="auto"/>
        <w:ind w:firstLine="720"/>
        <w:rPr>
          <w:rFonts w:ascii="Times New Roman" w:hAnsi="Times New Roman" w:cs="Times New Roman"/>
        </w:rPr>
      </w:pPr>
      <w:r w:rsidRPr="003701AA">
        <w:rPr>
          <w:rFonts w:ascii="Times New Roman" w:hAnsi="Times New Roman" w:cs="Times New Roman"/>
        </w:rPr>
        <w:t>When impleme</w:t>
      </w:r>
      <w:r w:rsidR="000D6CDC" w:rsidRPr="003701AA">
        <w:rPr>
          <w:rFonts w:ascii="Times New Roman" w:hAnsi="Times New Roman" w:cs="Times New Roman"/>
        </w:rPr>
        <w:t xml:space="preserve">nting a practice change, </w:t>
      </w:r>
      <w:r w:rsidR="0055550A" w:rsidRPr="003701AA">
        <w:rPr>
          <w:rFonts w:ascii="Times New Roman" w:hAnsi="Times New Roman" w:cs="Times New Roman"/>
        </w:rPr>
        <w:t xml:space="preserve">it is important to </w:t>
      </w:r>
      <w:r w:rsidRPr="003701AA">
        <w:rPr>
          <w:rFonts w:ascii="Times New Roman" w:hAnsi="Times New Roman" w:cs="Times New Roman"/>
        </w:rPr>
        <w:t>measure</w:t>
      </w:r>
      <w:r w:rsidR="000D6CDC" w:rsidRPr="003701AA">
        <w:rPr>
          <w:rFonts w:ascii="Times New Roman" w:hAnsi="Times New Roman" w:cs="Times New Roman"/>
        </w:rPr>
        <w:t xml:space="preserve"> provider </w:t>
      </w:r>
      <w:r w:rsidRPr="003701AA">
        <w:rPr>
          <w:rFonts w:ascii="Times New Roman" w:hAnsi="Times New Roman" w:cs="Times New Roman"/>
        </w:rPr>
        <w:t>compliance.  Providers</w:t>
      </w:r>
      <w:r w:rsidR="00ED5B39" w:rsidRPr="003701AA">
        <w:rPr>
          <w:rFonts w:ascii="Times New Roman" w:hAnsi="Times New Roman" w:cs="Times New Roman"/>
        </w:rPr>
        <w:t>’</w:t>
      </w:r>
      <w:r w:rsidR="00765B8C" w:rsidRPr="003701AA">
        <w:rPr>
          <w:rFonts w:ascii="Times New Roman" w:hAnsi="Times New Roman" w:cs="Times New Roman"/>
        </w:rPr>
        <w:t xml:space="preserve"> accountability includes the</w:t>
      </w:r>
      <w:r w:rsidR="0055550A" w:rsidRPr="003701AA">
        <w:rPr>
          <w:rFonts w:ascii="Times New Roman" w:hAnsi="Times New Roman" w:cs="Times New Roman"/>
        </w:rPr>
        <w:t xml:space="preserve"> evaluation of the</w:t>
      </w:r>
      <w:r w:rsidR="0040632C" w:rsidRPr="003701AA">
        <w:rPr>
          <w:rFonts w:ascii="Times New Roman" w:hAnsi="Times New Roman" w:cs="Times New Roman"/>
        </w:rPr>
        <w:t xml:space="preserve"> </w:t>
      </w:r>
      <w:r w:rsidR="00765B8C" w:rsidRPr="003701AA">
        <w:rPr>
          <w:rFonts w:ascii="Times New Roman" w:hAnsi="Times New Roman" w:cs="Times New Roman"/>
        </w:rPr>
        <w:t>quality of the care</w:t>
      </w:r>
      <w:r w:rsidR="0040632C" w:rsidRPr="003701AA">
        <w:rPr>
          <w:rFonts w:ascii="Times New Roman" w:hAnsi="Times New Roman" w:cs="Times New Roman"/>
        </w:rPr>
        <w:t xml:space="preserve"> </w:t>
      </w:r>
      <w:r w:rsidR="0055550A" w:rsidRPr="003701AA">
        <w:rPr>
          <w:rFonts w:ascii="Times New Roman" w:hAnsi="Times New Roman" w:cs="Times New Roman"/>
        </w:rPr>
        <w:t>provided,</w:t>
      </w:r>
      <w:r w:rsidR="0040632C" w:rsidRPr="003701AA">
        <w:rPr>
          <w:rFonts w:ascii="Times New Roman" w:hAnsi="Times New Roman" w:cs="Times New Roman"/>
        </w:rPr>
        <w:t xml:space="preserve"> </w:t>
      </w:r>
      <w:r w:rsidRPr="003701AA">
        <w:rPr>
          <w:rFonts w:ascii="Times New Roman" w:hAnsi="Times New Roman" w:cs="Times New Roman"/>
        </w:rPr>
        <w:t>includ</w:t>
      </w:r>
      <w:r w:rsidR="00765B8C" w:rsidRPr="003701AA">
        <w:rPr>
          <w:rFonts w:ascii="Times New Roman" w:hAnsi="Times New Roman" w:cs="Times New Roman"/>
        </w:rPr>
        <w:t>ing</w:t>
      </w:r>
      <w:r w:rsidRPr="003701AA">
        <w:rPr>
          <w:rFonts w:ascii="Times New Roman" w:hAnsi="Times New Roman" w:cs="Times New Roman"/>
        </w:rPr>
        <w:t xml:space="preserve"> patient</w:t>
      </w:r>
      <w:r w:rsidR="00765B8C" w:rsidRPr="003701AA">
        <w:rPr>
          <w:rFonts w:ascii="Times New Roman" w:hAnsi="Times New Roman" w:cs="Times New Roman"/>
        </w:rPr>
        <w:t xml:space="preserve"> education</w:t>
      </w:r>
      <w:r w:rsidRPr="003701AA">
        <w:rPr>
          <w:rFonts w:ascii="Times New Roman" w:hAnsi="Times New Roman" w:cs="Times New Roman"/>
        </w:rPr>
        <w:t xml:space="preserve">.  </w:t>
      </w:r>
      <w:r w:rsidR="000D6CDC" w:rsidRPr="003701AA">
        <w:rPr>
          <w:rFonts w:ascii="Times New Roman" w:hAnsi="Times New Roman" w:cs="Times New Roman"/>
        </w:rPr>
        <w:t>Reviewing patient EMRs</w:t>
      </w:r>
      <w:r w:rsidR="00C410CF" w:rsidRPr="003701AA">
        <w:rPr>
          <w:rFonts w:ascii="Times New Roman" w:hAnsi="Times New Roman" w:cs="Times New Roman"/>
        </w:rPr>
        <w:t xml:space="preserve"> and patient </w:t>
      </w:r>
      <w:r w:rsidR="000D6CDC" w:rsidRPr="003701AA">
        <w:rPr>
          <w:rFonts w:ascii="Times New Roman" w:hAnsi="Times New Roman" w:cs="Times New Roman"/>
        </w:rPr>
        <w:t>experience surveys can be used</w:t>
      </w:r>
      <w:r w:rsidR="00765B8C" w:rsidRPr="003701AA">
        <w:rPr>
          <w:rFonts w:ascii="Times New Roman" w:hAnsi="Times New Roman" w:cs="Times New Roman"/>
        </w:rPr>
        <w:t xml:space="preserve"> to track the quality of care</w:t>
      </w:r>
      <w:r w:rsidR="0055550A" w:rsidRPr="003701AA">
        <w:rPr>
          <w:rFonts w:ascii="Times New Roman" w:hAnsi="Times New Roman" w:cs="Times New Roman"/>
        </w:rPr>
        <w:t xml:space="preserve"> provided and compliance</w:t>
      </w:r>
      <w:r w:rsidR="000D6CDC" w:rsidRPr="003701AA">
        <w:rPr>
          <w:rFonts w:ascii="Times New Roman" w:hAnsi="Times New Roman" w:cs="Times New Roman"/>
        </w:rPr>
        <w:t xml:space="preserve">.  </w:t>
      </w:r>
      <w:r w:rsidR="0055550A" w:rsidRPr="003701AA">
        <w:rPr>
          <w:rFonts w:ascii="Times New Roman" w:hAnsi="Times New Roman" w:cs="Times New Roman"/>
        </w:rPr>
        <w:t>A revi</w:t>
      </w:r>
      <w:r w:rsidR="0040632C" w:rsidRPr="003701AA">
        <w:rPr>
          <w:rFonts w:ascii="Times New Roman" w:hAnsi="Times New Roman" w:cs="Times New Roman"/>
        </w:rPr>
        <w:t>e</w:t>
      </w:r>
      <w:r w:rsidR="0055550A" w:rsidRPr="003701AA">
        <w:rPr>
          <w:rFonts w:ascii="Times New Roman" w:hAnsi="Times New Roman" w:cs="Times New Roman"/>
        </w:rPr>
        <w:t xml:space="preserve">w of the </w:t>
      </w:r>
      <w:r w:rsidR="000D6CDC" w:rsidRPr="003701AA">
        <w:rPr>
          <w:rFonts w:ascii="Times New Roman" w:hAnsi="Times New Roman" w:cs="Times New Roman"/>
        </w:rPr>
        <w:t>patient</w:t>
      </w:r>
      <w:r w:rsidR="0055550A" w:rsidRPr="003701AA">
        <w:rPr>
          <w:rFonts w:ascii="Times New Roman" w:hAnsi="Times New Roman" w:cs="Times New Roman"/>
        </w:rPr>
        <w:t xml:space="preserve">’s </w:t>
      </w:r>
      <w:r w:rsidR="000D6CDC" w:rsidRPr="003701AA">
        <w:rPr>
          <w:rFonts w:ascii="Times New Roman" w:hAnsi="Times New Roman" w:cs="Times New Roman"/>
        </w:rPr>
        <w:t>EMR</w:t>
      </w:r>
      <w:r w:rsidR="0040632C" w:rsidRPr="003701AA">
        <w:rPr>
          <w:rFonts w:ascii="Times New Roman" w:hAnsi="Times New Roman" w:cs="Times New Roman"/>
        </w:rPr>
        <w:t xml:space="preserve"> </w:t>
      </w:r>
      <w:r w:rsidR="000D6CDC" w:rsidRPr="003701AA">
        <w:rPr>
          <w:rFonts w:ascii="Times New Roman" w:hAnsi="Times New Roman" w:cs="Times New Roman"/>
        </w:rPr>
        <w:t xml:space="preserve">can assess whether </w:t>
      </w:r>
      <w:r w:rsidR="0055550A" w:rsidRPr="003701AA">
        <w:rPr>
          <w:rFonts w:ascii="Times New Roman" w:hAnsi="Times New Roman" w:cs="Times New Roman"/>
        </w:rPr>
        <w:t xml:space="preserve">documentation of </w:t>
      </w:r>
      <w:r w:rsidR="000D6CDC" w:rsidRPr="003701AA">
        <w:rPr>
          <w:rFonts w:ascii="Times New Roman" w:hAnsi="Times New Roman" w:cs="Times New Roman"/>
        </w:rPr>
        <w:t xml:space="preserve">GBS education materials were given by checking the </w:t>
      </w:r>
      <w:r w:rsidR="00643309" w:rsidRPr="003701AA">
        <w:rPr>
          <w:rFonts w:ascii="Times New Roman" w:hAnsi="Times New Roman" w:cs="Times New Roman"/>
        </w:rPr>
        <w:t>“</w:t>
      </w:r>
      <w:r w:rsidR="000D6CDC" w:rsidRPr="003701AA">
        <w:rPr>
          <w:rFonts w:ascii="Times New Roman" w:hAnsi="Times New Roman" w:cs="Times New Roman"/>
        </w:rPr>
        <w:t>to-do list</w:t>
      </w:r>
      <w:r w:rsidR="00643309" w:rsidRPr="003701AA">
        <w:rPr>
          <w:rFonts w:ascii="Times New Roman" w:hAnsi="Times New Roman" w:cs="Times New Roman"/>
        </w:rPr>
        <w:t>”</w:t>
      </w:r>
      <w:r w:rsidR="000D6CDC" w:rsidRPr="003701AA">
        <w:rPr>
          <w:rFonts w:ascii="Times New Roman" w:hAnsi="Times New Roman" w:cs="Times New Roman"/>
        </w:rPr>
        <w:t xml:space="preserve"> (U.S. Centers for Medicare </w:t>
      </w:r>
      <w:r w:rsidR="00FB1663" w:rsidRPr="003701AA">
        <w:rPr>
          <w:rFonts w:ascii="Times New Roman" w:hAnsi="Times New Roman" w:cs="Times New Roman"/>
        </w:rPr>
        <w:t>&amp; Medicaid Services,</w:t>
      </w:r>
      <w:r w:rsidR="000D6CDC" w:rsidRPr="003701AA">
        <w:rPr>
          <w:rFonts w:ascii="Times New Roman" w:hAnsi="Times New Roman" w:cs="Times New Roman"/>
        </w:rPr>
        <w:t xml:space="preserve"> 2017; White &amp; Keaton, 2013).  The patient experience surveys can be used to assess for the quality of </w:t>
      </w:r>
      <w:r w:rsidR="0055550A" w:rsidRPr="003701AA">
        <w:rPr>
          <w:rFonts w:ascii="Times New Roman" w:hAnsi="Times New Roman" w:cs="Times New Roman"/>
        </w:rPr>
        <w:t xml:space="preserve">specific components of </w:t>
      </w:r>
      <w:r w:rsidR="000D6CDC" w:rsidRPr="003701AA">
        <w:rPr>
          <w:rFonts w:ascii="Times New Roman" w:hAnsi="Times New Roman" w:cs="Times New Roman"/>
        </w:rPr>
        <w:t>patient’s care (U.S. Centers for Medicare &amp; Medicaid</w:t>
      </w:r>
      <w:r w:rsidR="00FB1663" w:rsidRPr="003701AA">
        <w:rPr>
          <w:rFonts w:ascii="Times New Roman" w:hAnsi="Times New Roman" w:cs="Times New Roman"/>
        </w:rPr>
        <w:t xml:space="preserve"> Services</w:t>
      </w:r>
      <w:r w:rsidR="000D6CDC" w:rsidRPr="003701AA">
        <w:rPr>
          <w:rFonts w:ascii="Times New Roman" w:hAnsi="Times New Roman" w:cs="Times New Roman"/>
        </w:rPr>
        <w:t xml:space="preserve">, 2017).  Patients could be asked how well they were educated about GBS and whether they received written materials educating them about GBS in pregnancy.   </w:t>
      </w:r>
      <w:r w:rsidR="00C410CF" w:rsidRPr="003701AA">
        <w:rPr>
          <w:rFonts w:ascii="Times New Roman" w:hAnsi="Times New Roman" w:cs="Times New Roman"/>
        </w:rPr>
        <w:t xml:space="preserve"> </w:t>
      </w:r>
    </w:p>
    <w:p w14:paraId="5D9CBCB4" w14:textId="5C2E1271" w:rsidR="002252C8" w:rsidRPr="003701AA" w:rsidRDefault="002252C8" w:rsidP="009F131D">
      <w:pPr>
        <w:pStyle w:val="Heading2"/>
      </w:pPr>
      <w:bookmarkStart w:id="41" w:name="_Toc499059071"/>
      <w:r w:rsidRPr="003701AA">
        <w:t>Conclusion</w:t>
      </w:r>
      <w:bookmarkEnd w:id="41"/>
    </w:p>
    <w:p w14:paraId="60CFEC32" w14:textId="298DCF66" w:rsidR="0086497E" w:rsidRPr="003701AA" w:rsidRDefault="0086497E" w:rsidP="00F5410B">
      <w:pPr>
        <w:spacing w:after="160" w:line="480" w:lineRule="auto"/>
        <w:ind w:firstLine="720"/>
        <w:contextualSpacing/>
        <w:rPr>
          <w:rFonts w:ascii="Times New Roman" w:eastAsiaTheme="minorHAnsi" w:hAnsi="Times New Roman" w:cs="Times New Roman"/>
        </w:rPr>
      </w:pPr>
      <w:r w:rsidRPr="003701AA">
        <w:rPr>
          <w:rFonts w:ascii="Times New Roman" w:eastAsiaTheme="minorHAnsi" w:hAnsi="Times New Roman" w:cs="Times New Roman"/>
        </w:rPr>
        <w:t xml:space="preserve">This quality improvement project focused on patient education algorithm with the intent to increase the percentage of GBS positive women that received sufficient GBS prophylaxis.  </w:t>
      </w:r>
      <w:r w:rsidR="00B96136" w:rsidRPr="003701AA">
        <w:rPr>
          <w:rFonts w:ascii="Times New Roman" w:eastAsiaTheme="minorHAnsi" w:hAnsi="Times New Roman" w:cs="Times New Roman"/>
        </w:rPr>
        <w:t xml:space="preserve"> </w:t>
      </w:r>
      <w:r w:rsidR="00B96136" w:rsidRPr="003701AA">
        <w:rPr>
          <w:rFonts w:ascii="Times New Roman" w:eastAsiaTheme="minorHAnsi" w:hAnsi="Times New Roman" w:cs="Times New Roman"/>
        </w:rPr>
        <w:lastRenderedPageBreak/>
        <w:t>Implementation of the patient education algorithm provided a standardize</w:t>
      </w:r>
      <w:r w:rsidR="007B6CBA">
        <w:rPr>
          <w:rFonts w:ascii="Times New Roman" w:eastAsiaTheme="minorHAnsi" w:hAnsi="Times New Roman" w:cs="Times New Roman"/>
        </w:rPr>
        <w:t xml:space="preserve">d approach for CNMs </w:t>
      </w:r>
      <w:r w:rsidR="00B96136" w:rsidRPr="003701AA">
        <w:rPr>
          <w:rFonts w:ascii="Times New Roman" w:eastAsiaTheme="minorHAnsi" w:hAnsi="Times New Roman" w:cs="Times New Roman"/>
        </w:rPr>
        <w:t xml:space="preserve">in providing care to </w:t>
      </w:r>
      <w:r w:rsidR="003440FB" w:rsidRPr="003701AA">
        <w:rPr>
          <w:rFonts w:ascii="Times New Roman" w:eastAsiaTheme="minorHAnsi" w:hAnsi="Times New Roman" w:cs="Times New Roman"/>
        </w:rPr>
        <w:t xml:space="preserve">pregnant </w:t>
      </w:r>
      <w:r w:rsidR="00B96136" w:rsidRPr="003701AA">
        <w:rPr>
          <w:rFonts w:ascii="Times New Roman" w:eastAsiaTheme="minorHAnsi" w:hAnsi="Times New Roman" w:cs="Times New Roman"/>
        </w:rPr>
        <w:t>women who were at risk for</w:t>
      </w:r>
      <w:r w:rsidR="003440FB" w:rsidRPr="003701AA">
        <w:rPr>
          <w:rFonts w:ascii="Times New Roman" w:eastAsiaTheme="minorHAnsi" w:hAnsi="Times New Roman" w:cs="Times New Roman"/>
        </w:rPr>
        <w:t xml:space="preserve"> having a </w:t>
      </w:r>
      <w:r w:rsidR="00B96136" w:rsidRPr="003701AA">
        <w:rPr>
          <w:rFonts w:ascii="Times New Roman" w:eastAsiaTheme="minorHAnsi" w:hAnsi="Times New Roman" w:cs="Times New Roman"/>
        </w:rPr>
        <w:t>GBS</w:t>
      </w:r>
      <w:r w:rsidR="003440FB" w:rsidRPr="003701AA">
        <w:rPr>
          <w:rFonts w:ascii="Times New Roman" w:eastAsiaTheme="minorHAnsi" w:hAnsi="Times New Roman" w:cs="Times New Roman"/>
        </w:rPr>
        <w:t xml:space="preserve"> infected newborn</w:t>
      </w:r>
      <w:r w:rsidR="00B96136" w:rsidRPr="003701AA">
        <w:rPr>
          <w:rFonts w:ascii="Times New Roman" w:eastAsiaTheme="minorHAnsi" w:hAnsi="Times New Roman" w:cs="Times New Roman"/>
        </w:rPr>
        <w:t>.</w:t>
      </w:r>
      <w:r w:rsidR="003440FB" w:rsidRPr="003701AA">
        <w:rPr>
          <w:rFonts w:ascii="Times New Roman" w:eastAsiaTheme="minorHAnsi" w:hAnsi="Times New Roman" w:cs="Times New Roman"/>
        </w:rPr>
        <w:t xml:space="preserve">  Post project implementation, t</w:t>
      </w:r>
      <w:r w:rsidRPr="003701AA">
        <w:rPr>
          <w:rFonts w:ascii="Times New Roman" w:eastAsiaTheme="minorHAnsi" w:hAnsi="Times New Roman" w:cs="Times New Roman"/>
        </w:rPr>
        <w:t>here was a small improvement of 2.1% increase in</w:t>
      </w:r>
      <w:r w:rsidR="003440FB" w:rsidRPr="003701AA">
        <w:rPr>
          <w:rFonts w:ascii="Times New Roman" w:eastAsiaTheme="minorHAnsi" w:hAnsi="Times New Roman" w:cs="Times New Roman"/>
        </w:rPr>
        <w:t xml:space="preserve"> sufficient GBS prophylaxis</w:t>
      </w:r>
      <w:r w:rsidRPr="003701AA">
        <w:rPr>
          <w:rFonts w:ascii="Times New Roman" w:eastAsiaTheme="minorHAnsi" w:hAnsi="Times New Roman" w:cs="Times New Roman"/>
        </w:rPr>
        <w:t xml:space="preserve">.  </w:t>
      </w:r>
      <w:r w:rsidR="0055550A" w:rsidRPr="003701AA">
        <w:rPr>
          <w:rFonts w:ascii="Times New Roman" w:eastAsiaTheme="minorHAnsi" w:hAnsi="Times New Roman" w:cs="Times New Roman"/>
        </w:rPr>
        <w:t xml:space="preserve">To ensure compliance </w:t>
      </w:r>
      <w:r w:rsidR="00B96136" w:rsidRPr="003701AA">
        <w:rPr>
          <w:rFonts w:ascii="Times New Roman" w:eastAsiaTheme="minorHAnsi" w:hAnsi="Times New Roman" w:cs="Times New Roman"/>
        </w:rPr>
        <w:t>in use of the algorithm in patient education,</w:t>
      </w:r>
      <w:r w:rsidR="0055550A" w:rsidRPr="003701AA">
        <w:rPr>
          <w:rFonts w:ascii="Times New Roman" w:eastAsiaTheme="minorHAnsi" w:hAnsi="Times New Roman" w:cs="Times New Roman"/>
        </w:rPr>
        <w:t xml:space="preserve"> the addition of a </w:t>
      </w:r>
      <w:r w:rsidRPr="003701AA">
        <w:rPr>
          <w:rFonts w:ascii="Times New Roman" w:eastAsiaTheme="minorHAnsi" w:hAnsi="Times New Roman" w:cs="Times New Roman"/>
        </w:rPr>
        <w:t xml:space="preserve">check box to the </w:t>
      </w:r>
      <w:r w:rsidR="00643309" w:rsidRPr="003701AA">
        <w:rPr>
          <w:rFonts w:ascii="Times New Roman" w:eastAsiaTheme="minorHAnsi" w:hAnsi="Times New Roman" w:cs="Times New Roman"/>
        </w:rPr>
        <w:t>“</w:t>
      </w:r>
      <w:r w:rsidRPr="003701AA">
        <w:rPr>
          <w:rFonts w:ascii="Times New Roman" w:eastAsiaTheme="minorHAnsi" w:hAnsi="Times New Roman" w:cs="Times New Roman"/>
        </w:rPr>
        <w:t>to-do list</w:t>
      </w:r>
      <w:r w:rsidR="00643309" w:rsidRPr="003701AA">
        <w:rPr>
          <w:rFonts w:ascii="Times New Roman" w:eastAsiaTheme="minorHAnsi" w:hAnsi="Times New Roman" w:cs="Times New Roman"/>
        </w:rPr>
        <w:t>”</w:t>
      </w:r>
      <w:r w:rsidRPr="003701AA">
        <w:rPr>
          <w:rFonts w:ascii="Times New Roman" w:eastAsiaTheme="minorHAnsi" w:hAnsi="Times New Roman" w:cs="Times New Roman"/>
        </w:rPr>
        <w:t xml:space="preserve"> </w:t>
      </w:r>
      <w:r w:rsidR="00731B1B" w:rsidRPr="003701AA">
        <w:rPr>
          <w:rFonts w:ascii="Times New Roman" w:eastAsiaTheme="minorHAnsi" w:hAnsi="Times New Roman" w:cs="Times New Roman"/>
        </w:rPr>
        <w:t>in the EMR</w:t>
      </w:r>
      <w:r w:rsidR="0055550A" w:rsidRPr="003701AA">
        <w:rPr>
          <w:rFonts w:ascii="Times New Roman" w:eastAsiaTheme="minorHAnsi" w:hAnsi="Times New Roman" w:cs="Times New Roman"/>
        </w:rPr>
        <w:t xml:space="preserve"> is recommended</w:t>
      </w:r>
      <w:r w:rsidR="00731B1B" w:rsidRPr="003701AA">
        <w:rPr>
          <w:rFonts w:ascii="Times New Roman" w:eastAsiaTheme="minorHAnsi" w:hAnsi="Times New Roman" w:cs="Times New Roman"/>
        </w:rPr>
        <w:t xml:space="preserve"> </w:t>
      </w:r>
      <w:r w:rsidRPr="003701AA">
        <w:rPr>
          <w:rFonts w:ascii="Times New Roman" w:eastAsiaTheme="minorHAnsi" w:hAnsi="Times New Roman" w:cs="Times New Roman"/>
        </w:rPr>
        <w:t xml:space="preserve">to </w:t>
      </w:r>
      <w:r w:rsidR="00731B1B" w:rsidRPr="003701AA">
        <w:rPr>
          <w:rFonts w:ascii="Times New Roman" w:eastAsiaTheme="minorHAnsi" w:hAnsi="Times New Roman" w:cs="Times New Roman"/>
        </w:rPr>
        <w:t>verify that the education materials were given to the client</w:t>
      </w:r>
      <w:r w:rsidRPr="003701AA">
        <w:rPr>
          <w:rFonts w:ascii="Times New Roman" w:eastAsiaTheme="minorHAnsi" w:hAnsi="Times New Roman" w:cs="Times New Roman"/>
        </w:rPr>
        <w:t xml:space="preserve">.  </w:t>
      </w:r>
      <w:r w:rsidR="00B96136" w:rsidRPr="003701AA">
        <w:rPr>
          <w:rFonts w:ascii="Times New Roman" w:eastAsiaTheme="minorHAnsi" w:hAnsi="Times New Roman" w:cs="Times New Roman"/>
        </w:rPr>
        <w:t xml:space="preserve">The addition of check box would provide a way to evaluate from quality improvement perspective compliance in utilization of the algorithm. </w:t>
      </w:r>
      <w:r w:rsidRPr="003701AA">
        <w:rPr>
          <w:rFonts w:ascii="Times New Roman" w:eastAsiaTheme="minorHAnsi" w:hAnsi="Times New Roman" w:cs="Times New Roman"/>
        </w:rPr>
        <w:t xml:space="preserve">.  </w:t>
      </w:r>
    </w:p>
    <w:p w14:paraId="5C6AF783" w14:textId="3AB2AAB5" w:rsidR="0086497E" w:rsidRPr="003701AA" w:rsidRDefault="0086497E" w:rsidP="00F5410B">
      <w:pPr>
        <w:spacing w:after="160" w:line="480" w:lineRule="auto"/>
        <w:ind w:firstLine="720"/>
        <w:contextualSpacing/>
        <w:rPr>
          <w:rFonts w:ascii="Times New Roman" w:eastAsiaTheme="minorHAnsi" w:hAnsi="Times New Roman" w:cs="Times New Roman"/>
        </w:rPr>
      </w:pPr>
      <w:r w:rsidRPr="003701AA">
        <w:rPr>
          <w:rFonts w:ascii="Times New Roman" w:eastAsiaTheme="minorHAnsi" w:hAnsi="Times New Roman" w:cs="Times New Roman"/>
        </w:rPr>
        <w:t xml:space="preserve">In regard to healthcare expenditures, it is important for </w:t>
      </w:r>
      <w:r w:rsidR="007B6CBA">
        <w:rPr>
          <w:rFonts w:ascii="Times New Roman" w:eastAsiaTheme="minorHAnsi" w:hAnsi="Times New Roman" w:cs="Times New Roman"/>
        </w:rPr>
        <w:t xml:space="preserve">researchers to create an effective GBS vaccine and for </w:t>
      </w:r>
      <w:r w:rsidRPr="003701AA">
        <w:rPr>
          <w:rFonts w:ascii="Times New Roman" w:eastAsiaTheme="minorHAnsi" w:hAnsi="Times New Roman" w:cs="Times New Roman"/>
        </w:rPr>
        <w:t xml:space="preserve">providers to be aware of the cost of their decision making.  For example, ampicillin costs less than penicillin, and both medications are appropriate for GBS prophylactic treatment.  Plus the cost of GBS prophylaxis is substantially less than treatment for newborn GBS infection.  </w:t>
      </w:r>
      <w:r w:rsidR="00B96136" w:rsidRPr="003701AA">
        <w:rPr>
          <w:rFonts w:ascii="Times New Roman" w:eastAsiaTheme="minorHAnsi" w:hAnsi="Times New Roman" w:cs="Times New Roman"/>
        </w:rPr>
        <w:t>Through the use of a standardize</w:t>
      </w:r>
      <w:r w:rsidR="007B6CBA">
        <w:rPr>
          <w:rFonts w:ascii="Times New Roman" w:eastAsiaTheme="minorHAnsi" w:hAnsi="Times New Roman" w:cs="Times New Roman"/>
        </w:rPr>
        <w:t>d GBS patient education algorithm, CNMs</w:t>
      </w:r>
      <w:r w:rsidR="0054274C" w:rsidRPr="003701AA">
        <w:rPr>
          <w:rFonts w:ascii="Times New Roman" w:eastAsiaTheme="minorHAnsi" w:hAnsi="Times New Roman" w:cs="Times New Roman"/>
        </w:rPr>
        <w:t xml:space="preserve"> can improve</w:t>
      </w:r>
      <w:r w:rsidR="007B6CBA">
        <w:rPr>
          <w:rFonts w:ascii="Times New Roman" w:eastAsiaTheme="minorHAnsi" w:hAnsi="Times New Roman" w:cs="Times New Roman"/>
        </w:rPr>
        <w:t xml:space="preserve"> the</w:t>
      </w:r>
      <w:r w:rsidR="0054274C" w:rsidRPr="003701AA">
        <w:rPr>
          <w:rFonts w:ascii="Times New Roman" w:eastAsiaTheme="minorHAnsi" w:hAnsi="Times New Roman" w:cs="Times New Roman"/>
        </w:rPr>
        <w:t xml:space="preserve"> quality of pa</w:t>
      </w:r>
      <w:r w:rsidR="007B6CBA">
        <w:rPr>
          <w:rFonts w:ascii="Times New Roman" w:eastAsiaTheme="minorHAnsi" w:hAnsi="Times New Roman" w:cs="Times New Roman"/>
        </w:rPr>
        <w:t xml:space="preserve">tient care and decrease health care costs, especially once the GBS vaccine can incorporated into the algorithm. </w:t>
      </w:r>
      <w:r w:rsidR="0054274C" w:rsidRPr="003701AA">
        <w:rPr>
          <w:rFonts w:ascii="Times New Roman" w:eastAsiaTheme="minorHAnsi" w:hAnsi="Times New Roman" w:cs="Times New Roman"/>
        </w:rPr>
        <w:t xml:space="preserve">  </w:t>
      </w:r>
      <w:r w:rsidRPr="003701AA">
        <w:rPr>
          <w:rFonts w:ascii="Times New Roman" w:eastAsiaTheme="minorHAnsi" w:hAnsi="Times New Roman" w:cs="Times New Roman"/>
        </w:rPr>
        <w:t xml:space="preserve">  </w:t>
      </w:r>
    </w:p>
    <w:p w14:paraId="22FC2B90" w14:textId="77777777" w:rsidR="00CA177D" w:rsidRPr="003701AA" w:rsidRDefault="00CA177D" w:rsidP="00F5410B">
      <w:pPr>
        <w:spacing w:after="160" w:line="480" w:lineRule="auto"/>
        <w:ind w:firstLine="720"/>
        <w:contextualSpacing/>
        <w:rPr>
          <w:rFonts w:ascii="Times New Roman" w:hAnsi="Times New Roman" w:cs="Times New Roman"/>
        </w:rPr>
      </w:pPr>
    </w:p>
    <w:p w14:paraId="205BBB78" w14:textId="2CED000D" w:rsidR="00F5410B" w:rsidRPr="003701AA" w:rsidRDefault="00F5410B" w:rsidP="008639F9">
      <w:pPr>
        <w:rPr>
          <w:rFonts w:ascii="Times New Roman" w:hAnsi="Times New Roman" w:cs="Times New Roman"/>
        </w:rPr>
      </w:pPr>
    </w:p>
    <w:p w14:paraId="61001B8E" w14:textId="4CAEF983" w:rsidR="006109A9" w:rsidRPr="003701AA" w:rsidRDefault="006109A9">
      <w:pPr>
        <w:rPr>
          <w:rFonts w:ascii="Times New Roman" w:hAnsi="Times New Roman" w:cs="Times New Roman"/>
        </w:rPr>
      </w:pPr>
      <w:r w:rsidRPr="003701AA">
        <w:rPr>
          <w:rFonts w:ascii="Times New Roman" w:hAnsi="Times New Roman" w:cs="Times New Roman"/>
        </w:rPr>
        <w:br w:type="page"/>
      </w:r>
    </w:p>
    <w:p w14:paraId="13C66D0C" w14:textId="214CDB82" w:rsidR="00D57AAF" w:rsidRPr="003701AA" w:rsidRDefault="00066D37" w:rsidP="009F131D">
      <w:pPr>
        <w:pStyle w:val="Heading1"/>
      </w:pPr>
      <w:bookmarkStart w:id="42" w:name="_Toc499059072"/>
      <w:r w:rsidRPr="003701AA">
        <w:lastRenderedPageBreak/>
        <w:t>R</w:t>
      </w:r>
      <w:r w:rsidR="0086305C" w:rsidRPr="003701AA">
        <w:t>eferences</w:t>
      </w:r>
      <w:bookmarkEnd w:id="42"/>
    </w:p>
    <w:p w14:paraId="3BB7ACE0" w14:textId="77777777" w:rsidR="00B77966" w:rsidRPr="003701AA" w:rsidRDefault="00B77966" w:rsidP="00D57AAF">
      <w:pPr>
        <w:jc w:val="center"/>
        <w:rPr>
          <w:rFonts w:ascii="Times New Roman" w:hAnsi="Times New Roman" w:cs="Times New Roman"/>
        </w:rPr>
      </w:pPr>
    </w:p>
    <w:p w14:paraId="42C8FE18" w14:textId="6A56F119" w:rsidR="00486BA0" w:rsidRDefault="000811A8" w:rsidP="00486BA0">
      <w:pPr>
        <w:spacing w:line="480" w:lineRule="auto"/>
        <w:ind w:hanging="720"/>
        <w:rPr>
          <w:rFonts w:ascii="Times New Roman" w:hAnsi="Times New Roman" w:cs="Times New Roman"/>
          <w:b/>
        </w:rPr>
      </w:pPr>
      <w:r w:rsidRPr="003701AA">
        <w:rPr>
          <w:rStyle w:val="Strong"/>
          <w:rFonts w:ascii="Times New Roman" w:hAnsi="Times New Roman" w:cs="Times New Roman"/>
          <w:b w:val="0"/>
          <w:bdr w:val="none" w:sz="0" w:space="0" w:color="auto" w:frame="1"/>
          <w:shd w:val="clear" w:color="auto" w:fill="FFFFFF"/>
        </w:rPr>
        <w:t xml:space="preserve">Agency for Healthcare Research and Quality (2013). </w:t>
      </w:r>
      <w:r w:rsidRPr="003701AA">
        <w:rPr>
          <w:rStyle w:val="Strong"/>
          <w:rFonts w:ascii="Times New Roman" w:hAnsi="Times New Roman" w:cs="Times New Roman"/>
          <w:b w:val="0"/>
          <w:i/>
          <w:bdr w:val="none" w:sz="0" w:space="0" w:color="auto" w:frame="1"/>
          <w:shd w:val="clear" w:color="auto" w:fill="FFFFFF"/>
        </w:rPr>
        <w:t>Plan-do-study- act (PDSA) cycle</w:t>
      </w:r>
      <w:r w:rsidRPr="003701AA">
        <w:rPr>
          <w:rStyle w:val="Strong"/>
          <w:rFonts w:ascii="Times New Roman" w:hAnsi="Times New Roman" w:cs="Times New Roman"/>
          <w:b w:val="0"/>
          <w:bdr w:val="none" w:sz="0" w:space="0" w:color="auto" w:frame="1"/>
          <w:shd w:val="clear" w:color="auto" w:fill="FFFFFF"/>
        </w:rPr>
        <w:t xml:space="preserve">.  Retrieved from </w:t>
      </w:r>
      <w:r w:rsidR="00486BA0" w:rsidRPr="00486BA0">
        <w:rPr>
          <w:rStyle w:val="Strong"/>
          <w:rFonts w:ascii="Times New Roman" w:hAnsi="Times New Roman" w:cs="Times New Roman"/>
          <w:b w:val="0"/>
          <w:bCs w:val="0"/>
          <w:bdr w:val="none" w:sz="0" w:space="0" w:color="auto" w:frame="1"/>
          <w:shd w:val="clear" w:color="auto" w:fill="FFFFFF"/>
        </w:rPr>
        <w:t>https://innovations.ahrq.gov/qualitytools/plan-do-study-act-pdsa-cycle</w:t>
      </w:r>
    </w:p>
    <w:p w14:paraId="7FD55FF0" w14:textId="33C8BDBB" w:rsidR="00140FF3" w:rsidRPr="00486BA0" w:rsidRDefault="0033624D" w:rsidP="00486BA0">
      <w:pPr>
        <w:spacing w:line="480" w:lineRule="auto"/>
        <w:ind w:hanging="720"/>
        <w:rPr>
          <w:rFonts w:ascii="Times New Roman" w:hAnsi="Times New Roman" w:cs="Times New Roman"/>
          <w:b/>
        </w:rPr>
      </w:pPr>
      <w:r w:rsidRPr="003701AA">
        <w:rPr>
          <w:rFonts w:ascii="Times New Roman" w:hAnsi="Times New Roman" w:cs="Times New Roman"/>
        </w:rPr>
        <w:t xml:space="preserve">Ahmadzia, H. K., Heine, P., &amp; Brown, H. L. (2013). GBS screening: An update on guidelines and methods. </w:t>
      </w:r>
      <w:r w:rsidRPr="003701AA">
        <w:rPr>
          <w:rFonts w:ascii="Times New Roman" w:hAnsi="Times New Roman" w:cs="Times New Roman"/>
          <w:i/>
        </w:rPr>
        <w:t>Contemporary OB/GYN, 58</w:t>
      </w:r>
      <w:r w:rsidR="00553EDD" w:rsidRPr="003701AA">
        <w:rPr>
          <w:rFonts w:ascii="Times New Roman" w:hAnsi="Times New Roman" w:cs="Times New Roman"/>
        </w:rPr>
        <w:t xml:space="preserve">(7), </w:t>
      </w:r>
      <w:r w:rsidRPr="003701AA">
        <w:rPr>
          <w:rFonts w:ascii="Times New Roman" w:hAnsi="Times New Roman" w:cs="Times New Roman"/>
        </w:rPr>
        <w:t>40-48.</w:t>
      </w:r>
    </w:p>
    <w:p w14:paraId="38A42382" w14:textId="77777777" w:rsidR="0045787E" w:rsidRPr="003701AA" w:rsidRDefault="0045787E" w:rsidP="0045787E">
      <w:pPr>
        <w:spacing w:line="480" w:lineRule="auto"/>
        <w:ind w:hanging="720"/>
        <w:rPr>
          <w:rFonts w:ascii="Times New Roman" w:hAnsi="Times New Roman" w:cs="Times New Roman"/>
        </w:rPr>
      </w:pPr>
      <w:r w:rsidRPr="003701AA">
        <w:rPr>
          <w:rFonts w:ascii="Times New Roman" w:hAnsi="Times New Roman" w:cs="Times New Roman"/>
        </w:rPr>
        <w:t xml:space="preserve">American College of Nurse-Midwives. (2004). </w:t>
      </w:r>
      <w:r w:rsidRPr="003701AA">
        <w:rPr>
          <w:rFonts w:ascii="Times New Roman" w:hAnsi="Times New Roman" w:cs="Times New Roman"/>
          <w:i/>
        </w:rPr>
        <w:t>Philosophy of the American College of Nurse Midwives.</w:t>
      </w:r>
      <w:r w:rsidRPr="003701AA">
        <w:rPr>
          <w:rFonts w:ascii="Times New Roman" w:hAnsi="Times New Roman" w:cs="Times New Roman"/>
        </w:rPr>
        <w:t xml:space="preserve"> Retrieved from http://www.midwife.org/index.asp?bid=59&amp;cat=2&amp;button=Search&amp;rec=49</w:t>
      </w:r>
    </w:p>
    <w:p w14:paraId="064E6AAF" w14:textId="74B13BDA" w:rsidR="00140FF3" w:rsidRPr="003701AA" w:rsidRDefault="00140FF3" w:rsidP="00140FF3">
      <w:pPr>
        <w:spacing w:line="480" w:lineRule="auto"/>
        <w:ind w:hanging="720"/>
        <w:rPr>
          <w:rFonts w:ascii="Times New Roman" w:hAnsi="Times New Roman" w:cs="Times New Roman"/>
        </w:rPr>
      </w:pPr>
      <w:r w:rsidRPr="003701AA">
        <w:rPr>
          <w:rFonts w:ascii="Times New Roman" w:hAnsi="Times New Roman" w:cs="Times New Roman"/>
        </w:rPr>
        <w:t>American College of Nurse-Midwives. (2012</w:t>
      </w:r>
      <w:r w:rsidR="00B715EE" w:rsidRPr="003701AA">
        <w:rPr>
          <w:rFonts w:ascii="Times New Roman" w:hAnsi="Times New Roman" w:cs="Times New Roman"/>
        </w:rPr>
        <w:t>a</w:t>
      </w:r>
      <w:r w:rsidRPr="003701AA">
        <w:rPr>
          <w:rFonts w:ascii="Times New Roman" w:hAnsi="Times New Roman" w:cs="Times New Roman"/>
        </w:rPr>
        <w:t xml:space="preserve">). </w:t>
      </w:r>
      <w:r w:rsidRPr="003701AA">
        <w:rPr>
          <w:rFonts w:ascii="Times New Roman" w:hAnsi="Times New Roman" w:cs="Times New Roman"/>
          <w:i/>
        </w:rPr>
        <w:t>Midwi</w:t>
      </w:r>
      <w:r w:rsidR="00F20BF7" w:rsidRPr="003701AA">
        <w:rPr>
          <w:rFonts w:ascii="Times New Roman" w:hAnsi="Times New Roman" w:cs="Times New Roman"/>
          <w:i/>
        </w:rPr>
        <w:t xml:space="preserve">fery: Evidence-based practice. </w:t>
      </w:r>
      <w:r w:rsidRPr="003701AA">
        <w:rPr>
          <w:rFonts w:ascii="Times New Roman" w:hAnsi="Times New Roman" w:cs="Times New Roman"/>
          <w:i/>
        </w:rPr>
        <w:t>A summary of research on midwifery practice in the United States</w:t>
      </w:r>
      <w:r w:rsidR="00F20BF7" w:rsidRPr="003701AA">
        <w:rPr>
          <w:rFonts w:ascii="Times New Roman" w:hAnsi="Times New Roman" w:cs="Times New Roman"/>
        </w:rPr>
        <w:t xml:space="preserve">. </w:t>
      </w:r>
      <w:r w:rsidRPr="003701AA">
        <w:rPr>
          <w:rFonts w:ascii="Times New Roman" w:hAnsi="Times New Roman" w:cs="Times New Roman"/>
        </w:rPr>
        <w:t xml:space="preserve">Retrieved from </w:t>
      </w:r>
      <w:r w:rsidR="006E51F1" w:rsidRPr="003701AA">
        <w:rPr>
          <w:rFonts w:ascii="Times New Roman" w:hAnsi="Times New Roman" w:cs="Times New Roman"/>
        </w:rPr>
        <w:t>http://www.midwife.org/acnm/files/cclibraryfiles/filename/000000002128/midwifery%20evidence-based%20practice%20issue%20brief%20finalmay%202012.pdf</w:t>
      </w:r>
    </w:p>
    <w:p w14:paraId="1CB0EBC2" w14:textId="4E52038B" w:rsidR="00BF09C4" w:rsidRPr="003701AA" w:rsidRDefault="00BF09C4" w:rsidP="00140FF3">
      <w:pPr>
        <w:spacing w:line="480" w:lineRule="auto"/>
        <w:ind w:hanging="720"/>
        <w:rPr>
          <w:rFonts w:ascii="Times New Roman" w:hAnsi="Times New Roman" w:cs="Times New Roman"/>
        </w:rPr>
      </w:pPr>
      <w:r w:rsidRPr="003701AA">
        <w:rPr>
          <w:rFonts w:ascii="Times New Roman" w:hAnsi="Times New Roman" w:cs="Times New Roman"/>
        </w:rPr>
        <w:t>American College of Nurse-Midwives (2012</w:t>
      </w:r>
      <w:r w:rsidR="00B715EE" w:rsidRPr="003701AA">
        <w:rPr>
          <w:rFonts w:ascii="Times New Roman" w:hAnsi="Times New Roman" w:cs="Times New Roman"/>
        </w:rPr>
        <w:t>b</w:t>
      </w:r>
      <w:r w:rsidRPr="003701AA">
        <w:rPr>
          <w:rFonts w:ascii="Times New Roman" w:hAnsi="Times New Roman" w:cs="Times New Roman"/>
        </w:rPr>
        <w:t xml:space="preserve">). </w:t>
      </w:r>
      <w:r w:rsidRPr="003701AA">
        <w:rPr>
          <w:rFonts w:ascii="Times New Roman" w:hAnsi="Times New Roman" w:cs="Times New Roman"/>
          <w:i/>
        </w:rPr>
        <w:t>ACNM vision, mission and core values</w:t>
      </w:r>
      <w:r w:rsidRPr="003701AA">
        <w:rPr>
          <w:rFonts w:ascii="Times New Roman" w:hAnsi="Times New Roman" w:cs="Times New Roman"/>
        </w:rPr>
        <w:t>. Retrieved from http://www.midwife.org/ACNM/files/ACNMLibraryData/UPLOADFILENAME/000000000269/ACNM%20Vision%20Mission%20Core%20Values%20April%202012.pdf</w:t>
      </w:r>
    </w:p>
    <w:p w14:paraId="1999F8B0" w14:textId="40042C0D" w:rsidR="007A5ED6" w:rsidRPr="003701AA" w:rsidRDefault="0033624D" w:rsidP="007A5ED6">
      <w:pPr>
        <w:spacing w:line="480" w:lineRule="auto"/>
        <w:ind w:hanging="720"/>
        <w:rPr>
          <w:rFonts w:ascii="Times New Roman" w:hAnsi="Times New Roman" w:cs="Times New Roman"/>
        </w:rPr>
      </w:pPr>
      <w:r w:rsidRPr="003701AA">
        <w:rPr>
          <w:rFonts w:ascii="Times New Roman" w:hAnsi="Times New Roman" w:cs="Times New Roman"/>
        </w:rPr>
        <w:t xml:space="preserve">American College of Nurse-Midwives. (2015). Group B Strep in pregnancy. </w:t>
      </w:r>
      <w:r w:rsidR="00676EBE" w:rsidRPr="003701AA">
        <w:rPr>
          <w:rFonts w:ascii="Times New Roman" w:hAnsi="Times New Roman" w:cs="Times New Roman"/>
          <w:i/>
        </w:rPr>
        <w:t xml:space="preserve">Journal of </w:t>
      </w:r>
      <w:r w:rsidRPr="003701AA">
        <w:rPr>
          <w:rFonts w:ascii="Times New Roman" w:hAnsi="Times New Roman" w:cs="Times New Roman"/>
          <w:i/>
        </w:rPr>
        <w:t>Midwifery &amp; Women’s Health, 60</w:t>
      </w:r>
      <w:r w:rsidR="00553EDD" w:rsidRPr="003701AA">
        <w:rPr>
          <w:rFonts w:ascii="Times New Roman" w:hAnsi="Times New Roman" w:cs="Times New Roman"/>
        </w:rPr>
        <w:t xml:space="preserve">(5), </w:t>
      </w:r>
      <w:r w:rsidRPr="003701AA">
        <w:rPr>
          <w:rFonts w:ascii="Times New Roman" w:hAnsi="Times New Roman" w:cs="Times New Roman"/>
        </w:rPr>
        <w:t xml:space="preserve">657-658. </w:t>
      </w:r>
    </w:p>
    <w:p w14:paraId="4440EAD8" w14:textId="466266B1" w:rsidR="00F967E7" w:rsidRPr="003701AA" w:rsidRDefault="00F967E7" w:rsidP="007A5ED6">
      <w:pPr>
        <w:spacing w:line="480" w:lineRule="auto"/>
        <w:ind w:hanging="720"/>
        <w:rPr>
          <w:rFonts w:ascii="Times New Roman" w:hAnsi="Times New Roman" w:cs="Times New Roman"/>
        </w:rPr>
      </w:pPr>
      <w:r w:rsidRPr="003701AA">
        <w:rPr>
          <w:rFonts w:ascii="Times New Roman" w:hAnsi="Times New Roman" w:cs="Times New Roman"/>
        </w:rPr>
        <w:t>American College of Nurse-Midwives (n.d.</w:t>
      </w:r>
      <w:r w:rsidR="00F005FB" w:rsidRPr="003701AA">
        <w:rPr>
          <w:rFonts w:ascii="Times New Roman" w:hAnsi="Times New Roman" w:cs="Times New Roman"/>
        </w:rPr>
        <w:t xml:space="preserve"> </w:t>
      </w:r>
      <w:r w:rsidRPr="003701AA">
        <w:rPr>
          <w:rFonts w:ascii="Times New Roman" w:hAnsi="Times New Roman" w:cs="Times New Roman"/>
        </w:rPr>
        <w:t xml:space="preserve">b). </w:t>
      </w:r>
      <w:r w:rsidRPr="003701AA">
        <w:rPr>
          <w:rFonts w:ascii="Times New Roman" w:hAnsi="Times New Roman" w:cs="Times New Roman"/>
          <w:i/>
        </w:rPr>
        <w:t>Our history</w:t>
      </w:r>
      <w:r w:rsidRPr="003701AA">
        <w:rPr>
          <w:rFonts w:ascii="Times New Roman" w:hAnsi="Times New Roman" w:cs="Times New Roman"/>
        </w:rPr>
        <w:t>. Retrieved from http://midwife.org/Our-History</w:t>
      </w:r>
    </w:p>
    <w:p w14:paraId="73724E4A" w14:textId="735C12E8" w:rsidR="00907DAE" w:rsidRPr="003701AA" w:rsidRDefault="00907DAE" w:rsidP="00907DAE">
      <w:pPr>
        <w:spacing w:line="480" w:lineRule="auto"/>
        <w:ind w:hanging="720"/>
        <w:rPr>
          <w:rFonts w:ascii="Times New Roman" w:hAnsi="Times New Roman" w:cs="Times New Roman"/>
          <w:i/>
        </w:rPr>
      </w:pPr>
      <w:r w:rsidRPr="003701AA">
        <w:rPr>
          <w:rFonts w:ascii="Times New Roman" w:hAnsi="Times New Roman" w:cs="Times New Roman"/>
        </w:rPr>
        <w:t>American College of Obstetricians and Gynecologists [ACOG] (2011). Prevention of early-onset group B Streptococcal disease in newborns. Committee Opinion No.485.</w:t>
      </w:r>
      <w:r w:rsidRPr="003701AA">
        <w:rPr>
          <w:rFonts w:ascii="Times New Roman" w:hAnsi="Times New Roman" w:cs="Times New Roman"/>
          <w:i/>
        </w:rPr>
        <w:t xml:space="preserve"> Obstetrics &amp; Gynecology, 117</w:t>
      </w:r>
      <w:r w:rsidRPr="003701AA">
        <w:rPr>
          <w:rFonts w:ascii="Times New Roman" w:hAnsi="Times New Roman" w:cs="Times New Roman"/>
        </w:rPr>
        <w:t>, 1019-1027.</w:t>
      </w:r>
      <w:r w:rsidRPr="003701AA">
        <w:rPr>
          <w:rFonts w:ascii="Times New Roman" w:hAnsi="Times New Roman" w:cs="Times New Roman"/>
          <w:i/>
        </w:rPr>
        <w:t xml:space="preserve"> </w:t>
      </w:r>
    </w:p>
    <w:p w14:paraId="03325D81" w14:textId="2E4E4C89" w:rsidR="00907DAE" w:rsidRPr="003701AA" w:rsidRDefault="00907DAE" w:rsidP="00907DAE">
      <w:pPr>
        <w:spacing w:line="480" w:lineRule="auto"/>
        <w:ind w:hanging="720"/>
        <w:rPr>
          <w:rFonts w:ascii="Times New Roman" w:hAnsi="Times New Roman" w:cs="Times New Roman"/>
        </w:rPr>
      </w:pPr>
      <w:r w:rsidRPr="003701AA">
        <w:rPr>
          <w:rFonts w:ascii="Times New Roman" w:hAnsi="Times New Roman" w:cs="Times New Roman"/>
        </w:rPr>
        <w:lastRenderedPageBreak/>
        <w:t xml:space="preserve">American College of Obstetricians and Gynecologists [ACOG] (2014). Obstetric care consensus: Safe prevention of primary cesarean birth. </w:t>
      </w:r>
      <w:r w:rsidRPr="003701AA">
        <w:rPr>
          <w:rFonts w:ascii="Times New Roman" w:hAnsi="Times New Roman" w:cs="Times New Roman"/>
          <w:i/>
        </w:rPr>
        <w:t>Obstetrics &amp; Gynecology, 123</w:t>
      </w:r>
      <w:r w:rsidRPr="003701AA">
        <w:rPr>
          <w:rFonts w:ascii="Times New Roman" w:hAnsi="Times New Roman" w:cs="Times New Roman"/>
        </w:rPr>
        <w:t xml:space="preserve">(1), 693-711. </w:t>
      </w:r>
    </w:p>
    <w:p w14:paraId="3E39D1A4" w14:textId="0CDB0029" w:rsidR="00907DAE" w:rsidRPr="003701AA" w:rsidRDefault="00907DAE" w:rsidP="00907DAE">
      <w:pPr>
        <w:spacing w:line="480" w:lineRule="auto"/>
        <w:ind w:hanging="720"/>
        <w:rPr>
          <w:rFonts w:ascii="Times New Roman" w:hAnsi="Times New Roman" w:cs="Times New Roman"/>
        </w:rPr>
      </w:pPr>
      <w:r w:rsidRPr="003701AA">
        <w:rPr>
          <w:rFonts w:ascii="Times New Roman" w:hAnsi="Times New Roman" w:cs="Times New Roman"/>
        </w:rPr>
        <w:t xml:space="preserve">American College of Obstetricians and Gynecologists [ACOG] (2017). Approaches to limit intervention during labor and birth. Committee Opinion No. 687. </w:t>
      </w:r>
      <w:r w:rsidRPr="003701AA">
        <w:rPr>
          <w:rFonts w:ascii="Times New Roman" w:hAnsi="Times New Roman" w:cs="Times New Roman"/>
          <w:i/>
        </w:rPr>
        <w:t>Obstetrics &amp; Gynecology, 129</w:t>
      </w:r>
      <w:r w:rsidRPr="003701AA">
        <w:rPr>
          <w:rFonts w:ascii="Times New Roman" w:hAnsi="Times New Roman" w:cs="Times New Roman"/>
        </w:rPr>
        <w:t xml:space="preserve">, e20-8. </w:t>
      </w:r>
    </w:p>
    <w:p w14:paraId="33CBCBFA" w14:textId="7533425F" w:rsidR="0080370F" w:rsidRPr="003701AA" w:rsidRDefault="0080370F" w:rsidP="007A5ED6">
      <w:pPr>
        <w:spacing w:line="480" w:lineRule="auto"/>
        <w:ind w:hanging="720"/>
        <w:rPr>
          <w:rFonts w:ascii="Times New Roman" w:hAnsi="Times New Roman" w:cs="Times New Roman"/>
        </w:rPr>
      </w:pPr>
      <w:r w:rsidRPr="003701AA">
        <w:rPr>
          <w:rFonts w:ascii="Times New Roman" w:hAnsi="Times New Roman" w:cs="Times New Roman"/>
        </w:rPr>
        <w:t xml:space="preserve">Baker, C. J. (2016). </w:t>
      </w:r>
      <w:r w:rsidRPr="003701AA">
        <w:rPr>
          <w:rFonts w:ascii="Times New Roman" w:hAnsi="Times New Roman" w:cs="Times New Roman"/>
          <w:i/>
        </w:rPr>
        <w:t>Neonatal group B streptococcal disease: Prevention</w:t>
      </w:r>
      <w:r w:rsidRPr="003701AA">
        <w:rPr>
          <w:rFonts w:ascii="Times New Roman" w:hAnsi="Times New Roman" w:cs="Times New Roman"/>
        </w:rPr>
        <w:t>.  Retrieved from https://www.uptodate.com/contents/neonatal-group-b-streptococcal-disease-prevention?source=search_result&amp;search=Neonatal%20group%20B%20streptococcal%20disease&amp;selectedTitle=3~150</w:t>
      </w:r>
    </w:p>
    <w:p w14:paraId="0802CE5F" w14:textId="65D80A65" w:rsidR="007A5ED6" w:rsidRPr="003701AA" w:rsidRDefault="007A5ED6" w:rsidP="007A5ED6">
      <w:pPr>
        <w:spacing w:line="480" w:lineRule="auto"/>
        <w:ind w:hanging="720"/>
        <w:rPr>
          <w:rFonts w:ascii="Times New Roman" w:hAnsi="Times New Roman" w:cs="Times New Roman"/>
        </w:rPr>
      </w:pPr>
      <w:r w:rsidRPr="003701AA">
        <w:rPr>
          <w:rFonts w:ascii="Times New Roman" w:hAnsi="Times New Roman" w:cs="Times New Roman"/>
        </w:rPr>
        <w:t>Burns, G.</w:t>
      </w:r>
      <w:r w:rsidR="004F1EA9" w:rsidRPr="003701AA">
        <w:rPr>
          <w:rFonts w:ascii="Times New Roman" w:hAnsi="Times New Roman" w:cs="Times New Roman"/>
        </w:rPr>
        <w:t>,</w:t>
      </w:r>
      <w:r w:rsidRPr="003701AA">
        <w:rPr>
          <w:rFonts w:ascii="Times New Roman" w:hAnsi="Times New Roman" w:cs="Times New Roman"/>
        </w:rPr>
        <w:t xml:space="preserve"> &amp; Plumb, J. (2013). GBS public awareness, advocacy, and prevention—what’s working, what’s not and why we need a maternal GBS vaccine. </w:t>
      </w:r>
      <w:r w:rsidRPr="003701AA">
        <w:rPr>
          <w:rFonts w:ascii="Times New Roman" w:hAnsi="Times New Roman" w:cs="Times New Roman"/>
          <w:i/>
        </w:rPr>
        <w:t>Vaccine, 31</w:t>
      </w:r>
      <w:r w:rsidRPr="003701AA">
        <w:rPr>
          <w:rFonts w:ascii="Times New Roman" w:hAnsi="Times New Roman" w:cs="Times New Roman"/>
        </w:rPr>
        <w:t>(4), D58-D65.</w:t>
      </w:r>
    </w:p>
    <w:p w14:paraId="320E6BC8" w14:textId="16871975" w:rsidR="001E2AAA" w:rsidRPr="003701AA" w:rsidRDefault="0033624D" w:rsidP="001E2AAA">
      <w:pPr>
        <w:spacing w:line="480" w:lineRule="auto"/>
        <w:ind w:hanging="720"/>
        <w:rPr>
          <w:rFonts w:ascii="Times New Roman" w:hAnsi="Times New Roman" w:cs="Times New Roman"/>
        </w:rPr>
      </w:pPr>
      <w:r w:rsidRPr="003701AA">
        <w:rPr>
          <w:rFonts w:ascii="Times New Roman" w:hAnsi="Times New Roman" w:cs="Times New Roman"/>
        </w:rPr>
        <w:t>Butts, J. B.</w:t>
      </w:r>
      <w:r w:rsidR="004F1EA9" w:rsidRPr="003701AA">
        <w:rPr>
          <w:rFonts w:ascii="Times New Roman" w:hAnsi="Times New Roman" w:cs="Times New Roman"/>
        </w:rPr>
        <w:t>,</w:t>
      </w:r>
      <w:r w:rsidR="00ED2228" w:rsidRPr="003701AA">
        <w:rPr>
          <w:rFonts w:ascii="Times New Roman" w:hAnsi="Times New Roman" w:cs="Times New Roman"/>
        </w:rPr>
        <w:t xml:space="preserve"> </w:t>
      </w:r>
      <w:r w:rsidRPr="003701AA">
        <w:rPr>
          <w:rFonts w:ascii="Times New Roman" w:hAnsi="Times New Roman" w:cs="Times New Roman"/>
        </w:rPr>
        <w:t xml:space="preserve">&amp; Rich, K. L.  (Eds.).  (2015). </w:t>
      </w:r>
      <w:r w:rsidRPr="003701AA">
        <w:rPr>
          <w:rFonts w:ascii="Times New Roman" w:hAnsi="Times New Roman" w:cs="Times New Roman"/>
          <w:i/>
        </w:rPr>
        <w:t xml:space="preserve">Philosophies and Theories for Advanced Nursing Practice </w:t>
      </w:r>
      <w:r w:rsidRPr="003701AA">
        <w:rPr>
          <w:rFonts w:ascii="Times New Roman" w:hAnsi="Times New Roman" w:cs="Times New Roman"/>
        </w:rPr>
        <w:t>(2</w:t>
      </w:r>
      <w:r w:rsidRPr="003701AA">
        <w:rPr>
          <w:rFonts w:ascii="Times New Roman" w:hAnsi="Times New Roman" w:cs="Times New Roman"/>
          <w:vertAlign w:val="superscript"/>
        </w:rPr>
        <w:t>nd</w:t>
      </w:r>
      <w:r w:rsidRPr="003701AA">
        <w:rPr>
          <w:rFonts w:ascii="Times New Roman" w:hAnsi="Times New Roman" w:cs="Times New Roman"/>
        </w:rPr>
        <w:t xml:space="preserve"> ed.).  Burlington, MA:  Jones &amp; Bartlett Learning. </w:t>
      </w:r>
    </w:p>
    <w:p w14:paraId="5BE81B9A" w14:textId="48A1D6F2" w:rsidR="001E2AAA" w:rsidRPr="003701AA" w:rsidRDefault="001E2AAA" w:rsidP="003E6620">
      <w:pPr>
        <w:spacing w:line="480" w:lineRule="auto"/>
        <w:ind w:hanging="720"/>
        <w:rPr>
          <w:rFonts w:ascii="Times New Roman" w:hAnsi="Times New Roman" w:cs="Times New Roman"/>
          <w:i/>
        </w:rPr>
      </w:pPr>
      <w:r w:rsidRPr="003701AA">
        <w:rPr>
          <w:rFonts w:ascii="Times New Roman" w:hAnsi="Times New Roman" w:cs="Times New Roman"/>
        </w:rPr>
        <w:t>Centers for Disease Control and Prevention</w:t>
      </w:r>
      <w:r w:rsidR="003C134D" w:rsidRPr="003701AA">
        <w:rPr>
          <w:rFonts w:ascii="Times New Roman" w:hAnsi="Times New Roman" w:cs="Times New Roman"/>
        </w:rPr>
        <w:t xml:space="preserve"> </w:t>
      </w:r>
      <w:r w:rsidRPr="003701AA">
        <w:rPr>
          <w:rFonts w:ascii="Times New Roman" w:hAnsi="Times New Roman" w:cs="Times New Roman"/>
        </w:rPr>
        <w:t xml:space="preserve">(2010). </w:t>
      </w:r>
      <w:r w:rsidRPr="003701AA">
        <w:rPr>
          <w:rFonts w:ascii="Times New Roman" w:hAnsi="Times New Roman" w:cs="Times New Roman"/>
          <w:i/>
        </w:rPr>
        <w:t>Indications and nonindications for intrapartum antibiotic prophylaxis to prevent early-onset group B streptococcal (GBS) disease</w:t>
      </w:r>
      <w:r w:rsidRPr="003701AA">
        <w:rPr>
          <w:rFonts w:ascii="Times New Roman" w:hAnsi="Times New Roman" w:cs="Times New Roman"/>
        </w:rPr>
        <w:t>. Retrieved from https://www.cdc.gov/groupbstrep/guidelines/downloads/indications.pdf</w:t>
      </w:r>
    </w:p>
    <w:p w14:paraId="3DAE1023" w14:textId="03BFE8A5"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Centers for Disease Control and Prevention. (2014</w:t>
      </w:r>
      <w:r w:rsidR="004C0721" w:rsidRPr="003701AA">
        <w:rPr>
          <w:rFonts w:ascii="Times New Roman" w:hAnsi="Times New Roman" w:cs="Times New Roman"/>
        </w:rPr>
        <w:t>a</w:t>
      </w:r>
      <w:r w:rsidRPr="003701AA">
        <w:rPr>
          <w:rFonts w:ascii="Times New Roman" w:hAnsi="Times New Roman" w:cs="Times New Roman"/>
        </w:rPr>
        <w:t xml:space="preserve">). </w:t>
      </w:r>
      <w:r w:rsidRPr="003701AA">
        <w:rPr>
          <w:rFonts w:ascii="Times New Roman" w:hAnsi="Times New Roman" w:cs="Times New Roman"/>
          <w:i/>
        </w:rPr>
        <w:t>Group B Strep: What you need to know</w:t>
      </w:r>
      <w:r w:rsidRPr="003701AA">
        <w:rPr>
          <w:rFonts w:ascii="Times New Roman" w:hAnsi="Times New Roman" w:cs="Times New Roman"/>
        </w:rPr>
        <w:t xml:space="preserve">. Retrieved from </w:t>
      </w:r>
      <w:r w:rsidR="004C0721" w:rsidRPr="003701AA">
        <w:rPr>
          <w:rFonts w:ascii="Times New Roman" w:hAnsi="Times New Roman" w:cs="Times New Roman"/>
        </w:rPr>
        <w:t>http://www.cdc.gov/groupbstrep/downloads/gbs_patient_info.pdf</w:t>
      </w:r>
    </w:p>
    <w:p w14:paraId="5BD9CDBB" w14:textId="744CB68A" w:rsidR="004C0721" w:rsidRPr="003701AA" w:rsidRDefault="004C0721" w:rsidP="003E6620">
      <w:pPr>
        <w:spacing w:line="480" w:lineRule="auto"/>
        <w:ind w:hanging="720"/>
        <w:rPr>
          <w:rFonts w:ascii="Times New Roman" w:hAnsi="Times New Roman" w:cs="Times New Roman"/>
        </w:rPr>
      </w:pPr>
      <w:r w:rsidRPr="003701AA">
        <w:rPr>
          <w:rFonts w:ascii="Times New Roman" w:hAnsi="Times New Roman" w:cs="Times New Roman"/>
        </w:rPr>
        <w:t xml:space="preserve">Centers for Disease Control and Prevention. (2014b). </w:t>
      </w:r>
      <w:r w:rsidRPr="003701AA">
        <w:rPr>
          <w:rFonts w:ascii="Times New Roman" w:hAnsi="Times New Roman" w:cs="Times New Roman"/>
          <w:i/>
        </w:rPr>
        <w:t>Group B Strep: Overview of 2010 guidelines</w:t>
      </w:r>
      <w:r w:rsidRPr="003701AA">
        <w:rPr>
          <w:rFonts w:ascii="Times New Roman" w:hAnsi="Times New Roman" w:cs="Times New Roman"/>
        </w:rPr>
        <w:t>. Retrieved from https://www.cdc.gov/groupbstrep/guidelines/new-differences.html</w:t>
      </w:r>
    </w:p>
    <w:p w14:paraId="64EE38F4" w14:textId="3E03B99A"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Centers for Disease Control and Prevention. (2016</w:t>
      </w:r>
      <w:r w:rsidR="00302C44" w:rsidRPr="003701AA">
        <w:rPr>
          <w:rFonts w:ascii="Times New Roman" w:hAnsi="Times New Roman" w:cs="Times New Roman"/>
        </w:rPr>
        <w:t>a</w:t>
      </w:r>
      <w:r w:rsidRPr="003701AA">
        <w:rPr>
          <w:rFonts w:ascii="Times New Roman" w:hAnsi="Times New Roman" w:cs="Times New Roman"/>
        </w:rPr>
        <w:t xml:space="preserve">). </w:t>
      </w:r>
      <w:r w:rsidR="002812B1" w:rsidRPr="003701AA">
        <w:rPr>
          <w:rFonts w:ascii="Times New Roman" w:hAnsi="Times New Roman" w:cs="Times New Roman"/>
          <w:i/>
        </w:rPr>
        <w:t>Group B Strep (GBS):</w:t>
      </w:r>
      <w:r w:rsidR="002812B1" w:rsidRPr="003701AA">
        <w:rPr>
          <w:rFonts w:ascii="Times New Roman" w:hAnsi="Times New Roman" w:cs="Times New Roman"/>
        </w:rPr>
        <w:t xml:space="preserve"> </w:t>
      </w:r>
      <w:r w:rsidRPr="003701AA">
        <w:rPr>
          <w:rFonts w:ascii="Times New Roman" w:hAnsi="Times New Roman" w:cs="Times New Roman"/>
          <w:i/>
        </w:rPr>
        <w:t>Diagnosis and treatment</w:t>
      </w:r>
      <w:r w:rsidRPr="003701AA">
        <w:rPr>
          <w:rFonts w:ascii="Times New Roman" w:hAnsi="Times New Roman" w:cs="Times New Roman"/>
        </w:rPr>
        <w:t>. Retrieved from http://www.cdc.gov/groupbstrep/about/diagnosis.html</w:t>
      </w:r>
    </w:p>
    <w:p w14:paraId="6EE93BBA" w14:textId="2FF43152"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Centers for Disease Control and Prevention. (2016</w:t>
      </w:r>
      <w:r w:rsidR="00302C44" w:rsidRPr="003701AA">
        <w:rPr>
          <w:rFonts w:ascii="Times New Roman" w:hAnsi="Times New Roman" w:cs="Times New Roman"/>
        </w:rPr>
        <w:t>b</w:t>
      </w:r>
      <w:r w:rsidRPr="003701AA">
        <w:rPr>
          <w:rFonts w:ascii="Times New Roman" w:hAnsi="Times New Roman" w:cs="Times New Roman"/>
        </w:rPr>
        <w:t xml:space="preserve">). </w:t>
      </w:r>
      <w:r w:rsidR="002812B1" w:rsidRPr="003701AA">
        <w:rPr>
          <w:rFonts w:ascii="Times New Roman" w:hAnsi="Times New Roman" w:cs="Times New Roman"/>
          <w:i/>
        </w:rPr>
        <w:t>Group B Strep (GBS):</w:t>
      </w:r>
      <w:r w:rsidR="002812B1" w:rsidRPr="003701AA">
        <w:rPr>
          <w:rFonts w:ascii="Times New Roman" w:hAnsi="Times New Roman" w:cs="Times New Roman"/>
        </w:rPr>
        <w:t xml:space="preserve"> </w:t>
      </w:r>
      <w:r w:rsidRPr="003701AA">
        <w:rPr>
          <w:rFonts w:ascii="Times New Roman" w:hAnsi="Times New Roman" w:cs="Times New Roman"/>
          <w:i/>
        </w:rPr>
        <w:t>Fast facts</w:t>
      </w:r>
      <w:r w:rsidR="00676EBE" w:rsidRPr="003701AA">
        <w:rPr>
          <w:rFonts w:ascii="Times New Roman" w:hAnsi="Times New Roman" w:cs="Times New Roman"/>
        </w:rPr>
        <w:t xml:space="preserve">. Retrieved from </w:t>
      </w:r>
      <w:r w:rsidRPr="003701AA">
        <w:rPr>
          <w:rFonts w:ascii="Times New Roman" w:hAnsi="Times New Roman" w:cs="Times New Roman"/>
        </w:rPr>
        <w:t>http://www.cdc.gov/groupbstrep/about/fast-facts.html</w:t>
      </w:r>
    </w:p>
    <w:p w14:paraId="2D515F53" w14:textId="4614F19A"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lastRenderedPageBreak/>
        <w:t>Centers for Disease Control and Prevention. (2016</w:t>
      </w:r>
      <w:r w:rsidR="00302C44" w:rsidRPr="003701AA">
        <w:rPr>
          <w:rFonts w:ascii="Times New Roman" w:hAnsi="Times New Roman" w:cs="Times New Roman"/>
        </w:rPr>
        <w:t>c</w:t>
      </w:r>
      <w:r w:rsidRPr="003701AA">
        <w:rPr>
          <w:rFonts w:ascii="Times New Roman" w:hAnsi="Times New Roman" w:cs="Times New Roman"/>
        </w:rPr>
        <w:t>)</w:t>
      </w:r>
      <w:r w:rsidR="00302C44" w:rsidRPr="003701AA">
        <w:rPr>
          <w:rFonts w:ascii="Times New Roman" w:hAnsi="Times New Roman" w:cs="Times New Roman"/>
        </w:rPr>
        <w:t>.</w:t>
      </w:r>
      <w:r w:rsidRPr="003701AA">
        <w:rPr>
          <w:rFonts w:ascii="Times New Roman" w:hAnsi="Times New Roman" w:cs="Times New Roman"/>
        </w:rPr>
        <w:t xml:space="preserve"> </w:t>
      </w:r>
      <w:r w:rsidR="002812B1" w:rsidRPr="003701AA">
        <w:rPr>
          <w:rFonts w:ascii="Times New Roman" w:hAnsi="Times New Roman" w:cs="Times New Roman"/>
          <w:i/>
        </w:rPr>
        <w:t>Group B Strep (GBS):</w:t>
      </w:r>
      <w:r w:rsidR="002812B1" w:rsidRPr="003701AA">
        <w:rPr>
          <w:rFonts w:ascii="Times New Roman" w:hAnsi="Times New Roman" w:cs="Times New Roman"/>
        </w:rPr>
        <w:t xml:space="preserve"> </w:t>
      </w:r>
      <w:r w:rsidRPr="003701AA">
        <w:rPr>
          <w:rFonts w:ascii="Times New Roman" w:hAnsi="Times New Roman" w:cs="Times New Roman"/>
          <w:i/>
        </w:rPr>
        <w:t>Symptoms and complications</w:t>
      </w:r>
      <w:r w:rsidRPr="003701AA">
        <w:rPr>
          <w:rFonts w:ascii="Times New Roman" w:hAnsi="Times New Roman" w:cs="Times New Roman"/>
        </w:rPr>
        <w:t>. Retrieved from http://www.cdc.gov/groupbstrep/about/symptoms.html</w:t>
      </w:r>
    </w:p>
    <w:p w14:paraId="5462F913" w14:textId="2C85807B" w:rsidR="00343EFC"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Centers for Disease Control and Prevention. (2016</w:t>
      </w:r>
      <w:r w:rsidR="00302C44" w:rsidRPr="003701AA">
        <w:rPr>
          <w:rFonts w:ascii="Times New Roman" w:hAnsi="Times New Roman" w:cs="Times New Roman"/>
        </w:rPr>
        <w:t>d</w:t>
      </w:r>
      <w:r w:rsidRPr="003701AA">
        <w:rPr>
          <w:rFonts w:ascii="Times New Roman" w:hAnsi="Times New Roman" w:cs="Times New Roman"/>
        </w:rPr>
        <w:t xml:space="preserve">). </w:t>
      </w:r>
      <w:r w:rsidR="002812B1" w:rsidRPr="003701AA">
        <w:rPr>
          <w:rFonts w:ascii="Times New Roman" w:hAnsi="Times New Roman" w:cs="Times New Roman"/>
          <w:i/>
        </w:rPr>
        <w:t xml:space="preserve">Group B Strep (GBS): </w:t>
      </w:r>
      <w:r w:rsidRPr="003701AA">
        <w:rPr>
          <w:rFonts w:ascii="Times New Roman" w:hAnsi="Times New Roman" w:cs="Times New Roman"/>
          <w:i/>
        </w:rPr>
        <w:t>Types of infection</w:t>
      </w:r>
      <w:r w:rsidRPr="003701AA">
        <w:rPr>
          <w:rFonts w:ascii="Times New Roman" w:hAnsi="Times New Roman" w:cs="Times New Roman"/>
        </w:rPr>
        <w:t xml:space="preserve">. Retrieved </w:t>
      </w:r>
      <w:r w:rsidR="00CB4E34" w:rsidRPr="003701AA">
        <w:rPr>
          <w:rFonts w:ascii="Times New Roman" w:hAnsi="Times New Roman" w:cs="Times New Roman"/>
        </w:rPr>
        <w:t>f</w:t>
      </w:r>
      <w:r w:rsidRPr="003701AA">
        <w:rPr>
          <w:rFonts w:ascii="Times New Roman" w:hAnsi="Times New Roman" w:cs="Times New Roman"/>
        </w:rPr>
        <w:t xml:space="preserve">rom </w:t>
      </w:r>
      <w:r w:rsidR="00784FA7" w:rsidRPr="003701AA">
        <w:rPr>
          <w:rFonts w:ascii="Times New Roman" w:hAnsi="Times New Roman" w:cs="Times New Roman"/>
        </w:rPr>
        <w:t>http://www.cdc.gov/groupbstrep/about/infection.html</w:t>
      </w:r>
    </w:p>
    <w:p w14:paraId="2040E611" w14:textId="189EB8DE" w:rsidR="00FB3B4C" w:rsidRPr="003701AA" w:rsidRDefault="00784FA7" w:rsidP="00FB3B4C">
      <w:pPr>
        <w:spacing w:line="480" w:lineRule="auto"/>
        <w:ind w:hanging="720"/>
        <w:rPr>
          <w:rFonts w:ascii="Times New Roman" w:hAnsi="Times New Roman" w:cs="Times New Roman"/>
        </w:rPr>
      </w:pPr>
      <w:r w:rsidRPr="003701AA">
        <w:rPr>
          <w:rFonts w:ascii="Times New Roman" w:hAnsi="Times New Roman" w:cs="Times New Roman"/>
        </w:rPr>
        <w:t>Centers for Disease Control and Prevention. (2016</w:t>
      </w:r>
      <w:r w:rsidR="002812B1" w:rsidRPr="003701AA">
        <w:rPr>
          <w:rFonts w:ascii="Times New Roman" w:hAnsi="Times New Roman" w:cs="Times New Roman"/>
        </w:rPr>
        <w:t>e)</w:t>
      </w:r>
      <w:r w:rsidRPr="003701AA">
        <w:rPr>
          <w:rFonts w:ascii="Times New Roman" w:hAnsi="Times New Roman" w:cs="Times New Roman"/>
          <w:i/>
        </w:rPr>
        <w:t xml:space="preserve">. </w:t>
      </w:r>
      <w:r w:rsidR="002812B1" w:rsidRPr="003701AA">
        <w:rPr>
          <w:rFonts w:ascii="Times New Roman" w:hAnsi="Times New Roman" w:cs="Times New Roman"/>
          <w:i/>
        </w:rPr>
        <w:t>Group B Strep (GBS):</w:t>
      </w:r>
      <w:r w:rsidR="002812B1" w:rsidRPr="003701AA">
        <w:rPr>
          <w:rFonts w:ascii="Times New Roman" w:hAnsi="Times New Roman" w:cs="Times New Roman"/>
        </w:rPr>
        <w:t xml:space="preserve"> </w:t>
      </w:r>
      <w:r w:rsidRPr="003701AA">
        <w:rPr>
          <w:rFonts w:ascii="Times New Roman" w:hAnsi="Times New Roman" w:cs="Times New Roman"/>
          <w:i/>
        </w:rPr>
        <w:t>Questions &amp; answers about implementation the 2010 guidelines for obstetric providers.</w:t>
      </w:r>
      <w:r w:rsidRPr="003701AA">
        <w:rPr>
          <w:rFonts w:ascii="Times New Roman" w:hAnsi="Times New Roman" w:cs="Times New Roman"/>
        </w:rPr>
        <w:t xml:space="preserve"> Retrieved from </w:t>
      </w:r>
      <w:r w:rsidR="002812B1" w:rsidRPr="003701AA">
        <w:rPr>
          <w:rFonts w:ascii="Times New Roman" w:hAnsi="Times New Roman" w:cs="Times New Roman"/>
        </w:rPr>
        <w:t xml:space="preserve">https://www.cdc.gov/groupbstrep/clinicians/qas-obstetric.html </w:t>
      </w:r>
    </w:p>
    <w:p w14:paraId="30232FF3" w14:textId="1C26C962" w:rsidR="002812B1" w:rsidRPr="003701AA" w:rsidRDefault="002812B1" w:rsidP="00FB3B4C">
      <w:pPr>
        <w:spacing w:line="480" w:lineRule="auto"/>
        <w:ind w:hanging="720"/>
        <w:rPr>
          <w:rFonts w:ascii="Times New Roman" w:hAnsi="Times New Roman" w:cs="Times New Roman"/>
        </w:rPr>
      </w:pPr>
      <w:r w:rsidRPr="003701AA">
        <w:rPr>
          <w:rFonts w:ascii="Times New Roman" w:hAnsi="Times New Roman" w:cs="Times New Roman"/>
        </w:rPr>
        <w:t xml:space="preserve">Centers for Disease Control and Prevention. (2016f). </w:t>
      </w:r>
      <w:r w:rsidRPr="003701AA">
        <w:rPr>
          <w:rFonts w:ascii="Times New Roman" w:hAnsi="Times New Roman" w:cs="Times New Roman"/>
          <w:i/>
        </w:rPr>
        <w:t>Group B Strep (GBS):</w:t>
      </w:r>
      <w:r w:rsidRPr="003701AA">
        <w:rPr>
          <w:rFonts w:ascii="Times New Roman" w:hAnsi="Times New Roman" w:cs="Times New Roman"/>
        </w:rPr>
        <w:t xml:space="preserve"> </w:t>
      </w:r>
      <w:r w:rsidRPr="003701AA">
        <w:rPr>
          <w:rFonts w:ascii="Times New Roman" w:hAnsi="Times New Roman" w:cs="Times New Roman"/>
          <w:i/>
        </w:rPr>
        <w:t>Clinical Overview</w:t>
      </w:r>
      <w:r w:rsidRPr="003701AA">
        <w:rPr>
          <w:rFonts w:ascii="Times New Roman" w:hAnsi="Times New Roman" w:cs="Times New Roman"/>
        </w:rPr>
        <w:t xml:space="preserve">. Retrieved from </w:t>
      </w:r>
      <w:r w:rsidR="00B84A89" w:rsidRPr="003701AA">
        <w:rPr>
          <w:rFonts w:ascii="Times New Roman" w:hAnsi="Times New Roman" w:cs="Times New Roman"/>
        </w:rPr>
        <w:t>https://www.cdc.gov/groupbstrep/clinicians/clinical-overview.html</w:t>
      </w:r>
    </w:p>
    <w:p w14:paraId="7711CED4" w14:textId="170878F0" w:rsidR="00B84A89" w:rsidRPr="003701AA" w:rsidRDefault="00B84A89" w:rsidP="00FB3B4C">
      <w:pPr>
        <w:spacing w:line="480" w:lineRule="auto"/>
        <w:ind w:hanging="720"/>
        <w:rPr>
          <w:rFonts w:ascii="Times New Roman" w:hAnsi="Times New Roman" w:cs="Times New Roman"/>
        </w:rPr>
      </w:pPr>
      <w:r w:rsidRPr="003701AA">
        <w:rPr>
          <w:rFonts w:ascii="Times New Roman" w:hAnsi="Times New Roman" w:cs="Times New Roman"/>
        </w:rPr>
        <w:t xml:space="preserve">Centers for Disease Control and Prevention. (2017). </w:t>
      </w:r>
      <w:r w:rsidRPr="003701AA">
        <w:rPr>
          <w:rFonts w:ascii="Times New Roman" w:hAnsi="Times New Roman" w:cs="Times New Roman"/>
          <w:i/>
        </w:rPr>
        <w:t>CDC organization</w:t>
      </w:r>
      <w:r w:rsidRPr="003701AA">
        <w:rPr>
          <w:rFonts w:ascii="Times New Roman" w:hAnsi="Times New Roman" w:cs="Times New Roman"/>
        </w:rPr>
        <w:t>. Retrieved from https://www.cdc.gov/about/organization/cio.htm</w:t>
      </w:r>
    </w:p>
    <w:p w14:paraId="17AD3B9C" w14:textId="77BC3DDE" w:rsidR="006D4AA6" w:rsidRPr="003701AA" w:rsidRDefault="006D4AA6" w:rsidP="00FB3B4C">
      <w:pPr>
        <w:spacing w:line="480" w:lineRule="auto"/>
        <w:ind w:hanging="720"/>
        <w:rPr>
          <w:rStyle w:val="Hyperlink"/>
          <w:rFonts w:ascii="Times New Roman" w:hAnsi="Times New Roman" w:cs="Times New Roman"/>
          <w:color w:val="auto"/>
          <w:u w:val="none"/>
        </w:rPr>
      </w:pPr>
      <w:r w:rsidRPr="003701AA">
        <w:rPr>
          <w:rStyle w:val="Hyperlink"/>
          <w:rFonts w:ascii="Times New Roman" w:hAnsi="Times New Roman" w:cs="Times New Roman"/>
          <w:color w:val="auto"/>
          <w:u w:val="none"/>
        </w:rPr>
        <w:t>Dugas</w:t>
      </w:r>
      <w:r w:rsidR="00645203" w:rsidRPr="003701AA">
        <w:rPr>
          <w:rStyle w:val="Hyperlink"/>
          <w:rFonts w:ascii="Times New Roman" w:hAnsi="Times New Roman" w:cs="Times New Roman"/>
          <w:color w:val="auto"/>
          <w:u w:val="none"/>
        </w:rPr>
        <w:t xml:space="preserve">, M., Shorten, A., Dubé, Wassef, M., Bujold, E., &amp; Chaillet, N. (2012). </w:t>
      </w:r>
      <w:r w:rsidR="00645203" w:rsidRPr="003701AA">
        <w:rPr>
          <w:rFonts w:ascii="Times New Roman" w:hAnsi="Times New Roman" w:cs="Times New Roman"/>
        </w:rPr>
        <w:t>Decision aid tools to support women’s decision making in pregnancy and birth:</w:t>
      </w:r>
      <w:r w:rsidR="004F1EA9" w:rsidRPr="003701AA">
        <w:rPr>
          <w:rFonts w:ascii="Times New Roman" w:hAnsi="Times New Roman" w:cs="Times New Roman"/>
        </w:rPr>
        <w:t xml:space="preserve"> </w:t>
      </w:r>
      <w:r w:rsidR="00645203" w:rsidRPr="003701AA">
        <w:rPr>
          <w:rFonts w:ascii="Times New Roman" w:hAnsi="Times New Roman" w:cs="Times New Roman"/>
        </w:rPr>
        <w:t>A systematic review and meta-analysis</w:t>
      </w:r>
      <w:r w:rsidR="00645203" w:rsidRPr="003701AA">
        <w:rPr>
          <w:rFonts w:ascii="Times New Roman" w:hAnsi="Times New Roman" w:cs="Times New Roman"/>
          <w:i/>
        </w:rPr>
        <w:t>. Social Science &amp; Medicine, 74</w:t>
      </w:r>
      <w:r w:rsidR="00645203" w:rsidRPr="003701AA">
        <w:rPr>
          <w:rFonts w:ascii="Times New Roman" w:hAnsi="Times New Roman" w:cs="Times New Roman"/>
        </w:rPr>
        <w:t>(12), 1968-1978.</w:t>
      </w:r>
    </w:p>
    <w:p w14:paraId="428219BE" w14:textId="2DD3DCA1" w:rsidR="00F419FB" w:rsidRPr="003701AA" w:rsidRDefault="00F419FB" w:rsidP="003E6620">
      <w:pPr>
        <w:spacing w:line="480" w:lineRule="auto"/>
        <w:ind w:hanging="720"/>
        <w:rPr>
          <w:rStyle w:val="Hyperlink"/>
          <w:rFonts w:ascii="Times New Roman" w:hAnsi="Times New Roman" w:cs="Times New Roman"/>
          <w:color w:val="auto"/>
          <w:u w:val="none"/>
        </w:rPr>
      </w:pPr>
      <w:r w:rsidRPr="003701AA">
        <w:rPr>
          <w:rStyle w:val="Hyperlink"/>
          <w:rFonts w:ascii="Times New Roman" w:hAnsi="Times New Roman" w:cs="Times New Roman"/>
          <w:color w:val="auto"/>
          <w:u w:val="none"/>
        </w:rPr>
        <w:t xml:space="preserve">Early, J. (2016). </w:t>
      </w:r>
      <w:r w:rsidRPr="003701AA">
        <w:rPr>
          <w:rStyle w:val="Hyperlink"/>
          <w:rFonts w:ascii="Times New Roman" w:hAnsi="Times New Roman" w:cs="Times New Roman"/>
          <w:i/>
          <w:color w:val="auto"/>
          <w:u w:val="none"/>
        </w:rPr>
        <w:t>Baby + Company Cary quality report July 2016</w:t>
      </w:r>
      <w:r w:rsidRPr="003701AA">
        <w:rPr>
          <w:rStyle w:val="Hyperlink"/>
          <w:rFonts w:ascii="Times New Roman" w:hAnsi="Times New Roman" w:cs="Times New Roman"/>
          <w:color w:val="auto"/>
          <w:u w:val="none"/>
        </w:rPr>
        <w:t xml:space="preserve">.  Cary, NC: Jualeah Early. </w:t>
      </w:r>
    </w:p>
    <w:p w14:paraId="016948D6" w14:textId="3960084D" w:rsidR="00001D1E" w:rsidRPr="003701AA" w:rsidRDefault="00001D1E" w:rsidP="003E6620">
      <w:pPr>
        <w:spacing w:line="480" w:lineRule="auto"/>
        <w:ind w:hanging="720"/>
        <w:rPr>
          <w:rStyle w:val="Hyperlink"/>
          <w:rFonts w:ascii="Times New Roman" w:hAnsi="Times New Roman" w:cs="Times New Roman"/>
          <w:color w:val="auto"/>
          <w:u w:val="none"/>
        </w:rPr>
      </w:pPr>
      <w:r w:rsidRPr="003701AA">
        <w:rPr>
          <w:rStyle w:val="Hyperlink"/>
          <w:rFonts w:ascii="Times New Roman" w:hAnsi="Times New Roman" w:cs="Times New Roman"/>
          <w:color w:val="auto"/>
          <w:u w:val="none"/>
        </w:rPr>
        <w:t xml:space="preserve">El Helali, N., Giovangrandi, Y., Guyot, K., Chevet, K., Gutmann, L., &amp; Durand-Zaleski, I. (2012). Cost and effectiveness of intrapartum Group B Streptococcus polymerase chain reaction screening for term deliveries. </w:t>
      </w:r>
      <w:r w:rsidRPr="003701AA">
        <w:rPr>
          <w:rStyle w:val="Hyperlink"/>
          <w:rFonts w:ascii="Times New Roman" w:hAnsi="Times New Roman" w:cs="Times New Roman"/>
          <w:i/>
          <w:color w:val="auto"/>
          <w:u w:val="none"/>
        </w:rPr>
        <w:t>Obstetrics &amp; Gynecology, 119</w:t>
      </w:r>
      <w:r w:rsidRPr="003701AA">
        <w:rPr>
          <w:rStyle w:val="Hyperlink"/>
          <w:rFonts w:ascii="Times New Roman" w:hAnsi="Times New Roman" w:cs="Times New Roman"/>
          <w:color w:val="auto"/>
          <w:u w:val="none"/>
        </w:rPr>
        <w:t xml:space="preserve">(4), 822-829. </w:t>
      </w:r>
    </w:p>
    <w:p w14:paraId="2BB6F26C" w14:textId="3AA961FF" w:rsidR="00D17354" w:rsidRPr="003701AA" w:rsidRDefault="00D17354" w:rsidP="003E6620">
      <w:pPr>
        <w:spacing w:line="480" w:lineRule="auto"/>
        <w:ind w:hanging="720"/>
        <w:rPr>
          <w:rStyle w:val="Hyperlink"/>
          <w:rFonts w:ascii="Times New Roman" w:hAnsi="Times New Roman" w:cs="Times New Roman"/>
          <w:color w:val="auto"/>
          <w:u w:val="none"/>
        </w:rPr>
      </w:pPr>
      <w:r w:rsidRPr="003701AA">
        <w:rPr>
          <w:rStyle w:val="Hyperlink"/>
          <w:rFonts w:ascii="Times New Roman" w:hAnsi="Times New Roman" w:cs="Times New Roman"/>
          <w:color w:val="auto"/>
          <w:u w:val="none"/>
        </w:rPr>
        <w:t xml:space="preserve">Eposito, E. M., &amp; Fitzpatrick, J. J. (2011). Registered nurses’ beliefs of the benefits of exercise, their exercise behavior and their patient teaching regarding exercise. </w:t>
      </w:r>
      <w:r w:rsidRPr="003701AA">
        <w:rPr>
          <w:rStyle w:val="Hyperlink"/>
          <w:rFonts w:ascii="Times New Roman" w:hAnsi="Times New Roman" w:cs="Times New Roman"/>
          <w:i/>
          <w:color w:val="auto"/>
          <w:u w:val="none"/>
        </w:rPr>
        <w:t>International Journal of Nursing Practice, 17</w:t>
      </w:r>
      <w:r w:rsidRPr="003701AA">
        <w:rPr>
          <w:rStyle w:val="Hyperlink"/>
          <w:rFonts w:ascii="Times New Roman" w:hAnsi="Times New Roman" w:cs="Times New Roman"/>
          <w:color w:val="auto"/>
          <w:u w:val="none"/>
        </w:rPr>
        <w:t xml:space="preserve">(4), 351-356. </w:t>
      </w:r>
    </w:p>
    <w:p w14:paraId="7CD5B8B6" w14:textId="51BA7FC4" w:rsidR="00343EFC" w:rsidRPr="003701AA" w:rsidRDefault="00343EFC" w:rsidP="003E6620">
      <w:pPr>
        <w:spacing w:line="480" w:lineRule="auto"/>
        <w:ind w:hanging="720"/>
        <w:rPr>
          <w:rFonts w:ascii="Times New Roman" w:hAnsi="Times New Roman" w:cs="Times New Roman"/>
        </w:rPr>
      </w:pPr>
      <w:r w:rsidRPr="003701AA">
        <w:rPr>
          <w:rFonts w:ascii="Times New Roman" w:hAnsi="Times New Roman" w:cs="Times New Roman"/>
        </w:rPr>
        <w:t xml:space="preserve">Fahlberg, B. (2015). “No education about me without me”: A shared decision-making approach to patient education. </w:t>
      </w:r>
      <w:r w:rsidRPr="003701AA">
        <w:rPr>
          <w:rFonts w:ascii="Times New Roman" w:hAnsi="Times New Roman" w:cs="Times New Roman"/>
          <w:i/>
        </w:rPr>
        <w:t>Nursing, 45</w:t>
      </w:r>
      <w:r w:rsidR="00553EDD" w:rsidRPr="003701AA">
        <w:rPr>
          <w:rFonts w:ascii="Times New Roman" w:hAnsi="Times New Roman" w:cs="Times New Roman"/>
        </w:rPr>
        <w:t xml:space="preserve">(2), </w:t>
      </w:r>
      <w:r w:rsidRPr="003701AA">
        <w:rPr>
          <w:rFonts w:ascii="Times New Roman" w:hAnsi="Times New Roman" w:cs="Times New Roman"/>
        </w:rPr>
        <w:t xml:space="preserve">15-16. </w:t>
      </w:r>
    </w:p>
    <w:p w14:paraId="65933070" w14:textId="0B685015" w:rsidR="005820C0" w:rsidRPr="003701AA" w:rsidRDefault="005820C0" w:rsidP="003E6620">
      <w:pPr>
        <w:spacing w:line="480" w:lineRule="auto"/>
        <w:ind w:hanging="720"/>
        <w:rPr>
          <w:rFonts w:ascii="Times New Roman" w:hAnsi="Times New Roman" w:cs="Times New Roman"/>
        </w:rPr>
      </w:pPr>
      <w:r w:rsidRPr="003701AA">
        <w:rPr>
          <w:rFonts w:ascii="Times New Roman" w:hAnsi="Times New Roman" w:cs="Times New Roman"/>
        </w:rPr>
        <w:lastRenderedPageBreak/>
        <w:t xml:space="preserve">Fairlie, T., Zell, E. R., &amp; Schrag, S. (2013). Effectiveness of intrapartum antibiotic prophylaxis for prevention of early-onset group B </w:t>
      </w:r>
      <w:r w:rsidRPr="003701AA">
        <w:rPr>
          <w:rFonts w:ascii="Times New Roman" w:hAnsi="Times New Roman" w:cs="Times New Roman"/>
          <w:i/>
        </w:rPr>
        <w:t>Streptococcal</w:t>
      </w:r>
      <w:r w:rsidRPr="003701AA">
        <w:rPr>
          <w:rFonts w:ascii="Times New Roman" w:hAnsi="Times New Roman" w:cs="Times New Roman"/>
        </w:rPr>
        <w:t xml:space="preserve"> disease. </w:t>
      </w:r>
      <w:r w:rsidRPr="003701AA">
        <w:rPr>
          <w:rFonts w:ascii="Times New Roman" w:hAnsi="Times New Roman" w:cs="Times New Roman"/>
          <w:i/>
        </w:rPr>
        <w:t>Obstetrics &amp; Gynecology, 121</w:t>
      </w:r>
      <w:r w:rsidRPr="003701AA">
        <w:rPr>
          <w:rFonts w:ascii="Times New Roman" w:hAnsi="Times New Roman" w:cs="Times New Roman"/>
        </w:rPr>
        <w:t xml:space="preserve">(3), 570- 577. </w:t>
      </w:r>
    </w:p>
    <w:p w14:paraId="7739C5FB" w14:textId="18E7E849" w:rsidR="00F04006" w:rsidRPr="003701AA" w:rsidRDefault="00F04006" w:rsidP="003E6620">
      <w:pPr>
        <w:spacing w:line="480" w:lineRule="auto"/>
        <w:ind w:hanging="720"/>
        <w:rPr>
          <w:rFonts w:ascii="Times New Roman" w:hAnsi="Times New Roman" w:cs="Times New Roman"/>
        </w:rPr>
      </w:pPr>
      <w:r w:rsidRPr="003701AA">
        <w:rPr>
          <w:rFonts w:ascii="Times New Roman" w:hAnsi="Times New Roman" w:cs="Times New Roman"/>
        </w:rPr>
        <w:t xml:space="preserve">Farmer, L., &amp; Lundy, A. (2017). Informed consent: Ethical and legal considerations for advanced practice nurses. </w:t>
      </w:r>
      <w:r w:rsidRPr="003701AA">
        <w:rPr>
          <w:rFonts w:ascii="Times New Roman" w:hAnsi="Times New Roman" w:cs="Times New Roman"/>
          <w:i/>
        </w:rPr>
        <w:t>The Journal of Nurse Practitioners, 13</w:t>
      </w:r>
      <w:r w:rsidRPr="003701AA">
        <w:rPr>
          <w:rFonts w:ascii="Times New Roman" w:hAnsi="Times New Roman" w:cs="Times New Roman"/>
        </w:rPr>
        <w:t>(2), 124-130.</w:t>
      </w:r>
    </w:p>
    <w:p w14:paraId="01F70E7A" w14:textId="379CE9D8"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Friedman, A. J., Cosby, R., Boyko, S., Hatton-Bauer, J.</w:t>
      </w:r>
      <w:r w:rsidR="00F04006" w:rsidRPr="003701AA">
        <w:rPr>
          <w:rFonts w:ascii="Times New Roman" w:hAnsi="Times New Roman" w:cs="Times New Roman"/>
        </w:rPr>
        <w:t>,</w:t>
      </w:r>
      <w:r w:rsidRPr="003701AA">
        <w:rPr>
          <w:rFonts w:ascii="Times New Roman" w:hAnsi="Times New Roman" w:cs="Times New Roman"/>
        </w:rPr>
        <w:t xml:space="preserve"> &amp; Turnbull, G. (2011). Effective </w:t>
      </w:r>
      <w:r w:rsidR="00DC6723" w:rsidRPr="003701AA">
        <w:rPr>
          <w:rFonts w:ascii="Times New Roman" w:hAnsi="Times New Roman" w:cs="Times New Roman"/>
        </w:rPr>
        <w:t xml:space="preserve">teaching </w:t>
      </w:r>
      <w:r w:rsidRPr="003701AA">
        <w:rPr>
          <w:rFonts w:ascii="Times New Roman" w:hAnsi="Times New Roman" w:cs="Times New Roman"/>
        </w:rPr>
        <w:t xml:space="preserve">strategies and methods of delivery for patient education: A systematic review and practice guideline recommendations. </w:t>
      </w:r>
      <w:r w:rsidRPr="003701AA">
        <w:rPr>
          <w:rFonts w:ascii="Times New Roman" w:hAnsi="Times New Roman" w:cs="Times New Roman"/>
          <w:i/>
        </w:rPr>
        <w:t>Journal of Cancer Education, 26</w:t>
      </w:r>
      <w:r w:rsidR="00553EDD" w:rsidRPr="003701AA">
        <w:rPr>
          <w:rFonts w:ascii="Times New Roman" w:hAnsi="Times New Roman" w:cs="Times New Roman"/>
        </w:rPr>
        <w:t xml:space="preserve">(1), </w:t>
      </w:r>
      <w:r w:rsidRPr="003701AA">
        <w:rPr>
          <w:rFonts w:ascii="Times New Roman" w:hAnsi="Times New Roman" w:cs="Times New Roman"/>
        </w:rPr>
        <w:t xml:space="preserve">12-21. </w:t>
      </w:r>
    </w:p>
    <w:p w14:paraId="7F7C9B6B" w14:textId="177C30F5"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 xml:space="preserve">Fox, A. (2016). </w:t>
      </w:r>
      <w:r w:rsidRPr="003701AA">
        <w:rPr>
          <w:rFonts w:ascii="Times New Roman" w:hAnsi="Times New Roman" w:cs="Times New Roman"/>
          <w:i/>
        </w:rPr>
        <w:t>Bacteriology- Chapter twelve streptococci groups A, B, D and others enterococcus faecalis</w:t>
      </w:r>
      <w:r w:rsidR="00676EBE" w:rsidRPr="003701AA">
        <w:rPr>
          <w:rFonts w:ascii="Times New Roman" w:hAnsi="Times New Roman" w:cs="Times New Roman"/>
        </w:rPr>
        <w:t xml:space="preserve">. Retrieved from </w:t>
      </w:r>
      <w:r w:rsidR="00834BF5" w:rsidRPr="003701AA">
        <w:rPr>
          <w:rFonts w:ascii="Times New Roman" w:hAnsi="Times New Roman" w:cs="Times New Roman"/>
        </w:rPr>
        <w:t>http://www.microbiologybook.org/fox/streptococci.htm</w:t>
      </w:r>
    </w:p>
    <w:p w14:paraId="45E1E23A" w14:textId="77777777" w:rsidR="00834BF5" w:rsidRPr="003701AA" w:rsidRDefault="00834BF5" w:rsidP="003E6620">
      <w:pPr>
        <w:spacing w:line="480" w:lineRule="auto"/>
        <w:ind w:hanging="720"/>
        <w:rPr>
          <w:rFonts w:ascii="Times New Roman" w:hAnsi="Times New Roman" w:cs="Times New Roman"/>
        </w:rPr>
      </w:pPr>
      <w:r w:rsidRPr="003701AA">
        <w:rPr>
          <w:rFonts w:ascii="Times New Roman" w:hAnsi="Times New Roman" w:cs="Times New Roman"/>
        </w:rPr>
        <w:t xml:space="preserve">Institute for Healthcare Improvement (2017). </w:t>
      </w:r>
      <w:r w:rsidRPr="003701AA">
        <w:rPr>
          <w:rFonts w:ascii="Times New Roman" w:hAnsi="Times New Roman" w:cs="Times New Roman"/>
          <w:i/>
        </w:rPr>
        <w:t>Initiatives</w:t>
      </w:r>
      <w:r w:rsidRPr="003701AA">
        <w:rPr>
          <w:rFonts w:ascii="Times New Roman" w:hAnsi="Times New Roman" w:cs="Times New Roman"/>
        </w:rPr>
        <w:t xml:space="preserve">. Retrieved from </w:t>
      </w:r>
      <w:r w:rsidR="00400F1C" w:rsidRPr="003701AA">
        <w:rPr>
          <w:rFonts w:ascii="Times New Roman" w:hAnsi="Times New Roman" w:cs="Times New Roman"/>
        </w:rPr>
        <w:t>http://www.ihi.org/Engage/Initiatives/TripleAim/Pages/default.aspx</w:t>
      </w:r>
    </w:p>
    <w:p w14:paraId="700F309F" w14:textId="65CDE7CB" w:rsidR="00C87244" w:rsidRPr="003701AA" w:rsidRDefault="00C87244" w:rsidP="003E6620">
      <w:pPr>
        <w:spacing w:line="480" w:lineRule="auto"/>
        <w:ind w:hanging="720"/>
        <w:rPr>
          <w:rFonts w:ascii="Times New Roman" w:hAnsi="Times New Roman" w:cs="Times New Roman"/>
        </w:rPr>
      </w:pPr>
      <w:r w:rsidRPr="003701AA">
        <w:rPr>
          <w:rFonts w:ascii="Times New Roman" w:hAnsi="Times New Roman" w:cs="Times New Roman"/>
        </w:rPr>
        <w:t xml:space="preserve">Kelley, H., Chiasson, M., Downey, A., &amp; Pacaud, D. (2011). The clinical impact of eHealth on the self-management of diabetes: A double adoption perspective. </w:t>
      </w:r>
      <w:r w:rsidRPr="003701AA">
        <w:rPr>
          <w:rFonts w:ascii="Times New Roman" w:hAnsi="Times New Roman" w:cs="Times New Roman"/>
          <w:i/>
        </w:rPr>
        <w:t>Journal of Association for Information Systems, 12</w:t>
      </w:r>
      <w:r w:rsidRPr="003701AA">
        <w:rPr>
          <w:rFonts w:ascii="Times New Roman" w:hAnsi="Times New Roman" w:cs="Times New Roman"/>
        </w:rPr>
        <w:t xml:space="preserve">(3), 208-234. </w:t>
      </w:r>
    </w:p>
    <w:p w14:paraId="02B3DCA3" w14:textId="11C93462" w:rsidR="000A000F" w:rsidRPr="003701AA" w:rsidRDefault="000A000F" w:rsidP="003E6620">
      <w:pPr>
        <w:spacing w:line="480" w:lineRule="auto"/>
        <w:ind w:hanging="720"/>
        <w:rPr>
          <w:rFonts w:ascii="Times New Roman" w:hAnsi="Times New Roman" w:cs="Times New Roman"/>
        </w:rPr>
      </w:pPr>
      <w:r w:rsidRPr="003701AA">
        <w:rPr>
          <w:rFonts w:ascii="Times New Roman" w:hAnsi="Times New Roman" w:cs="Times New Roman"/>
        </w:rPr>
        <w:t xml:space="preserve">Kobayashi, M., Vekemans, J., Baker, C. J., Ratner, A. J., Le Doare, K. &amp; Schrag, S. J. (2016). Group B </w:t>
      </w:r>
      <w:r w:rsidRPr="003701AA">
        <w:rPr>
          <w:rFonts w:ascii="Times New Roman" w:hAnsi="Times New Roman" w:cs="Times New Roman"/>
          <w:i/>
        </w:rPr>
        <w:t>Streptococcus</w:t>
      </w:r>
      <w:r w:rsidRPr="003701AA">
        <w:rPr>
          <w:rFonts w:ascii="Times New Roman" w:hAnsi="Times New Roman" w:cs="Times New Roman"/>
        </w:rPr>
        <w:t xml:space="preserve"> vaccine development: Present status and future consideration, with emphasis on perspectives fo</w:t>
      </w:r>
      <w:r w:rsidR="002D2260" w:rsidRPr="003701AA">
        <w:rPr>
          <w:rFonts w:ascii="Times New Roman" w:hAnsi="Times New Roman" w:cs="Times New Roman"/>
        </w:rPr>
        <w:t>r low and middle income countries</w:t>
      </w:r>
      <w:r w:rsidRPr="003701AA">
        <w:rPr>
          <w:rFonts w:ascii="Times New Roman" w:hAnsi="Times New Roman" w:cs="Times New Roman"/>
        </w:rPr>
        <w:t xml:space="preserve">.  </w:t>
      </w:r>
      <w:r w:rsidRPr="003701AA">
        <w:rPr>
          <w:rFonts w:ascii="Times New Roman" w:hAnsi="Times New Roman" w:cs="Times New Roman"/>
          <w:i/>
        </w:rPr>
        <w:t>F1000Research, 5</w:t>
      </w:r>
      <w:r w:rsidRPr="003701AA">
        <w:rPr>
          <w:rFonts w:ascii="Times New Roman" w:hAnsi="Times New Roman" w:cs="Times New Roman"/>
        </w:rPr>
        <w:t xml:space="preserve">, 2355. </w:t>
      </w:r>
    </w:p>
    <w:p w14:paraId="6A2D782E" w14:textId="3B145BD7" w:rsidR="00400F1C" w:rsidRPr="003701AA" w:rsidRDefault="00400F1C" w:rsidP="003E6620">
      <w:pPr>
        <w:spacing w:line="480" w:lineRule="auto"/>
        <w:ind w:hanging="720"/>
        <w:rPr>
          <w:rFonts w:ascii="Times New Roman" w:hAnsi="Times New Roman" w:cs="Times New Roman"/>
        </w:rPr>
      </w:pPr>
      <w:r w:rsidRPr="003701AA">
        <w:rPr>
          <w:rFonts w:ascii="Times New Roman" w:hAnsi="Times New Roman" w:cs="Times New Roman"/>
        </w:rPr>
        <w:t xml:space="preserve">Hall, D. E., Prochazka, A. V., &amp; Fink, A. S. (2012). Informed consent for clinical treatment. </w:t>
      </w:r>
      <w:r w:rsidRPr="003701AA">
        <w:rPr>
          <w:rFonts w:ascii="Times New Roman" w:hAnsi="Times New Roman" w:cs="Times New Roman"/>
          <w:i/>
        </w:rPr>
        <w:t>Canadian Medical Association Journal, 184</w:t>
      </w:r>
      <w:r w:rsidRPr="003701AA">
        <w:rPr>
          <w:rFonts w:ascii="Times New Roman" w:hAnsi="Times New Roman" w:cs="Times New Roman"/>
        </w:rPr>
        <w:t>(5), 533-541</w:t>
      </w:r>
      <w:r w:rsidR="00836051" w:rsidRPr="003701AA">
        <w:rPr>
          <w:rFonts w:ascii="Times New Roman" w:hAnsi="Times New Roman" w:cs="Times New Roman"/>
        </w:rPr>
        <w:t>.</w:t>
      </w:r>
      <w:r w:rsidRPr="003701AA">
        <w:rPr>
          <w:rFonts w:ascii="Times New Roman" w:hAnsi="Times New Roman" w:cs="Times New Roman"/>
        </w:rPr>
        <w:t xml:space="preserve"> </w:t>
      </w:r>
    </w:p>
    <w:p w14:paraId="42B8F94C" w14:textId="2A3B9591" w:rsidR="00343EFC"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 xml:space="preserve">Heilman, C. B. (2013). Readability of patient education materials. </w:t>
      </w:r>
      <w:r w:rsidRPr="003701AA">
        <w:rPr>
          <w:rFonts w:ascii="Times New Roman" w:hAnsi="Times New Roman" w:cs="Times New Roman"/>
          <w:i/>
        </w:rPr>
        <w:t>World Neurosurgery</w:t>
      </w:r>
      <w:r w:rsidR="00553EDD" w:rsidRPr="003701AA">
        <w:rPr>
          <w:rFonts w:ascii="Times New Roman" w:hAnsi="Times New Roman" w:cs="Times New Roman"/>
          <w:i/>
        </w:rPr>
        <w:t xml:space="preserve">, </w:t>
      </w:r>
      <w:r w:rsidRPr="003701AA">
        <w:rPr>
          <w:rFonts w:ascii="Times New Roman" w:hAnsi="Times New Roman" w:cs="Times New Roman"/>
          <w:i/>
        </w:rPr>
        <w:t>80</w:t>
      </w:r>
      <w:r w:rsidR="00553EDD" w:rsidRPr="003701AA">
        <w:rPr>
          <w:rFonts w:ascii="Times New Roman" w:hAnsi="Times New Roman" w:cs="Times New Roman"/>
        </w:rPr>
        <w:t>(5),</w:t>
      </w:r>
      <w:r w:rsidRPr="003701AA">
        <w:rPr>
          <w:rFonts w:ascii="Times New Roman" w:hAnsi="Times New Roman" w:cs="Times New Roman"/>
        </w:rPr>
        <w:t xml:space="preserve"> E109-E110. </w:t>
      </w:r>
    </w:p>
    <w:p w14:paraId="2959F72E" w14:textId="67A56F51" w:rsidR="00343EFC" w:rsidRPr="003701AA" w:rsidRDefault="00343EFC" w:rsidP="003E6620">
      <w:pPr>
        <w:spacing w:line="480" w:lineRule="auto"/>
        <w:ind w:hanging="720"/>
        <w:rPr>
          <w:rFonts w:ascii="Times New Roman" w:hAnsi="Times New Roman" w:cs="Times New Roman"/>
        </w:rPr>
      </w:pPr>
      <w:r w:rsidRPr="003701AA">
        <w:rPr>
          <w:rFonts w:ascii="Times New Roman" w:hAnsi="Times New Roman" w:cs="Times New Roman"/>
        </w:rPr>
        <w:lastRenderedPageBreak/>
        <w:t>Madhi, S. A. Dangor, Z., Heath, P. T., Schrag, S., Izu, A., Meule</w:t>
      </w:r>
      <w:r w:rsidR="00676EBE" w:rsidRPr="003701AA">
        <w:rPr>
          <w:rFonts w:ascii="Times New Roman" w:hAnsi="Times New Roman" w:cs="Times New Roman"/>
        </w:rPr>
        <w:t xml:space="preserve">n, A. S., &amp; Dull, P. M. (2013). </w:t>
      </w:r>
      <w:r w:rsidRPr="003701AA">
        <w:rPr>
          <w:rFonts w:ascii="Times New Roman" w:hAnsi="Times New Roman" w:cs="Times New Roman"/>
          <w:color w:val="000000"/>
        </w:rPr>
        <w:t xml:space="preserve">Considerations for a phase-III trial to evaluate a group B Streptococcus polysaccharide-protein conjugate vaccine in pregnant women for the prevention of early- and late-onset invasive disease in young-infants. </w:t>
      </w:r>
      <w:r w:rsidRPr="003701AA">
        <w:rPr>
          <w:rFonts w:ascii="Times New Roman" w:hAnsi="Times New Roman" w:cs="Times New Roman"/>
          <w:i/>
          <w:color w:val="000000"/>
        </w:rPr>
        <w:t>Vaccine, 31S</w:t>
      </w:r>
      <w:r w:rsidR="00553EDD" w:rsidRPr="003701AA">
        <w:rPr>
          <w:rFonts w:ascii="Times New Roman" w:hAnsi="Times New Roman" w:cs="Times New Roman"/>
          <w:color w:val="000000"/>
        </w:rPr>
        <w:t xml:space="preserve">, </w:t>
      </w:r>
      <w:r w:rsidRPr="003701AA">
        <w:rPr>
          <w:rFonts w:ascii="Times New Roman" w:hAnsi="Times New Roman" w:cs="Times New Roman"/>
          <w:color w:val="000000"/>
        </w:rPr>
        <w:t>D52-D57.</w:t>
      </w:r>
    </w:p>
    <w:p w14:paraId="53236C77" w14:textId="53178A08" w:rsidR="005E260B"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 xml:space="preserve">Martin, J. N. (2015). Patient education. </w:t>
      </w:r>
      <w:r w:rsidRPr="003701AA">
        <w:rPr>
          <w:rFonts w:ascii="Times New Roman" w:hAnsi="Times New Roman" w:cs="Times New Roman"/>
          <w:i/>
        </w:rPr>
        <w:t>Gale Encyclopedia of Senior Health</w:t>
      </w:r>
      <w:r w:rsidR="00BC3AF2" w:rsidRPr="003701AA">
        <w:rPr>
          <w:rFonts w:ascii="Times New Roman" w:hAnsi="Times New Roman" w:cs="Times New Roman"/>
          <w:i/>
        </w:rPr>
        <w:t xml:space="preserve">: A guide for </w:t>
      </w:r>
      <w:r w:rsidR="00676EBE" w:rsidRPr="003701AA">
        <w:rPr>
          <w:rFonts w:ascii="Times New Roman" w:hAnsi="Times New Roman" w:cs="Times New Roman"/>
          <w:i/>
        </w:rPr>
        <w:t xml:space="preserve">seniors and </w:t>
      </w:r>
      <w:r w:rsidRPr="003701AA">
        <w:rPr>
          <w:rFonts w:ascii="Times New Roman" w:hAnsi="Times New Roman" w:cs="Times New Roman"/>
          <w:i/>
        </w:rPr>
        <w:t xml:space="preserve">their care givers </w:t>
      </w:r>
      <w:r w:rsidRPr="003701AA">
        <w:rPr>
          <w:rFonts w:ascii="Times New Roman" w:hAnsi="Times New Roman" w:cs="Times New Roman"/>
        </w:rPr>
        <w:t>(2</w:t>
      </w:r>
      <w:r w:rsidRPr="003701AA">
        <w:rPr>
          <w:rFonts w:ascii="Times New Roman" w:hAnsi="Times New Roman" w:cs="Times New Roman"/>
          <w:vertAlign w:val="superscript"/>
        </w:rPr>
        <w:t>nd</w:t>
      </w:r>
      <w:r w:rsidRPr="003701AA">
        <w:rPr>
          <w:rFonts w:ascii="Times New Roman" w:hAnsi="Times New Roman" w:cs="Times New Roman"/>
        </w:rPr>
        <w:t xml:space="preserve"> ed.). Farmington Hills, MI: Gale Cengage Learning</w:t>
      </w:r>
      <w:r w:rsidR="00836051" w:rsidRPr="003701AA">
        <w:rPr>
          <w:rFonts w:ascii="Times New Roman" w:hAnsi="Times New Roman" w:cs="Times New Roman"/>
        </w:rPr>
        <w:t>.</w:t>
      </w:r>
    </w:p>
    <w:p w14:paraId="5F76A5E6" w14:textId="52BC0B38" w:rsidR="000361C0" w:rsidRPr="003701AA" w:rsidRDefault="000361C0" w:rsidP="003E6620">
      <w:pPr>
        <w:spacing w:line="480" w:lineRule="auto"/>
        <w:ind w:hanging="720"/>
        <w:rPr>
          <w:rFonts w:ascii="Times New Roman" w:hAnsi="Times New Roman" w:cs="Times New Roman"/>
        </w:rPr>
      </w:pPr>
      <w:r w:rsidRPr="003701AA">
        <w:rPr>
          <w:rFonts w:ascii="Times New Roman" w:hAnsi="Times New Roman" w:cs="Times New Roman"/>
        </w:rPr>
        <w:t xml:space="preserve">McKesson Corporation (2016). </w:t>
      </w:r>
      <w:r w:rsidRPr="003701AA">
        <w:rPr>
          <w:rFonts w:ascii="Times New Roman" w:hAnsi="Times New Roman" w:cs="Times New Roman"/>
          <w:i/>
        </w:rPr>
        <w:t>Supply manager</w:t>
      </w:r>
      <w:r w:rsidRPr="003701AA">
        <w:rPr>
          <w:rFonts w:ascii="Times New Roman" w:hAnsi="Times New Roman" w:cs="Times New Roman"/>
        </w:rPr>
        <w:t>. Retrieved from https://mms.mckesson.com/5</w:t>
      </w:r>
    </w:p>
    <w:p w14:paraId="6960797B" w14:textId="7E92C6BB" w:rsidR="005E260B" w:rsidRPr="003701AA" w:rsidRDefault="005E260B" w:rsidP="003E6620">
      <w:pPr>
        <w:spacing w:line="480" w:lineRule="auto"/>
        <w:ind w:hanging="720"/>
        <w:rPr>
          <w:rFonts w:ascii="Times New Roman" w:hAnsi="Times New Roman" w:cs="Times New Roman"/>
        </w:rPr>
      </w:pPr>
      <w:r w:rsidRPr="003701AA">
        <w:rPr>
          <w:rFonts w:ascii="Times New Roman" w:hAnsi="Times New Roman" w:cs="Times New Roman"/>
          <w:color w:val="000000"/>
        </w:rPr>
        <w:t xml:space="preserve">Melin, P. (2011). </w:t>
      </w:r>
      <w:r w:rsidRPr="003701AA">
        <w:rPr>
          <w:rFonts w:ascii="Times New Roman" w:hAnsi="Times New Roman" w:cs="Times New Roman"/>
        </w:rPr>
        <w:t xml:space="preserve">Neonatal group B streptococcal disease: from pathogenesis to preventive strategies. </w:t>
      </w:r>
      <w:r w:rsidRPr="003701AA">
        <w:rPr>
          <w:rFonts w:ascii="Times New Roman" w:hAnsi="Times New Roman" w:cs="Times New Roman"/>
          <w:i/>
        </w:rPr>
        <w:t>Clinical Microbiology and Infection, 17</w:t>
      </w:r>
      <w:r w:rsidR="00553EDD" w:rsidRPr="003701AA">
        <w:rPr>
          <w:rFonts w:ascii="Times New Roman" w:hAnsi="Times New Roman" w:cs="Times New Roman"/>
        </w:rPr>
        <w:t xml:space="preserve">(9), </w:t>
      </w:r>
      <w:r w:rsidRPr="003701AA">
        <w:rPr>
          <w:rFonts w:ascii="Times New Roman" w:hAnsi="Times New Roman" w:cs="Times New Roman"/>
        </w:rPr>
        <w:t xml:space="preserve">1294–1303. </w:t>
      </w:r>
    </w:p>
    <w:p w14:paraId="61A53C5B" w14:textId="171419FB" w:rsidR="00984CEA" w:rsidRPr="003701AA" w:rsidRDefault="00984CEA" w:rsidP="003E6620">
      <w:pPr>
        <w:spacing w:line="480" w:lineRule="auto"/>
        <w:ind w:hanging="720"/>
        <w:rPr>
          <w:rFonts w:ascii="Times New Roman" w:hAnsi="Times New Roman" w:cs="Times New Roman"/>
        </w:rPr>
      </w:pPr>
      <w:r w:rsidRPr="003701AA">
        <w:rPr>
          <w:rFonts w:ascii="Times New Roman" w:hAnsi="Times New Roman" w:cs="Times New Roman"/>
        </w:rPr>
        <w:t xml:space="preserve">National Institute for Health and Care Excellence (2012). </w:t>
      </w:r>
      <w:r w:rsidRPr="003701AA">
        <w:rPr>
          <w:rFonts w:ascii="Times New Roman" w:hAnsi="Times New Roman" w:cs="Times New Roman"/>
          <w:i/>
        </w:rPr>
        <w:t>Neonatal infection (early onset): antibiotics for prevention and treatment.</w:t>
      </w:r>
      <w:r w:rsidRPr="003701AA">
        <w:rPr>
          <w:rFonts w:ascii="Times New Roman" w:hAnsi="Times New Roman" w:cs="Times New Roman"/>
        </w:rPr>
        <w:t xml:space="preserve">  Retrieved from https://www.nice.org.uk/guidance/cg149/chapter/1-guidance#intrapartum-antibiotics-2</w:t>
      </w:r>
    </w:p>
    <w:p w14:paraId="3B2AD0F3" w14:textId="7935619C" w:rsidR="00C00FBE" w:rsidRPr="003701AA" w:rsidRDefault="006E51F1" w:rsidP="00C00FBE">
      <w:pPr>
        <w:spacing w:line="480" w:lineRule="auto"/>
        <w:ind w:hanging="720"/>
        <w:rPr>
          <w:rFonts w:ascii="Times New Roman" w:hAnsi="Times New Roman" w:cs="Times New Roman"/>
        </w:rPr>
      </w:pPr>
      <w:r w:rsidRPr="003701AA">
        <w:rPr>
          <w:rFonts w:ascii="Times New Roman" w:hAnsi="Times New Roman" w:cs="Times New Roman"/>
        </w:rPr>
        <w:t xml:space="preserve">National Institute for Health and Care Excellence (2014). </w:t>
      </w:r>
      <w:r w:rsidR="00784FA7" w:rsidRPr="003701AA">
        <w:rPr>
          <w:rFonts w:ascii="Times New Roman" w:hAnsi="Times New Roman" w:cs="Times New Roman"/>
          <w:i/>
        </w:rPr>
        <w:t>Intrapartum care for healthy women and babies.</w:t>
      </w:r>
      <w:r w:rsidR="00784FA7" w:rsidRPr="003701AA">
        <w:rPr>
          <w:rFonts w:ascii="Times New Roman" w:hAnsi="Times New Roman" w:cs="Times New Roman"/>
        </w:rPr>
        <w:t xml:space="preserve"> Retrieved from </w:t>
      </w:r>
      <w:r w:rsidR="00984CEA" w:rsidRPr="003701AA">
        <w:rPr>
          <w:rFonts w:ascii="Times New Roman" w:hAnsi="Times New Roman" w:cs="Times New Roman"/>
        </w:rPr>
        <w:t>https://www.nice.org.uk/guidance/cg190.</w:t>
      </w:r>
    </w:p>
    <w:p w14:paraId="6AEC8617" w14:textId="0FEE9D0E" w:rsidR="00984CEA" w:rsidRPr="003701AA" w:rsidRDefault="00984CEA" w:rsidP="00C00FBE">
      <w:pPr>
        <w:spacing w:line="480" w:lineRule="auto"/>
        <w:ind w:hanging="720"/>
        <w:rPr>
          <w:rFonts w:ascii="Times New Roman" w:hAnsi="Times New Roman" w:cs="Times New Roman"/>
        </w:rPr>
      </w:pPr>
      <w:r w:rsidRPr="003701AA">
        <w:rPr>
          <w:rFonts w:ascii="Times New Roman" w:hAnsi="Times New Roman" w:cs="Times New Roman"/>
        </w:rPr>
        <w:t xml:space="preserve">National Institute for Health and Care Excellence (2017). </w:t>
      </w:r>
      <w:r w:rsidRPr="003701AA">
        <w:rPr>
          <w:rFonts w:ascii="Times New Roman" w:hAnsi="Times New Roman" w:cs="Times New Roman"/>
          <w:i/>
        </w:rPr>
        <w:t>Antenatal care for uncomplicated pregnancies</w:t>
      </w:r>
      <w:r w:rsidRPr="003701AA">
        <w:rPr>
          <w:rFonts w:ascii="Times New Roman" w:hAnsi="Times New Roman" w:cs="Times New Roman"/>
        </w:rPr>
        <w:t>.  Retrieved from https://www.nice.org.uk/guidance/cg62/chapter/1-Guidance#screening-for-infections</w:t>
      </w:r>
    </w:p>
    <w:p w14:paraId="69259865" w14:textId="749ECB0C" w:rsidR="00C00FBE" w:rsidRPr="003701AA" w:rsidRDefault="00C00FBE" w:rsidP="00C00FBE">
      <w:pPr>
        <w:spacing w:line="480" w:lineRule="auto"/>
        <w:ind w:hanging="720"/>
        <w:rPr>
          <w:rFonts w:ascii="Times New Roman" w:hAnsi="Times New Roman" w:cs="Times New Roman"/>
        </w:rPr>
      </w:pPr>
      <w:r w:rsidRPr="003701AA">
        <w:rPr>
          <w:rFonts w:ascii="Times New Roman" w:hAnsi="Times New Roman" w:cs="Times New Roman"/>
        </w:rPr>
        <w:t xml:space="preserve">Oster, G., Edelsberg, J., Hennegan, K., Lewin, C., Narasimhan, V., Slobod, K., Edwards, M. S., &amp; Baker, C. J. (2014). Prevention of group B streptococcal disease in the first 3 months of life: Would routine maternal immunization during pregnancy be cost-effective? </w:t>
      </w:r>
      <w:r w:rsidRPr="003701AA">
        <w:rPr>
          <w:rFonts w:ascii="Times New Roman" w:hAnsi="Times New Roman" w:cs="Times New Roman"/>
          <w:i/>
        </w:rPr>
        <w:t>Vaccine, 32</w:t>
      </w:r>
      <w:r w:rsidRPr="003701AA">
        <w:rPr>
          <w:rFonts w:ascii="Times New Roman" w:hAnsi="Times New Roman" w:cs="Times New Roman"/>
        </w:rPr>
        <w:t xml:space="preserve">(37), 4778-4785. </w:t>
      </w:r>
    </w:p>
    <w:p w14:paraId="26F7A4D9" w14:textId="251C8399" w:rsidR="009504ED" w:rsidRPr="003701AA" w:rsidRDefault="009504ED" w:rsidP="00C00FBE">
      <w:pPr>
        <w:spacing w:line="480" w:lineRule="auto"/>
        <w:ind w:hanging="720"/>
        <w:rPr>
          <w:rFonts w:ascii="Times New Roman" w:hAnsi="Times New Roman" w:cs="Times New Roman"/>
        </w:rPr>
      </w:pPr>
      <w:r w:rsidRPr="003701AA">
        <w:rPr>
          <w:rFonts w:ascii="Times New Roman" w:hAnsi="Times New Roman" w:cs="Times New Roman"/>
        </w:rPr>
        <w:lastRenderedPageBreak/>
        <w:t>Östlund, A., Wadensten, B., Kristofferz</w:t>
      </w:r>
      <w:bookmarkStart w:id="43" w:name="_GoBack"/>
      <w:bookmarkEnd w:id="43"/>
      <w:r w:rsidRPr="003701AA">
        <w:rPr>
          <w:rFonts w:ascii="Times New Roman" w:hAnsi="Times New Roman" w:cs="Times New Roman"/>
        </w:rPr>
        <w:t xml:space="preserve">on, M., &amp; Häggström, E. (2015). Motivational interviewing: experiences of primary care nurses trained in the method. </w:t>
      </w:r>
      <w:r w:rsidRPr="003701AA">
        <w:rPr>
          <w:rFonts w:ascii="Times New Roman" w:hAnsi="Times New Roman" w:cs="Times New Roman"/>
          <w:i/>
        </w:rPr>
        <w:t>Nurse Education in Practice, 15</w:t>
      </w:r>
      <w:r w:rsidRPr="003701AA">
        <w:rPr>
          <w:rFonts w:ascii="Times New Roman" w:hAnsi="Times New Roman" w:cs="Times New Roman"/>
        </w:rPr>
        <w:t xml:space="preserve">(2), 111-118. </w:t>
      </w:r>
    </w:p>
    <w:p w14:paraId="385F8E11" w14:textId="41F2BE46" w:rsidR="000D46D2" w:rsidRPr="003701AA" w:rsidRDefault="000D46D2" w:rsidP="00C00FBE">
      <w:pPr>
        <w:spacing w:line="480" w:lineRule="auto"/>
        <w:ind w:hanging="720"/>
        <w:rPr>
          <w:rFonts w:ascii="Times New Roman" w:hAnsi="Times New Roman" w:cs="Times New Roman"/>
        </w:rPr>
      </w:pPr>
      <w:r w:rsidRPr="003701AA">
        <w:rPr>
          <w:rFonts w:ascii="Times New Roman" w:hAnsi="Times New Roman" w:cs="Times New Roman"/>
        </w:rPr>
        <w:t xml:space="preserve">Papadakos, C., Papadakos, J., Catton, P., Houston, P., McKernan, P., &amp; Friedman, A. J. (2014). From theory to pamphlet: The 3Ws and an H process for the development of meaningful patient education resources. </w:t>
      </w:r>
      <w:r w:rsidRPr="003701AA">
        <w:rPr>
          <w:rFonts w:ascii="Times New Roman" w:hAnsi="Times New Roman" w:cs="Times New Roman"/>
          <w:i/>
        </w:rPr>
        <w:t>Journal of Caner Education, 29</w:t>
      </w:r>
      <w:r w:rsidRPr="003701AA">
        <w:rPr>
          <w:rFonts w:ascii="Times New Roman" w:hAnsi="Times New Roman" w:cs="Times New Roman"/>
        </w:rPr>
        <w:t xml:space="preserve">(2), 304-310. </w:t>
      </w:r>
    </w:p>
    <w:p w14:paraId="7E725F88" w14:textId="72177603" w:rsidR="004037D0" w:rsidRPr="003701AA" w:rsidRDefault="004037D0" w:rsidP="003E6620">
      <w:pPr>
        <w:spacing w:line="480" w:lineRule="auto"/>
        <w:ind w:hanging="720"/>
        <w:rPr>
          <w:rFonts w:ascii="Times New Roman" w:hAnsi="Times New Roman" w:cs="Times New Roman"/>
        </w:rPr>
      </w:pPr>
      <w:r w:rsidRPr="003701AA">
        <w:rPr>
          <w:rFonts w:ascii="Times New Roman" w:hAnsi="Times New Roman" w:cs="Times New Roman"/>
        </w:rPr>
        <w:t xml:space="preserve">Puopolo, K. M., &amp; Baker, C. J. (2017). </w:t>
      </w:r>
      <w:r w:rsidRPr="003701AA">
        <w:rPr>
          <w:rFonts w:ascii="Times New Roman" w:hAnsi="Times New Roman" w:cs="Times New Roman"/>
          <w:i/>
        </w:rPr>
        <w:t>Patient education: Group B streptococcus and pregnancy (beyond the basics)</w:t>
      </w:r>
      <w:r w:rsidRPr="003701AA">
        <w:rPr>
          <w:rFonts w:ascii="Times New Roman" w:hAnsi="Times New Roman" w:cs="Times New Roman"/>
        </w:rPr>
        <w:t xml:space="preserve">.  Retrieved from </w:t>
      </w:r>
      <w:r w:rsidR="00E74C10" w:rsidRPr="003701AA">
        <w:rPr>
          <w:rFonts w:ascii="Times New Roman" w:hAnsi="Times New Roman" w:cs="Times New Roman"/>
        </w:rPr>
        <w:t>https://www.uptodate.com/contents/group-b-streptococcus-and-pregnancy-beyond-the-basics</w:t>
      </w:r>
    </w:p>
    <w:p w14:paraId="736BDA85" w14:textId="7C8F4330" w:rsidR="00E74C10" w:rsidRPr="003701AA" w:rsidRDefault="00E74C10" w:rsidP="003E6620">
      <w:pPr>
        <w:spacing w:line="480" w:lineRule="auto"/>
        <w:ind w:hanging="720"/>
        <w:rPr>
          <w:rFonts w:ascii="Times New Roman" w:hAnsi="Times New Roman" w:cs="Times New Roman"/>
        </w:rPr>
      </w:pPr>
      <w:r w:rsidRPr="003701AA">
        <w:rPr>
          <w:rFonts w:ascii="Times New Roman" w:hAnsi="Times New Roman" w:cs="Times New Roman"/>
        </w:rPr>
        <w:t xml:space="preserve">Research Methodology (2016). </w:t>
      </w:r>
      <w:r w:rsidRPr="003701AA">
        <w:rPr>
          <w:rFonts w:ascii="Times New Roman" w:hAnsi="Times New Roman" w:cs="Times New Roman"/>
          <w:i/>
        </w:rPr>
        <w:t>Descriptive research.</w:t>
      </w:r>
      <w:r w:rsidRPr="003701AA">
        <w:rPr>
          <w:rFonts w:ascii="Times New Roman" w:hAnsi="Times New Roman" w:cs="Times New Roman"/>
        </w:rPr>
        <w:t xml:space="preserve"> Retrieved from </w:t>
      </w:r>
      <w:r w:rsidR="00A35F8C" w:rsidRPr="003701AA">
        <w:rPr>
          <w:rFonts w:ascii="Times New Roman" w:hAnsi="Times New Roman" w:cs="Times New Roman"/>
        </w:rPr>
        <w:t>http://research-methodology.net/research-methodology/research-design/conclusive-research/descriptive-research/</w:t>
      </w:r>
    </w:p>
    <w:p w14:paraId="652CEE3B" w14:textId="5C974A1E" w:rsidR="00A35F8C" w:rsidRPr="003701AA" w:rsidRDefault="00A35F8C" w:rsidP="003E6620">
      <w:pPr>
        <w:spacing w:line="480" w:lineRule="auto"/>
        <w:ind w:hanging="720"/>
        <w:rPr>
          <w:rFonts w:ascii="Times New Roman" w:hAnsi="Times New Roman" w:cs="Times New Roman"/>
        </w:rPr>
      </w:pPr>
      <w:r w:rsidRPr="003701AA">
        <w:rPr>
          <w:rFonts w:ascii="Times New Roman" w:hAnsi="Times New Roman" w:cs="Times New Roman"/>
        </w:rPr>
        <w:t xml:space="preserve">Siegel, J. D. (1988). Prophylaxis for neonatal group b streptococcus infections. </w:t>
      </w:r>
      <w:r w:rsidRPr="003701AA">
        <w:rPr>
          <w:rFonts w:ascii="Times New Roman" w:hAnsi="Times New Roman" w:cs="Times New Roman"/>
          <w:i/>
        </w:rPr>
        <w:t>Seminars in Perinatology, 22</w:t>
      </w:r>
      <w:r w:rsidRPr="003701AA">
        <w:rPr>
          <w:rFonts w:ascii="Times New Roman" w:hAnsi="Times New Roman" w:cs="Times New Roman"/>
        </w:rPr>
        <w:t xml:space="preserve">(1), 33-49. </w:t>
      </w:r>
    </w:p>
    <w:p w14:paraId="55C9E268" w14:textId="25EE2A6F"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 xml:space="preserve">Staples (2014). </w:t>
      </w:r>
      <w:r w:rsidRPr="003701AA">
        <w:rPr>
          <w:rFonts w:ascii="Times New Roman" w:hAnsi="Times New Roman" w:cs="Times New Roman"/>
          <w:i/>
        </w:rPr>
        <w:t>Print &amp; mar</w:t>
      </w:r>
      <w:r w:rsidR="00676EBE" w:rsidRPr="003701AA">
        <w:rPr>
          <w:rFonts w:ascii="Times New Roman" w:hAnsi="Times New Roman" w:cs="Times New Roman"/>
          <w:i/>
        </w:rPr>
        <w:t>keting services.</w:t>
      </w:r>
      <w:r w:rsidR="00676EBE" w:rsidRPr="003701AA">
        <w:rPr>
          <w:rFonts w:ascii="Times New Roman" w:hAnsi="Times New Roman" w:cs="Times New Roman"/>
        </w:rPr>
        <w:t xml:space="preserve"> Retrieved from </w:t>
      </w:r>
      <w:r w:rsidRPr="003701AA">
        <w:rPr>
          <w:rFonts w:ascii="Times New Roman" w:hAnsi="Times New Roman" w:cs="Times New Roman"/>
        </w:rPr>
        <w:t>http://www.staples.com/sbd/content/copyandprint/copiesanddocuments.html</w:t>
      </w:r>
    </w:p>
    <w:p w14:paraId="4CC38360" w14:textId="779A3E01" w:rsidR="007C099A" w:rsidRPr="003701AA" w:rsidRDefault="007C099A" w:rsidP="003E6620">
      <w:pPr>
        <w:spacing w:line="480" w:lineRule="auto"/>
        <w:ind w:hanging="720"/>
        <w:rPr>
          <w:rFonts w:ascii="Times New Roman" w:hAnsi="Times New Roman" w:cs="Times New Roman"/>
        </w:rPr>
      </w:pPr>
      <w:r w:rsidRPr="003701AA">
        <w:rPr>
          <w:rFonts w:ascii="Times New Roman" w:hAnsi="Times New Roman" w:cs="Times New Roman"/>
        </w:rPr>
        <w:t xml:space="preserve">Suter, P., Suter, N. &amp; Johnston, D. (2011). Theory-based telehealth and patient empowerment. </w:t>
      </w:r>
      <w:r w:rsidRPr="003701AA">
        <w:rPr>
          <w:rFonts w:ascii="Times New Roman" w:hAnsi="Times New Roman" w:cs="Times New Roman"/>
          <w:i/>
        </w:rPr>
        <w:t>Population Health Management, 14</w:t>
      </w:r>
      <w:r w:rsidRPr="003701AA">
        <w:rPr>
          <w:rFonts w:ascii="Times New Roman" w:hAnsi="Times New Roman" w:cs="Times New Roman"/>
        </w:rPr>
        <w:t xml:space="preserve">(2), 87-92. </w:t>
      </w:r>
    </w:p>
    <w:p w14:paraId="2624C357" w14:textId="0393E267" w:rsidR="0033624D"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 xml:space="preserve">Syx, R. L. (2008).  The practice of patient education: The theoretical perspective. </w:t>
      </w:r>
      <w:r w:rsidRPr="003701AA">
        <w:rPr>
          <w:rFonts w:ascii="Times New Roman" w:hAnsi="Times New Roman" w:cs="Times New Roman"/>
          <w:i/>
        </w:rPr>
        <w:t>Orthopaedic Nursing, 27</w:t>
      </w:r>
      <w:r w:rsidR="00553EDD" w:rsidRPr="003701AA">
        <w:rPr>
          <w:rFonts w:ascii="Times New Roman" w:hAnsi="Times New Roman" w:cs="Times New Roman"/>
        </w:rPr>
        <w:t xml:space="preserve">(1), </w:t>
      </w:r>
      <w:r w:rsidRPr="003701AA">
        <w:rPr>
          <w:rFonts w:ascii="Times New Roman" w:hAnsi="Times New Roman" w:cs="Times New Roman"/>
        </w:rPr>
        <w:t>50-56.</w:t>
      </w:r>
    </w:p>
    <w:p w14:paraId="0A9EBB86" w14:textId="0E97906C" w:rsidR="00FB1663" w:rsidRPr="003701AA" w:rsidRDefault="00FB1663" w:rsidP="003E6620">
      <w:pPr>
        <w:spacing w:line="480" w:lineRule="auto"/>
        <w:ind w:hanging="720"/>
        <w:rPr>
          <w:rFonts w:ascii="Times New Roman" w:hAnsi="Times New Roman" w:cs="Times New Roman"/>
        </w:rPr>
      </w:pPr>
      <w:r w:rsidRPr="003701AA">
        <w:rPr>
          <w:rFonts w:ascii="Times New Roman" w:hAnsi="Times New Roman" w:cs="Times New Roman"/>
        </w:rPr>
        <w:t>U.S. Centers for Medicare and Medicaid Services (2017)</w:t>
      </w:r>
      <w:r w:rsidR="004D613F" w:rsidRPr="003701AA">
        <w:rPr>
          <w:rFonts w:ascii="Times New Roman" w:hAnsi="Times New Roman" w:cs="Times New Roman"/>
        </w:rPr>
        <w:t xml:space="preserve">. </w:t>
      </w:r>
      <w:r w:rsidR="004D613F" w:rsidRPr="003701AA">
        <w:rPr>
          <w:rFonts w:ascii="Times New Roman" w:hAnsi="Times New Roman" w:cs="Times New Roman"/>
          <w:i/>
        </w:rPr>
        <w:t>Consumer assessment of healthcare providers &amp; systems (CAHPS)</w:t>
      </w:r>
      <w:r w:rsidR="004D613F" w:rsidRPr="003701AA">
        <w:rPr>
          <w:rFonts w:ascii="Times New Roman" w:hAnsi="Times New Roman" w:cs="Times New Roman"/>
        </w:rPr>
        <w:t>. Retrieved from https://www.cms.gov/Research-Statistics-Data-and-Systems/Research/CAHPS/</w:t>
      </w:r>
    </w:p>
    <w:p w14:paraId="795EBA2D" w14:textId="7F4CB53E" w:rsidR="00AA6860" w:rsidRPr="003701AA" w:rsidRDefault="00AA6860" w:rsidP="003E6620">
      <w:pPr>
        <w:spacing w:line="480" w:lineRule="auto"/>
        <w:ind w:hanging="720"/>
        <w:rPr>
          <w:rFonts w:ascii="Times New Roman" w:hAnsi="Times New Roman" w:cs="Times New Roman"/>
        </w:rPr>
      </w:pPr>
      <w:r w:rsidRPr="003701AA">
        <w:rPr>
          <w:rFonts w:ascii="Times New Roman" w:hAnsi="Times New Roman" w:cs="Times New Roman"/>
        </w:rPr>
        <w:lastRenderedPageBreak/>
        <w:t xml:space="preserve">Vadaparampil, S. T., Hutchins, N. M., Quinn, G. P. (2012). Reproductive health in the adolescent and young adult cancer patient: An innovative training program for oncology nurses. </w:t>
      </w:r>
      <w:r w:rsidRPr="003701AA">
        <w:rPr>
          <w:rFonts w:ascii="Times New Roman" w:hAnsi="Times New Roman" w:cs="Times New Roman"/>
          <w:i/>
        </w:rPr>
        <w:t>Journal of Cancer Education, 28</w:t>
      </w:r>
      <w:r w:rsidRPr="003701AA">
        <w:rPr>
          <w:rFonts w:ascii="Times New Roman" w:hAnsi="Times New Roman" w:cs="Times New Roman"/>
        </w:rPr>
        <w:t xml:space="preserve">(1), 197-208. </w:t>
      </w:r>
    </w:p>
    <w:p w14:paraId="6142EFF1" w14:textId="6BC3D337" w:rsidR="00712DF6" w:rsidRPr="003701AA" w:rsidRDefault="00712DF6" w:rsidP="003E6620">
      <w:pPr>
        <w:spacing w:line="480" w:lineRule="auto"/>
        <w:ind w:hanging="720"/>
        <w:rPr>
          <w:rFonts w:ascii="Times New Roman" w:hAnsi="Times New Roman" w:cs="Times New Roman"/>
        </w:rPr>
      </w:pPr>
      <w:r w:rsidRPr="003701AA">
        <w:rPr>
          <w:rFonts w:ascii="Times New Roman" w:hAnsi="Times New Roman" w:cs="Times New Roman"/>
        </w:rPr>
        <w:t xml:space="preserve">Varney, H. (1997). </w:t>
      </w:r>
      <w:r w:rsidRPr="003701AA">
        <w:rPr>
          <w:rFonts w:ascii="Times New Roman" w:hAnsi="Times New Roman" w:cs="Times New Roman"/>
          <w:i/>
        </w:rPr>
        <w:t xml:space="preserve">Varney’s Midwifery </w:t>
      </w:r>
      <w:r w:rsidR="0071238C" w:rsidRPr="003701AA">
        <w:rPr>
          <w:rFonts w:ascii="Times New Roman" w:hAnsi="Times New Roman" w:cs="Times New Roman"/>
        </w:rPr>
        <w:t>(</w:t>
      </w:r>
      <w:r w:rsidRPr="003701AA">
        <w:rPr>
          <w:rFonts w:ascii="Times New Roman" w:hAnsi="Times New Roman" w:cs="Times New Roman"/>
        </w:rPr>
        <w:t>3rd ed.</w:t>
      </w:r>
      <w:r w:rsidR="0071238C" w:rsidRPr="003701AA">
        <w:rPr>
          <w:rFonts w:ascii="Times New Roman" w:hAnsi="Times New Roman" w:cs="Times New Roman"/>
        </w:rPr>
        <w:t>)</w:t>
      </w:r>
      <w:r w:rsidRPr="003701AA">
        <w:rPr>
          <w:rFonts w:ascii="Times New Roman" w:hAnsi="Times New Roman" w:cs="Times New Roman"/>
        </w:rPr>
        <w:t xml:space="preserve"> Sudbury, MA: Jones &amp; Bartlett Publishers.  </w:t>
      </w:r>
    </w:p>
    <w:p w14:paraId="458028B4" w14:textId="153324BE" w:rsidR="005E260B" w:rsidRPr="003701AA" w:rsidRDefault="0033624D" w:rsidP="003E6620">
      <w:pPr>
        <w:spacing w:line="480" w:lineRule="auto"/>
        <w:ind w:hanging="720"/>
        <w:rPr>
          <w:rFonts w:ascii="Times New Roman" w:hAnsi="Times New Roman" w:cs="Times New Roman"/>
        </w:rPr>
      </w:pPr>
      <w:r w:rsidRPr="003701AA">
        <w:rPr>
          <w:rFonts w:ascii="Times New Roman" w:hAnsi="Times New Roman" w:cs="Times New Roman"/>
        </w:rPr>
        <w:t xml:space="preserve">Verani, J. R., McGee, L., &amp; Schrag, S. J. (2010). </w:t>
      </w:r>
      <w:r w:rsidRPr="003701AA">
        <w:rPr>
          <w:rFonts w:ascii="Times New Roman" w:hAnsi="Times New Roman" w:cs="Times New Roman"/>
          <w:i/>
        </w:rPr>
        <w:t>Prevention of perinatal group B Streptococcal disease: Revised guidelines from CDC, 2010</w:t>
      </w:r>
      <w:r w:rsidR="00676EBE" w:rsidRPr="003701AA">
        <w:rPr>
          <w:rFonts w:ascii="Times New Roman" w:hAnsi="Times New Roman" w:cs="Times New Roman"/>
        </w:rPr>
        <w:t xml:space="preserve">. Retrieved from </w:t>
      </w:r>
      <w:r w:rsidR="00F57AB5" w:rsidRPr="003701AA">
        <w:rPr>
          <w:rFonts w:ascii="Times New Roman" w:hAnsi="Times New Roman" w:cs="Times New Roman"/>
        </w:rPr>
        <w:t>http://www.cdc.gov/mmwr/preview/mmwrhtml/rr5910a1.htm</w:t>
      </w:r>
    </w:p>
    <w:p w14:paraId="17780625" w14:textId="5738CD1A" w:rsidR="00F57AB5" w:rsidRPr="003701AA" w:rsidRDefault="00F57AB5" w:rsidP="003E6620">
      <w:pPr>
        <w:spacing w:line="480" w:lineRule="auto"/>
        <w:ind w:hanging="720"/>
        <w:rPr>
          <w:rFonts w:ascii="Times New Roman" w:hAnsi="Times New Roman" w:cs="Times New Roman"/>
        </w:rPr>
      </w:pPr>
      <w:r w:rsidRPr="003701AA">
        <w:rPr>
          <w:rFonts w:ascii="Times New Roman" w:hAnsi="Times New Roman" w:cs="Times New Roman"/>
        </w:rPr>
        <w:t xml:space="preserve">White, P. &amp; Kenton, K. (2013). Use of electronic medical record-based tools to improve compliance with cervical cancer screening guidelines: Effect of an educational intervention on physicians’ practice patterns. </w:t>
      </w:r>
      <w:r w:rsidRPr="003701AA">
        <w:rPr>
          <w:rFonts w:ascii="Times New Roman" w:hAnsi="Times New Roman" w:cs="Times New Roman"/>
          <w:i/>
        </w:rPr>
        <w:t>Journal of Lower Genital Tract Disease, 17</w:t>
      </w:r>
      <w:r w:rsidRPr="003701AA">
        <w:rPr>
          <w:rFonts w:ascii="Times New Roman" w:hAnsi="Times New Roman" w:cs="Times New Roman"/>
        </w:rPr>
        <w:t>(2), 175-181</w:t>
      </w:r>
    </w:p>
    <w:p w14:paraId="6932C30A" w14:textId="423088D2" w:rsidR="005E260B" w:rsidRPr="003701AA" w:rsidRDefault="005E260B" w:rsidP="003E6620">
      <w:pPr>
        <w:spacing w:line="480" w:lineRule="auto"/>
        <w:ind w:hanging="720"/>
        <w:rPr>
          <w:rFonts w:ascii="Times New Roman" w:hAnsi="Times New Roman" w:cs="Times New Roman"/>
          <w:color w:val="000000"/>
        </w:rPr>
      </w:pPr>
      <w:r w:rsidRPr="003701AA">
        <w:rPr>
          <w:rFonts w:ascii="Times New Roman" w:hAnsi="Times New Roman" w:cs="Times New Roman"/>
        </w:rPr>
        <w:t>Wilson, E. A. H., Makoul, G., Bojarski, E. A., Bailey, S. C.</w:t>
      </w:r>
      <w:r w:rsidR="00553EDD" w:rsidRPr="003701AA">
        <w:rPr>
          <w:rFonts w:ascii="Times New Roman" w:hAnsi="Times New Roman" w:cs="Times New Roman"/>
        </w:rPr>
        <w:t xml:space="preserve">, Waite, K. R., Rapp, D. N., . </w:t>
      </w:r>
      <w:r w:rsidRPr="003701AA">
        <w:rPr>
          <w:rFonts w:ascii="Times New Roman" w:hAnsi="Times New Roman" w:cs="Times New Roman"/>
        </w:rPr>
        <w:t xml:space="preserve">Wolf, M. S. (2012). </w:t>
      </w:r>
      <w:r w:rsidRPr="003701AA">
        <w:rPr>
          <w:rFonts w:ascii="Times New Roman" w:hAnsi="Times New Roman" w:cs="Times New Roman"/>
          <w:color w:val="000000"/>
        </w:rPr>
        <w:t>Comparative analysis of print and multimedia he</w:t>
      </w:r>
      <w:r w:rsidR="00676EBE" w:rsidRPr="003701AA">
        <w:rPr>
          <w:rFonts w:ascii="Times New Roman" w:hAnsi="Times New Roman" w:cs="Times New Roman"/>
          <w:color w:val="000000"/>
        </w:rPr>
        <w:t xml:space="preserve">alth materials: A review of the literature. </w:t>
      </w:r>
      <w:r w:rsidRPr="003701AA">
        <w:rPr>
          <w:rFonts w:ascii="Times New Roman" w:hAnsi="Times New Roman" w:cs="Times New Roman"/>
          <w:i/>
          <w:color w:val="000000"/>
        </w:rPr>
        <w:t>Patient Education and Counseling, 89</w:t>
      </w:r>
      <w:r w:rsidR="00553EDD" w:rsidRPr="003701AA">
        <w:rPr>
          <w:rFonts w:ascii="Times New Roman" w:hAnsi="Times New Roman" w:cs="Times New Roman"/>
          <w:color w:val="000000"/>
        </w:rPr>
        <w:t xml:space="preserve">(1), </w:t>
      </w:r>
      <w:r w:rsidRPr="003701AA">
        <w:rPr>
          <w:rFonts w:ascii="Times New Roman" w:hAnsi="Times New Roman" w:cs="Times New Roman"/>
          <w:color w:val="000000"/>
        </w:rPr>
        <w:t xml:space="preserve">7-14. </w:t>
      </w:r>
    </w:p>
    <w:p w14:paraId="36A80580" w14:textId="77777777" w:rsidR="0074020C" w:rsidRPr="003701AA" w:rsidRDefault="0074020C" w:rsidP="003E6620">
      <w:pPr>
        <w:spacing w:line="480" w:lineRule="auto"/>
        <w:ind w:hanging="720"/>
        <w:rPr>
          <w:rFonts w:ascii="Times New Roman" w:hAnsi="Times New Roman" w:cs="Times New Roman"/>
          <w:color w:val="000000"/>
        </w:rPr>
      </w:pPr>
    </w:p>
    <w:p w14:paraId="4C44547F" w14:textId="70AAB16B" w:rsidR="006109A9" w:rsidRPr="003701AA" w:rsidRDefault="006109A9">
      <w:pPr>
        <w:rPr>
          <w:rFonts w:ascii="Times New Roman" w:hAnsi="Times New Roman" w:cs="Times New Roman"/>
          <w:color w:val="000000"/>
        </w:rPr>
      </w:pPr>
      <w:r w:rsidRPr="003701AA">
        <w:rPr>
          <w:rFonts w:ascii="Times New Roman" w:hAnsi="Times New Roman" w:cs="Times New Roman"/>
          <w:color w:val="000000"/>
        </w:rPr>
        <w:br w:type="page"/>
      </w:r>
    </w:p>
    <w:p w14:paraId="20F9ED69" w14:textId="2F15AA0A" w:rsidR="00AC2685" w:rsidRPr="003701AA" w:rsidRDefault="00AC2685" w:rsidP="00A63621">
      <w:pPr>
        <w:pStyle w:val="Heading1"/>
      </w:pPr>
      <w:bookmarkStart w:id="44" w:name="_Toc499059073"/>
      <w:r w:rsidRPr="003701AA">
        <w:lastRenderedPageBreak/>
        <w:t>Appendices</w:t>
      </w:r>
      <w:bookmarkEnd w:id="44"/>
    </w:p>
    <w:p w14:paraId="7114B11E" w14:textId="77777777" w:rsidR="000F761F" w:rsidRPr="003701AA" w:rsidRDefault="000F761F" w:rsidP="008639F9">
      <w:pPr>
        <w:pStyle w:val="Heading3"/>
        <w:rPr>
          <w:rFonts w:cs="Times New Roman"/>
        </w:rPr>
      </w:pPr>
      <w:bookmarkStart w:id="45" w:name="_Toc499059074"/>
      <w:r w:rsidRPr="003701AA">
        <w:rPr>
          <w:rFonts w:cs="Times New Roman"/>
        </w:rPr>
        <w:t>Appendix A: GBS Prophylaxis</w:t>
      </w:r>
      <w:bookmarkEnd w:id="45"/>
    </w:p>
    <w:p w14:paraId="41DBB7DF" w14:textId="77777777" w:rsidR="000F761F" w:rsidRPr="003701AA" w:rsidRDefault="000F761F" w:rsidP="000F761F">
      <w:pPr>
        <w:spacing w:line="480" w:lineRule="auto"/>
        <w:ind w:left="720"/>
        <w:rPr>
          <w:rFonts w:ascii="Times New Roman" w:hAnsi="Times New Roman" w:cs="Times New Roman"/>
        </w:rPr>
      </w:pPr>
      <w:r w:rsidRPr="003701AA">
        <w:rPr>
          <w:rFonts w:ascii="Times New Roman" w:hAnsi="Times New Roman" w:cs="Times New Roman"/>
        </w:rPr>
        <w:t xml:space="preserve">“Indications and nonindications for intrapartum antibiotics prophylaxis to prevent early-onset group B streptococcal (GBS) disease” (CDC, 2010). </w:t>
      </w:r>
    </w:p>
    <w:p w14:paraId="4C3C30AE" w14:textId="77777777" w:rsidR="000F761F" w:rsidRPr="003701AA" w:rsidRDefault="000F761F" w:rsidP="00AF47E2">
      <w:pPr>
        <w:spacing w:line="480" w:lineRule="auto"/>
        <w:rPr>
          <w:rFonts w:ascii="Times New Roman" w:hAnsi="Times New Roman" w:cs="Times New Roman"/>
          <w:b/>
        </w:rPr>
      </w:pPr>
      <w:r w:rsidRPr="003701AA">
        <w:rPr>
          <w:rFonts w:ascii="Times New Roman" w:hAnsi="Times New Roman" w:cs="Times New Roman"/>
          <w:b/>
          <w:noProof/>
        </w:rPr>
        <w:drawing>
          <wp:inline distT="0" distB="0" distL="0" distR="0" wp14:anchorId="26F06155" wp14:editId="4A30E21E">
            <wp:extent cx="6129655" cy="2929494"/>
            <wp:effectExtent l="0" t="0" r="444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5286" cy="2932185"/>
                    </a:xfrm>
                    <a:prstGeom prst="rect">
                      <a:avLst/>
                    </a:prstGeom>
                    <a:noFill/>
                    <a:ln>
                      <a:noFill/>
                    </a:ln>
                  </pic:spPr>
                </pic:pic>
              </a:graphicData>
            </a:graphic>
          </wp:inline>
        </w:drawing>
      </w:r>
    </w:p>
    <w:p w14:paraId="3C245B41" w14:textId="77777777" w:rsidR="000F761F" w:rsidRPr="003701AA" w:rsidRDefault="000F761F" w:rsidP="000F761F">
      <w:pPr>
        <w:spacing w:line="480" w:lineRule="auto"/>
        <w:ind w:left="720"/>
        <w:rPr>
          <w:rFonts w:ascii="Times New Roman" w:hAnsi="Times New Roman" w:cs="Times New Roman"/>
          <w:b/>
        </w:rPr>
      </w:pPr>
    </w:p>
    <w:p w14:paraId="59CD907F" w14:textId="77777777" w:rsidR="000F761F" w:rsidRPr="003701AA" w:rsidRDefault="000F761F" w:rsidP="000F761F">
      <w:pPr>
        <w:spacing w:line="480" w:lineRule="auto"/>
        <w:ind w:left="720"/>
        <w:rPr>
          <w:rFonts w:ascii="Times New Roman" w:hAnsi="Times New Roman" w:cs="Times New Roman"/>
          <w:b/>
        </w:rPr>
      </w:pPr>
    </w:p>
    <w:p w14:paraId="3E2D47B5" w14:textId="77777777" w:rsidR="000F761F" w:rsidRPr="003701AA" w:rsidRDefault="000F761F" w:rsidP="000F761F">
      <w:pPr>
        <w:spacing w:line="480" w:lineRule="auto"/>
        <w:ind w:left="720"/>
        <w:rPr>
          <w:rFonts w:ascii="Times New Roman" w:hAnsi="Times New Roman" w:cs="Times New Roman"/>
          <w:b/>
        </w:rPr>
      </w:pPr>
    </w:p>
    <w:p w14:paraId="440D87FB" w14:textId="77777777" w:rsidR="009807D1" w:rsidRPr="003701AA" w:rsidRDefault="009807D1" w:rsidP="000F761F">
      <w:pPr>
        <w:spacing w:line="480" w:lineRule="auto"/>
        <w:ind w:left="720"/>
        <w:rPr>
          <w:rFonts w:ascii="Times New Roman" w:hAnsi="Times New Roman" w:cs="Times New Roman"/>
          <w:b/>
        </w:rPr>
      </w:pPr>
    </w:p>
    <w:p w14:paraId="1FD836C8" w14:textId="77777777" w:rsidR="009807D1" w:rsidRPr="003701AA" w:rsidRDefault="009807D1" w:rsidP="000F761F">
      <w:pPr>
        <w:spacing w:line="480" w:lineRule="auto"/>
        <w:ind w:left="720"/>
        <w:rPr>
          <w:rFonts w:ascii="Times New Roman" w:hAnsi="Times New Roman" w:cs="Times New Roman"/>
          <w:b/>
        </w:rPr>
      </w:pPr>
    </w:p>
    <w:p w14:paraId="6A24AFFC" w14:textId="77777777" w:rsidR="000F761F" w:rsidRPr="003701AA" w:rsidRDefault="000F761F" w:rsidP="000F761F">
      <w:pPr>
        <w:spacing w:line="480" w:lineRule="auto"/>
        <w:ind w:left="720"/>
        <w:rPr>
          <w:rFonts w:ascii="Times New Roman" w:hAnsi="Times New Roman" w:cs="Times New Roman"/>
          <w:b/>
        </w:rPr>
      </w:pPr>
    </w:p>
    <w:p w14:paraId="1C805075" w14:textId="77777777" w:rsidR="000F761F" w:rsidRPr="003701AA" w:rsidRDefault="000F761F" w:rsidP="000F761F">
      <w:pPr>
        <w:spacing w:line="480" w:lineRule="auto"/>
        <w:ind w:left="720"/>
        <w:rPr>
          <w:rFonts w:ascii="Times New Roman" w:hAnsi="Times New Roman" w:cs="Times New Roman"/>
          <w:b/>
        </w:rPr>
      </w:pPr>
    </w:p>
    <w:p w14:paraId="019B604A" w14:textId="77777777" w:rsidR="000F761F" w:rsidRPr="003701AA" w:rsidRDefault="000F761F" w:rsidP="000F761F">
      <w:pPr>
        <w:spacing w:line="480" w:lineRule="auto"/>
        <w:ind w:left="720"/>
        <w:rPr>
          <w:rFonts w:ascii="Times New Roman" w:hAnsi="Times New Roman" w:cs="Times New Roman"/>
          <w:b/>
        </w:rPr>
      </w:pPr>
    </w:p>
    <w:p w14:paraId="40C9AACF" w14:textId="77777777" w:rsidR="000F761F" w:rsidRPr="003701AA" w:rsidRDefault="000F761F" w:rsidP="000F761F">
      <w:pPr>
        <w:spacing w:line="480" w:lineRule="auto"/>
        <w:ind w:left="720"/>
        <w:rPr>
          <w:rFonts w:ascii="Times New Roman" w:hAnsi="Times New Roman" w:cs="Times New Roman"/>
          <w:b/>
        </w:rPr>
      </w:pPr>
    </w:p>
    <w:p w14:paraId="13AA9C52" w14:textId="77777777" w:rsidR="000F761F" w:rsidRPr="003701AA" w:rsidRDefault="000F761F" w:rsidP="000F761F">
      <w:pPr>
        <w:spacing w:line="480" w:lineRule="auto"/>
        <w:ind w:left="720"/>
        <w:rPr>
          <w:rFonts w:ascii="Times New Roman" w:hAnsi="Times New Roman" w:cs="Times New Roman"/>
          <w:b/>
        </w:rPr>
      </w:pPr>
    </w:p>
    <w:p w14:paraId="768B1CD3" w14:textId="77777777" w:rsidR="000F761F" w:rsidRPr="003701AA" w:rsidRDefault="000F761F" w:rsidP="000F761F">
      <w:pPr>
        <w:spacing w:line="480" w:lineRule="auto"/>
        <w:ind w:left="720"/>
        <w:rPr>
          <w:rFonts w:ascii="Times New Roman" w:hAnsi="Times New Roman" w:cs="Times New Roman"/>
        </w:rPr>
      </w:pPr>
      <w:r w:rsidRPr="003701AA">
        <w:rPr>
          <w:rFonts w:ascii="Times New Roman" w:hAnsi="Times New Roman" w:cs="Times New Roman"/>
        </w:rPr>
        <w:lastRenderedPageBreak/>
        <w:t>“Recommended regimens for intrapartum antibiotic prophylaxis for prevention of early-onset group B streptococcal disease” (ACOG, 2011, p. 1024).</w:t>
      </w:r>
    </w:p>
    <w:p w14:paraId="51DDBD4B" w14:textId="77777777" w:rsidR="000F761F" w:rsidRPr="003701AA" w:rsidRDefault="000F761F" w:rsidP="000F761F">
      <w:pPr>
        <w:spacing w:line="480" w:lineRule="auto"/>
        <w:rPr>
          <w:rFonts w:ascii="Times New Roman" w:hAnsi="Times New Roman" w:cs="Times New Roman"/>
        </w:rPr>
      </w:pPr>
    </w:p>
    <w:p w14:paraId="42B3BCCA" w14:textId="556EBF5F" w:rsidR="000F761F" w:rsidRPr="003701AA" w:rsidRDefault="000F761F" w:rsidP="000F761F">
      <w:pPr>
        <w:spacing w:line="480" w:lineRule="auto"/>
        <w:jc w:val="center"/>
        <w:rPr>
          <w:rFonts w:ascii="Times New Roman" w:hAnsi="Times New Roman" w:cs="Times New Roman"/>
        </w:rPr>
      </w:pPr>
      <w:r w:rsidRPr="003701AA">
        <w:rPr>
          <w:rFonts w:ascii="Times New Roman" w:hAnsi="Times New Roman" w:cs="Times New Roman"/>
          <w:noProof/>
        </w:rPr>
        <w:drawing>
          <wp:inline distT="0" distB="0" distL="0" distR="0" wp14:anchorId="288FB156" wp14:editId="2B930357">
            <wp:extent cx="5001260" cy="486664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1260" cy="4866640"/>
                    </a:xfrm>
                    <a:prstGeom prst="rect">
                      <a:avLst/>
                    </a:prstGeom>
                    <a:noFill/>
                    <a:ln>
                      <a:noFill/>
                    </a:ln>
                  </pic:spPr>
                </pic:pic>
              </a:graphicData>
            </a:graphic>
          </wp:inline>
        </w:drawing>
      </w:r>
    </w:p>
    <w:p w14:paraId="045E635C" w14:textId="77777777" w:rsidR="000F761F" w:rsidRPr="003701AA" w:rsidRDefault="000F761F" w:rsidP="000F761F">
      <w:pPr>
        <w:spacing w:line="480" w:lineRule="auto"/>
        <w:rPr>
          <w:rFonts w:ascii="Times New Roman" w:hAnsi="Times New Roman" w:cs="Times New Roman"/>
        </w:rPr>
      </w:pPr>
    </w:p>
    <w:p w14:paraId="2E101E23" w14:textId="77777777" w:rsidR="005C2C9C" w:rsidRPr="003701AA" w:rsidRDefault="005C2C9C" w:rsidP="000F761F">
      <w:pPr>
        <w:pStyle w:val="Heading2"/>
      </w:pPr>
    </w:p>
    <w:p w14:paraId="3B60FFE7" w14:textId="77777777" w:rsidR="005C2C9C" w:rsidRPr="003701AA" w:rsidRDefault="005C2C9C" w:rsidP="000F761F">
      <w:pPr>
        <w:pStyle w:val="Heading2"/>
      </w:pPr>
    </w:p>
    <w:p w14:paraId="03D0B267" w14:textId="77777777" w:rsidR="005C2C9C" w:rsidRPr="003701AA" w:rsidRDefault="005C2C9C" w:rsidP="000F761F">
      <w:pPr>
        <w:pStyle w:val="Heading2"/>
      </w:pPr>
    </w:p>
    <w:p w14:paraId="7858C805" w14:textId="77777777" w:rsidR="005C2C9C" w:rsidRPr="003701AA" w:rsidRDefault="005C2C9C" w:rsidP="000F761F">
      <w:pPr>
        <w:spacing w:line="480" w:lineRule="auto"/>
        <w:ind w:firstLine="720"/>
        <w:rPr>
          <w:rFonts w:ascii="Times New Roman" w:hAnsi="Times New Roman" w:cs="Times New Roman"/>
        </w:rPr>
      </w:pPr>
    </w:p>
    <w:p w14:paraId="00FE6746" w14:textId="77777777" w:rsidR="005C2C9C" w:rsidRPr="003701AA" w:rsidRDefault="005C2C9C" w:rsidP="00A63621">
      <w:pPr>
        <w:pStyle w:val="Heading3"/>
        <w:rPr>
          <w:rFonts w:cs="Times New Roman"/>
        </w:rPr>
      </w:pPr>
      <w:bookmarkStart w:id="46" w:name="_Toc499059075"/>
      <w:r w:rsidRPr="003701AA">
        <w:rPr>
          <w:rFonts w:cs="Times New Roman"/>
        </w:rPr>
        <w:lastRenderedPageBreak/>
        <w:t>Appendix B: Literature Review</w:t>
      </w:r>
      <w:bookmarkEnd w:id="46"/>
    </w:p>
    <w:p w14:paraId="5AC5631B" w14:textId="3ACC9ADB" w:rsidR="000F761F" w:rsidRPr="003701AA" w:rsidRDefault="000F761F" w:rsidP="000F761F">
      <w:pPr>
        <w:spacing w:line="480" w:lineRule="auto"/>
        <w:ind w:firstLine="720"/>
        <w:rPr>
          <w:rFonts w:ascii="Times New Roman" w:hAnsi="Times New Roman" w:cs="Times New Roman"/>
        </w:rPr>
      </w:pPr>
      <w:r w:rsidRPr="003701AA">
        <w:rPr>
          <w:rFonts w:ascii="Times New Roman" w:hAnsi="Times New Roman" w:cs="Times New Roman"/>
        </w:rPr>
        <w:t>Literature review pyramids</w:t>
      </w:r>
    </w:p>
    <w:p w14:paraId="6177F66C" w14:textId="076FF6DE" w:rsidR="000F761F" w:rsidRPr="003701AA" w:rsidRDefault="005D38A0" w:rsidP="000F761F">
      <w:pPr>
        <w:spacing w:line="480" w:lineRule="auto"/>
        <w:jc w:val="center"/>
        <w:rPr>
          <w:rFonts w:ascii="Times New Roman" w:hAnsi="Times New Roman" w:cs="Times New Roman"/>
          <w:b/>
          <w:vertAlign w:val="subscript"/>
        </w:rPr>
      </w:pPr>
      <w:r w:rsidRPr="003701AA">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8424B57" wp14:editId="7E8DFA35">
                <wp:simplePos x="0" y="0"/>
                <wp:positionH relativeFrom="column">
                  <wp:posOffset>2363280</wp:posOffset>
                </wp:positionH>
                <wp:positionV relativeFrom="paragraph">
                  <wp:posOffset>3056890</wp:posOffset>
                </wp:positionV>
                <wp:extent cx="1125415" cy="312821"/>
                <wp:effectExtent l="57150" t="38100" r="74930" b="87630"/>
                <wp:wrapNone/>
                <wp:docPr id="15" name="Text Box 15"/>
                <wp:cNvGraphicFramePr/>
                <a:graphic xmlns:a="http://schemas.openxmlformats.org/drawingml/2006/main">
                  <a:graphicData uri="http://schemas.microsoft.com/office/word/2010/wordprocessingShape">
                    <wps:wsp>
                      <wps:cNvSpPr txBox="1"/>
                      <wps:spPr>
                        <a:xfrm>
                          <a:off x="0" y="0"/>
                          <a:ext cx="1125415" cy="312821"/>
                        </a:xfrm>
                        <a:prstGeom prst="rect">
                          <a:avLst/>
                        </a:prstGeom>
                        <a:solidFill>
                          <a:schemeClr val="bg1">
                            <a:lumMod val="65000"/>
                          </a:schemeClr>
                        </a:solidFill>
                        <a:ln w="6350"/>
                        <a:effectLst>
                          <a:outerShdw blurRad="40000" dist="20000" dir="5400000" rotWithShape="0">
                            <a:srgbClr val="000000">
                              <a:alpha val="38000"/>
                            </a:srgbClr>
                          </a:outerShdw>
                        </a:effectLst>
                      </wps:spPr>
                      <wps:style>
                        <a:lnRef idx="1">
                          <a:schemeClr val="dk1"/>
                        </a:lnRef>
                        <a:fillRef idx="2">
                          <a:schemeClr val="dk1"/>
                        </a:fillRef>
                        <a:effectRef idx="1">
                          <a:schemeClr val="dk1"/>
                        </a:effectRef>
                        <a:fontRef idx="minor">
                          <a:schemeClr val="dk1"/>
                        </a:fontRef>
                      </wps:style>
                      <wps:txbx>
                        <w:txbxContent>
                          <w:p w14:paraId="24CD2EA7" w14:textId="510C4CF2" w:rsidR="00A54326" w:rsidRPr="005D38A0" w:rsidRDefault="00A54326" w:rsidP="00F66C14">
                            <w:pPr>
                              <w:jc w:val="center"/>
                              <w:rPr>
                                <w:rFonts w:ascii="Times New Roman" w:hAnsi="Times New Roman" w:cs="Times New Roman"/>
                                <w:b/>
                                <w:sz w:val="20"/>
                                <w:szCs w:val="22"/>
                              </w:rPr>
                            </w:pPr>
                            <w:r w:rsidRPr="005D38A0">
                              <w:rPr>
                                <w:rFonts w:ascii="Times New Roman" w:hAnsi="Times New Roman" w:cs="Times New Roman"/>
                                <w:b/>
                                <w:sz w:val="20"/>
                                <w:szCs w:val="22"/>
                              </w:rPr>
                              <w:t>Google Scholar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24B57" id="_x0000_t202" coordsize="21600,21600" o:spt="202" path="m,l,21600r21600,l21600,xe">
                <v:stroke joinstyle="miter"/>
                <v:path gradientshapeok="t" o:connecttype="rect"/>
              </v:shapetype>
              <v:shape id="Text Box 15" o:spid="_x0000_s1026" type="#_x0000_t202" style="position:absolute;left:0;text-align:left;margin-left:186.1pt;margin-top:240.7pt;width:88.6pt;height:2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" fillcolor="#a5a5a5 [2092]" strokecolor="black [3040]" strokeweight=".5pt">
                <v:shadow on="t" color="black" opacity="24903f" origin=",.5" offset="0,.55556mm"/>
                <v:textbox>
                  <w:txbxContent>
                    <w:p w14:paraId="24CD2EA7" w14:textId="510C4CF2" w:rsidR="00A54326" w:rsidRPr="005D38A0" w:rsidRDefault="00A54326" w:rsidP="00F66C14">
                      <w:pPr>
                        <w:jc w:val="center"/>
                        <w:rPr>
                          <w:rFonts w:ascii="Times New Roman" w:hAnsi="Times New Roman" w:cs="Times New Roman"/>
                          <w:b/>
                          <w:sz w:val="20"/>
                          <w:szCs w:val="22"/>
                        </w:rPr>
                      </w:pPr>
                      <w:r w:rsidRPr="005D38A0">
                        <w:rPr>
                          <w:rFonts w:ascii="Times New Roman" w:hAnsi="Times New Roman" w:cs="Times New Roman"/>
                          <w:b/>
                          <w:sz w:val="20"/>
                          <w:szCs w:val="22"/>
                        </w:rPr>
                        <w:t>Google Scholar</w:t>
                      </w:r>
                    </w:p>
                  </w:txbxContent>
                </v:textbox>
              </v:shape>
            </w:pict>
          </mc:Fallback>
        </mc:AlternateContent>
      </w:r>
      <w:r w:rsidR="000F761F" w:rsidRPr="003701AA">
        <w:rPr>
          <w:rFonts w:ascii="Times New Roman" w:hAnsi="Times New Roman" w:cs="Times New Roman"/>
          <w:noProof/>
        </w:rPr>
        <w:drawing>
          <wp:inline distT="0" distB="0" distL="0" distR="0" wp14:anchorId="41F3E4F1" wp14:editId="6D5E6927">
            <wp:extent cx="3293745" cy="374205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3745" cy="3742055"/>
                    </a:xfrm>
                    <a:prstGeom prst="rect">
                      <a:avLst/>
                    </a:prstGeom>
                    <a:noFill/>
                    <a:ln>
                      <a:noFill/>
                    </a:ln>
                  </pic:spPr>
                </pic:pic>
              </a:graphicData>
            </a:graphic>
          </wp:inline>
        </w:drawing>
      </w:r>
    </w:p>
    <w:p w14:paraId="5235717D" w14:textId="47CF1E1E" w:rsidR="000F761F" w:rsidRPr="003701AA" w:rsidRDefault="00F66C14" w:rsidP="000F761F">
      <w:pPr>
        <w:spacing w:line="480" w:lineRule="auto"/>
        <w:jc w:val="center"/>
        <w:rPr>
          <w:rFonts w:ascii="Times New Roman" w:hAnsi="Times New Roman" w:cs="Times New Roman"/>
          <w:b/>
          <w:vertAlign w:val="subscript"/>
        </w:rPr>
      </w:pPr>
      <w:r w:rsidRPr="003701AA">
        <w:rPr>
          <w:rFonts w:ascii="Times New Roman" w:hAnsi="Times New Roman" w:cs="Times New Roman"/>
          <w:noProof/>
        </w:rPr>
        <w:lastRenderedPageBreak/>
        <mc:AlternateContent>
          <mc:Choice Requires="wps">
            <w:drawing>
              <wp:anchor distT="0" distB="0" distL="114300" distR="114300" simplePos="0" relativeHeight="251665408" behindDoc="0" locked="0" layoutInCell="1" allowOverlap="1" wp14:anchorId="6E657DBA" wp14:editId="58E453EE">
                <wp:simplePos x="0" y="0"/>
                <wp:positionH relativeFrom="column">
                  <wp:posOffset>2393950</wp:posOffset>
                </wp:positionH>
                <wp:positionV relativeFrom="paragraph">
                  <wp:posOffset>2997898</wp:posOffset>
                </wp:positionV>
                <wp:extent cx="1125415" cy="312821"/>
                <wp:effectExtent l="57150" t="38100" r="74930" b="87630"/>
                <wp:wrapNone/>
                <wp:docPr id="38" name="Text Box 38"/>
                <wp:cNvGraphicFramePr/>
                <a:graphic xmlns:a="http://schemas.openxmlformats.org/drawingml/2006/main">
                  <a:graphicData uri="http://schemas.microsoft.com/office/word/2010/wordprocessingShape">
                    <wps:wsp>
                      <wps:cNvSpPr txBox="1"/>
                      <wps:spPr>
                        <a:xfrm>
                          <a:off x="0" y="0"/>
                          <a:ext cx="1125415" cy="312821"/>
                        </a:xfrm>
                        <a:prstGeom prst="rect">
                          <a:avLst/>
                        </a:prstGeom>
                        <a:solidFill>
                          <a:schemeClr val="bg1">
                            <a:lumMod val="65000"/>
                          </a:schemeClr>
                        </a:solidFill>
                        <a:ln w="6350"/>
                        <a:effectLst>
                          <a:outerShdw blurRad="40000" dist="20000" dir="5400000" rotWithShape="0">
                            <a:srgbClr val="000000">
                              <a:alpha val="38000"/>
                            </a:srgbClr>
                          </a:outerShdw>
                        </a:effectLst>
                      </wps:spPr>
                      <wps:style>
                        <a:lnRef idx="1">
                          <a:schemeClr val="dk1"/>
                        </a:lnRef>
                        <a:fillRef idx="2">
                          <a:schemeClr val="dk1"/>
                        </a:fillRef>
                        <a:effectRef idx="1">
                          <a:schemeClr val="dk1"/>
                        </a:effectRef>
                        <a:fontRef idx="minor">
                          <a:schemeClr val="dk1"/>
                        </a:fontRef>
                      </wps:style>
                      <wps:txbx>
                        <w:txbxContent>
                          <w:p w14:paraId="59F4FA72" w14:textId="77777777" w:rsidR="00A54326" w:rsidRPr="005D38A0" w:rsidRDefault="00A54326" w:rsidP="00F66C14">
                            <w:pPr>
                              <w:jc w:val="center"/>
                              <w:rPr>
                                <w:rFonts w:ascii="Times New Roman" w:hAnsi="Times New Roman" w:cs="Times New Roman"/>
                                <w:b/>
                                <w:sz w:val="20"/>
                                <w:szCs w:val="22"/>
                              </w:rPr>
                            </w:pPr>
                            <w:r w:rsidRPr="005D38A0">
                              <w:rPr>
                                <w:rFonts w:ascii="Times New Roman" w:hAnsi="Times New Roman" w:cs="Times New Roman"/>
                                <w:b/>
                                <w:sz w:val="20"/>
                                <w:szCs w:val="22"/>
                              </w:rPr>
                              <w:t>Google Scholar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57DBA" id="Text Box 38" o:spid="_x0000_s1027" type="#_x0000_t202" style="position:absolute;left:0;text-align:left;margin-left:188.5pt;margin-top:236.05pt;width:88.6pt;height:2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" fillcolor="#a5a5a5 [2092]" strokecolor="black [3040]" strokeweight=".5pt">
                <v:shadow on="t" color="black" opacity="24903f" origin=",.5" offset="0,.55556mm"/>
                <v:textbox>
                  <w:txbxContent>
                    <w:p w14:paraId="59F4FA72" w14:textId="77777777" w:rsidR="00A54326" w:rsidRPr="005D38A0" w:rsidRDefault="00A54326" w:rsidP="00F66C14">
                      <w:pPr>
                        <w:jc w:val="center"/>
                        <w:rPr>
                          <w:rFonts w:ascii="Times New Roman" w:hAnsi="Times New Roman" w:cs="Times New Roman"/>
                          <w:b/>
                          <w:sz w:val="20"/>
                          <w:szCs w:val="22"/>
                        </w:rPr>
                      </w:pPr>
                      <w:r w:rsidRPr="005D38A0">
                        <w:rPr>
                          <w:rFonts w:ascii="Times New Roman" w:hAnsi="Times New Roman" w:cs="Times New Roman"/>
                          <w:b/>
                          <w:sz w:val="20"/>
                          <w:szCs w:val="22"/>
                        </w:rPr>
                        <w:t>Google Scholar</w:t>
                      </w:r>
                    </w:p>
                  </w:txbxContent>
                </v:textbox>
              </v:shape>
            </w:pict>
          </mc:Fallback>
        </mc:AlternateContent>
      </w:r>
      <w:r w:rsidR="000F761F" w:rsidRPr="003701AA">
        <w:rPr>
          <w:rFonts w:ascii="Times New Roman" w:hAnsi="Times New Roman" w:cs="Times New Roman"/>
          <w:noProof/>
        </w:rPr>
        <w:drawing>
          <wp:inline distT="0" distB="0" distL="0" distR="0" wp14:anchorId="3267A3C3" wp14:editId="2518A4A2">
            <wp:extent cx="3151505" cy="372872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1505" cy="3728720"/>
                    </a:xfrm>
                    <a:prstGeom prst="rect">
                      <a:avLst/>
                    </a:prstGeom>
                    <a:noFill/>
                    <a:ln>
                      <a:noFill/>
                    </a:ln>
                  </pic:spPr>
                </pic:pic>
              </a:graphicData>
            </a:graphic>
          </wp:inline>
        </w:drawing>
      </w:r>
    </w:p>
    <w:p w14:paraId="674FA399" w14:textId="49835931" w:rsidR="000F761F" w:rsidRPr="003701AA" w:rsidRDefault="00F66C14" w:rsidP="000F761F">
      <w:pPr>
        <w:spacing w:line="480" w:lineRule="auto"/>
        <w:jc w:val="center"/>
        <w:rPr>
          <w:rFonts w:ascii="Times New Roman" w:hAnsi="Times New Roman" w:cs="Times New Roman"/>
          <w:b/>
        </w:rPr>
      </w:pPr>
      <w:r w:rsidRPr="003701AA">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9B6AFC0" wp14:editId="605D8829">
                <wp:simplePos x="0" y="0"/>
                <wp:positionH relativeFrom="column">
                  <wp:posOffset>2435143</wp:posOffset>
                </wp:positionH>
                <wp:positionV relativeFrom="paragraph">
                  <wp:posOffset>3060700</wp:posOffset>
                </wp:positionV>
                <wp:extent cx="1125415" cy="312821"/>
                <wp:effectExtent l="57150" t="38100" r="74930" b="87630"/>
                <wp:wrapNone/>
                <wp:docPr id="41" name="Text Box 41"/>
                <wp:cNvGraphicFramePr/>
                <a:graphic xmlns:a="http://schemas.openxmlformats.org/drawingml/2006/main">
                  <a:graphicData uri="http://schemas.microsoft.com/office/word/2010/wordprocessingShape">
                    <wps:wsp>
                      <wps:cNvSpPr txBox="1"/>
                      <wps:spPr>
                        <a:xfrm>
                          <a:off x="0" y="0"/>
                          <a:ext cx="1125415" cy="312821"/>
                        </a:xfrm>
                        <a:prstGeom prst="rect">
                          <a:avLst/>
                        </a:prstGeom>
                        <a:solidFill>
                          <a:schemeClr val="bg1">
                            <a:lumMod val="65000"/>
                          </a:schemeClr>
                        </a:solidFill>
                        <a:ln w="6350"/>
                        <a:effectLst>
                          <a:outerShdw blurRad="40000" dist="20000" dir="5400000" rotWithShape="0">
                            <a:srgbClr val="000000">
                              <a:alpha val="38000"/>
                            </a:srgbClr>
                          </a:outerShdw>
                        </a:effectLst>
                      </wps:spPr>
                      <wps:style>
                        <a:lnRef idx="1">
                          <a:schemeClr val="dk1"/>
                        </a:lnRef>
                        <a:fillRef idx="2">
                          <a:schemeClr val="dk1"/>
                        </a:fillRef>
                        <a:effectRef idx="1">
                          <a:schemeClr val="dk1"/>
                        </a:effectRef>
                        <a:fontRef idx="minor">
                          <a:schemeClr val="dk1"/>
                        </a:fontRef>
                      </wps:style>
                      <wps:txbx>
                        <w:txbxContent>
                          <w:p w14:paraId="4A74BCD5" w14:textId="77777777" w:rsidR="00A54326" w:rsidRPr="005D38A0" w:rsidRDefault="00A54326" w:rsidP="00F66C14">
                            <w:pPr>
                              <w:jc w:val="center"/>
                              <w:rPr>
                                <w:rFonts w:ascii="Times New Roman" w:hAnsi="Times New Roman" w:cs="Times New Roman"/>
                                <w:b/>
                                <w:sz w:val="20"/>
                                <w:szCs w:val="22"/>
                              </w:rPr>
                            </w:pPr>
                            <w:r w:rsidRPr="005D38A0">
                              <w:rPr>
                                <w:rFonts w:ascii="Times New Roman" w:hAnsi="Times New Roman" w:cs="Times New Roman"/>
                                <w:b/>
                                <w:sz w:val="20"/>
                                <w:szCs w:val="22"/>
                              </w:rPr>
                              <w:t>Google Scholar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6AFC0" id="Text Box 41" o:spid="_x0000_s1028" type="#_x0000_t202" style="position:absolute;left:0;text-align:left;margin-left:191.75pt;margin-top:241pt;width:88.6pt;height:2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" fillcolor="#a5a5a5 [2092]" strokecolor="black [3040]" strokeweight=".5pt">
                <v:shadow on="t" color="black" opacity="24903f" origin=",.5" offset="0,.55556mm"/>
                <v:textbox>
                  <w:txbxContent>
                    <w:p w14:paraId="4A74BCD5" w14:textId="77777777" w:rsidR="00A54326" w:rsidRPr="005D38A0" w:rsidRDefault="00A54326" w:rsidP="00F66C14">
                      <w:pPr>
                        <w:jc w:val="center"/>
                        <w:rPr>
                          <w:rFonts w:ascii="Times New Roman" w:hAnsi="Times New Roman" w:cs="Times New Roman"/>
                          <w:b/>
                          <w:sz w:val="20"/>
                          <w:szCs w:val="22"/>
                        </w:rPr>
                      </w:pPr>
                      <w:r w:rsidRPr="005D38A0">
                        <w:rPr>
                          <w:rFonts w:ascii="Times New Roman" w:hAnsi="Times New Roman" w:cs="Times New Roman"/>
                          <w:b/>
                          <w:sz w:val="20"/>
                          <w:szCs w:val="22"/>
                        </w:rPr>
                        <w:t>Google Scholar</w:t>
                      </w:r>
                    </w:p>
                  </w:txbxContent>
                </v:textbox>
              </v:shape>
            </w:pict>
          </mc:Fallback>
        </mc:AlternateContent>
      </w:r>
      <w:r w:rsidR="000F761F" w:rsidRPr="003701AA">
        <w:rPr>
          <w:rFonts w:ascii="Times New Roman" w:hAnsi="Times New Roman" w:cs="Times New Roman"/>
          <w:noProof/>
        </w:rPr>
        <w:drawing>
          <wp:inline distT="0" distB="0" distL="0" distR="0" wp14:anchorId="6B3630DD" wp14:editId="4F019493">
            <wp:extent cx="3302635" cy="37687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2635" cy="3768725"/>
                    </a:xfrm>
                    <a:prstGeom prst="rect">
                      <a:avLst/>
                    </a:prstGeom>
                    <a:noFill/>
                    <a:ln>
                      <a:noFill/>
                    </a:ln>
                  </pic:spPr>
                </pic:pic>
              </a:graphicData>
            </a:graphic>
          </wp:inline>
        </w:drawing>
      </w:r>
    </w:p>
    <w:p w14:paraId="75440097" w14:textId="77777777" w:rsidR="000F761F" w:rsidRPr="003701AA" w:rsidRDefault="000F761F" w:rsidP="000F761F">
      <w:pPr>
        <w:spacing w:line="480" w:lineRule="auto"/>
        <w:jc w:val="center"/>
        <w:rPr>
          <w:rFonts w:ascii="Times New Roman" w:hAnsi="Times New Roman" w:cs="Times New Roman"/>
          <w:b/>
        </w:rPr>
      </w:pPr>
      <w:r w:rsidRPr="003701AA">
        <w:rPr>
          <w:rFonts w:ascii="Times New Roman" w:hAnsi="Times New Roman" w:cs="Times New Roman"/>
          <w:noProof/>
        </w:rPr>
        <w:lastRenderedPageBreak/>
        <w:drawing>
          <wp:inline distT="0" distB="0" distL="0" distR="0" wp14:anchorId="5119B120" wp14:editId="61ACE9B2">
            <wp:extent cx="3209290" cy="38087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9290" cy="3808730"/>
                    </a:xfrm>
                    <a:prstGeom prst="rect">
                      <a:avLst/>
                    </a:prstGeom>
                    <a:noFill/>
                    <a:ln>
                      <a:noFill/>
                    </a:ln>
                  </pic:spPr>
                </pic:pic>
              </a:graphicData>
            </a:graphic>
          </wp:inline>
        </w:drawing>
      </w:r>
      <w:r w:rsidRPr="003701AA">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18E4009" wp14:editId="093B621A">
                <wp:simplePos x="0" y="0"/>
                <wp:positionH relativeFrom="column">
                  <wp:posOffset>2019670</wp:posOffset>
                </wp:positionH>
                <wp:positionV relativeFrom="paragraph">
                  <wp:posOffset>6448037</wp:posOffset>
                </wp:positionV>
                <wp:extent cx="128270" cy="226010"/>
                <wp:effectExtent l="0" t="0" r="5080" b="3175"/>
                <wp:wrapNone/>
                <wp:docPr id="29" name="Text Box 29"/>
                <wp:cNvGraphicFramePr/>
                <a:graphic xmlns:a="http://schemas.openxmlformats.org/drawingml/2006/main">
                  <a:graphicData uri="http://schemas.microsoft.com/office/word/2010/wordprocessingShape">
                    <wps:wsp>
                      <wps:cNvSpPr txBox="1"/>
                      <wps:spPr>
                        <a:xfrm>
                          <a:off x="0" y="0"/>
                          <a:ext cx="128270" cy="226010"/>
                        </a:xfrm>
                        <a:prstGeom prst="rect">
                          <a:avLst/>
                        </a:prstGeom>
                        <a:solidFill>
                          <a:schemeClr val="bg1">
                            <a:lumMod val="6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8A9AA" w14:textId="77777777" w:rsidR="00A54326" w:rsidRDefault="00A54326" w:rsidP="000F76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E4009" id="Text Box 29" o:spid="_x0000_s1029" type="#_x0000_t202" style="position:absolute;left:0;text-align:left;margin-left:159.05pt;margin-top:507.7pt;width:10.1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" fillcolor="#a5a5a5 [2092]" stroked="f" strokeweight=".5pt">
                <v:textbox>
                  <w:txbxContent>
                    <w:p w14:paraId="3568A9AA" w14:textId="77777777" w:rsidR="00A54326" w:rsidRDefault="00A54326" w:rsidP="000F761F"/>
                  </w:txbxContent>
                </v:textbox>
              </v:shape>
            </w:pict>
          </mc:Fallback>
        </mc:AlternateContent>
      </w:r>
      <w:r w:rsidRPr="003701AA">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62F4833" wp14:editId="1EF1B4AE">
                <wp:simplePos x="0" y="0"/>
                <wp:positionH relativeFrom="column">
                  <wp:posOffset>2019275</wp:posOffset>
                </wp:positionH>
                <wp:positionV relativeFrom="paragraph">
                  <wp:posOffset>3074066</wp:posOffset>
                </wp:positionV>
                <wp:extent cx="128726" cy="181992"/>
                <wp:effectExtent l="0" t="0" r="5080" b="8890"/>
                <wp:wrapNone/>
                <wp:docPr id="31" name="Text Box 31"/>
                <wp:cNvGraphicFramePr/>
                <a:graphic xmlns:a="http://schemas.openxmlformats.org/drawingml/2006/main">
                  <a:graphicData uri="http://schemas.microsoft.com/office/word/2010/wordprocessingShape">
                    <wps:wsp>
                      <wps:cNvSpPr txBox="1"/>
                      <wps:spPr>
                        <a:xfrm>
                          <a:off x="0" y="0"/>
                          <a:ext cx="128726" cy="181992"/>
                        </a:xfrm>
                        <a:prstGeom prst="rect">
                          <a:avLst/>
                        </a:prstGeom>
                        <a:solidFill>
                          <a:schemeClr val="bg1">
                            <a:lumMod val="6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1A99D" w14:textId="77777777" w:rsidR="00A54326" w:rsidRDefault="00A54326" w:rsidP="000F76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2F4833" id="Text Box 31" o:spid="_x0000_s1030" type="#_x0000_t202" style="position:absolute;left:0;text-align:left;margin-left:159pt;margin-top:242.05pt;width:10.15pt;height:14.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" fillcolor="#a5a5a5 [2092]" stroked="f" strokeweight=".5pt">
                <v:textbox>
                  <w:txbxContent>
                    <w:p w14:paraId="0B41A99D" w14:textId="77777777" w:rsidR="00A54326" w:rsidRDefault="00A54326" w:rsidP="000F761F"/>
                  </w:txbxContent>
                </v:textbox>
              </v:shape>
            </w:pict>
          </mc:Fallback>
        </mc:AlternateContent>
      </w:r>
      <w:r w:rsidRPr="003701AA">
        <w:rPr>
          <w:rFonts w:ascii="Times New Roman" w:hAnsi="Times New Roman" w:cs="Times New Roman"/>
          <w:noProof/>
        </w:rPr>
        <w:drawing>
          <wp:inline distT="0" distB="0" distL="0" distR="0" wp14:anchorId="39AD3D1F" wp14:editId="460E93CC">
            <wp:extent cx="3235960" cy="3808730"/>
            <wp:effectExtent l="0" t="0" r="254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5960" cy="3808730"/>
                    </a:xfrm>
                    <a:prstGeom prst="rect">
                      <a:avLst/>
                    </a:prstGeom>
                    <a:noFill/>
                    <a:ln>
                      <a:noFill/>
                    </a:ln>
                  </pic:spPr>
                </pic:pic>
              </a:graphicData>
            </a:graphic>
          </wp:inline>
        </w:drawing>
      </w:r>
      <w:r w:rsidRPr="003701AA">
        <w:rPr>
          <w:rFonts w:ascii="Times New Roman" w:hAnsi="Times New Roman" w:cs="Times New Roman"/>
          <w:noProof/>
        </w:rPr>
        <w:lastRenderedPageBreak/>
        <w:drawing>
          <wp:inline distT="0" distB="0" distL="0" distR="0" wp14:anchorId="3848C22A" wp14:editId="5A4DA2EB">
            <wp:extent cx="3333565" cy="3969996"/>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5518" cy="3972321"/>
                    </a:xfrm>
                    <a:prstGeom prst="rect">
                      <a:avLst/>
                    </a:prstGeom>
                    <a:noFill/>
                    <a:ln>
                      <a:noFill/>
                    </a:ln>
                  </pic:spPr>
                </pic:pic>
              </a:graphicData>
            </a:graphic>
          </wp:inline>
        </w:drawing>
      </w:r>
    </w:p>
    <w:p w14:paraId="4CD7A328" w14:textId="77777777" w:rsidR="000F761F" w:rsidRPr="003701AA" w:rsidRDefault="000F761F" w:rsidP="000F761F">
      <w:pPr>
        <w:spacing w:line="480" w:lineRule="auto"/>
        <w:jc w:val="center"/>
        <w:rPr>
          <w:rFonts w:ascii="Times New Roman" w:hAnsi="Times New Roman" w:cs="Times New Roman"/>
          <w:b/>
        </w:rPr>
      </w:pPr>
      <w:r w:rsidRPr="003701AA">
        <w:rPr>
          <w:rFonts w:ascii="Times New Roman" w:hAnsi="Times New Roman" w:cs="Times New Roman"/>
          <w:b/>
          <w:noProof/>
        </w:rPr>
        <w:drawing>
          <wp:inline distT="0" distB="0" distL="0" distR="0" wp14:anchorId="6F6FED28" wp14:editId="33EA04ED">
            <wp:extent cx="3337560" cy="370259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7560" cy="3702593"/>
                    </a:xfrm>
                    <a:prstGeom prst="rect">
                      <a:avLst/>
                    </a:prstGeom>
                    <a:noFill/>
                    <a:ln>
                      <a:noFill/>
                    </a:ln>
                  </pic:spPr>
                </pic:pic>
              </a:graphicData>
            </a:graphic>
          </wp:inline>
        </w:drawing>
      </w:r>
    </w:p>
    <w:p w14:paraId="079B0A94" w14:textId="77777777" w:rsidR="000F761F" w:rsidRPr="003701AA" w:rsidRDefault="000F761F" w:rsidP="000F761F">
      <w:pPr>
        <w:spacing w:line="480" w:lineRule="auto"/>
        <w:rPr>
          <w:rFonts w:ascii="Times New Roman" w:hAnsi="Times New Roman" w:cs="Times New Roman"/>
          <w:b/>
        </w:rPr>
        <w:sectPr w:rsidR="000F761F" w:rsidRPr="003701AA" w:rsidSect="006D0849">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pPr>
    </w:p>
    <w:p w14:paraId="61F18975" w14:textId="77777777" w:rsidR="000F761F" w:rsidRPr="003701AA" w:rsidRDefault="000F761F" w:rsidP="000F761F">
      <w:pPr>
        <w:spacing w:line="480" w:lineRule="auto"/>
        <w:ind w:firstLine="720"/>
        <w:rPr>
          <w:rFonts w:ascii="Times New Roman" w:hAnsi="Times New Roman" w:cs="Times New Roman"/>
        </w:rPr>
      </w:pPr>
      <w:r w:rsidRPr="003701AA">
        <w:rPr>
          <w:rFonts w:ascii="Times New Roman" w:hAnsi="Times New Roman" w:cs="Times New Roman"/>
        </w:rPr>
        <w:lastRenderedPageBreak/>
        <w:t>Literature review matrix</w:t>
      </w:r>
    </w:p>
    <w:tbl>
      <w:tblPr>
        <w:tblStyle w:val="TableGrid"/>
        <w:tblW w:w="14850" w:type="dxa"/>
        <w:tblInd w:w="-995" w:type="dxa"/>
        <w:tblLayout w:type="fixed"/>
        <w:tblLook w:val="04A0" w:firstRow="1" w:lastRow="0" w:firstColumn="1" w:lastColumn="0" w:noHBand="0" w:noVBand="1"/>
      </w:tblPr>
      <w:tblGrid>
        <w:gridCol w:w="4770"/>
        <w:gridCol w:w="1080"/>
        <w:gridCol w:w="3240"/>
        <w:gridCol w:w="3067"/>
        <w:gridCol w:w="2693"/>
      </w:tblGrid>
      <w:tr w:rsidR="000F761F" w:rsidRPr="003701AA" w14:paraId="6441F002" w14:textId="77777777" w:rsidTr="00136072">
        <w:tc>
          <w:tcPr>
            <w:tcW w:w="4770" w:type="dxa"/>
            <w:shd w:val="clear" w:color="auto" w:fill="DBE5F1" w:themeFill="accent1" w:themeFillTint="33"/>
          </w:tcPr>
          <w:p w14:paraId="0A334877" w14:textId="77777777" w:rsidR="000F761F" w:rsidRPr="003701AA" w:rsidRDefault="000F761F" w:rsidP="00136072">
            <w:pPr>
              <w:jc w:val="center"/>
              <w:rPr>
                <w:rFonts w:ascii="Times New Roman" w:hAnsi="Times New Roman" w:cs="Times New Roman"/>
              </w:rPr>
            </w:pPr>
            <w:r w:rsidRPr="003701AA">
              <w:rPr>
                <w:rFonts w:ascii="Times New Roman" w:hAnsi="Times New Roman" w:cs="Times New Roman"/>
                <w:b/>
              </w:rPr>
              <w:t xml:space="preserve">Student: </w:t>
            </w:r>
            <w:r w:rsidRPr="003701AA">
              <w:rPr>
                <w:rFonts w:ascii="Times New Roman" w:hAnsi="Times New Roman" w:cs="Times New Roman"/>
              </w:rPr>
              <w:t>Mandesa M. Smith</w:t>
            </w:r>
          </w:p>
        </w:tc>
        <w:tc>
          <w:tcPr>
            <w:tcW w:w="1080" w:type="dxa"/>
            <w:shd w:val="clear" w:color="auto" w:fill="DBE5F1" w:themeFill="accent1" w:themeFillTint="33"/>
          </w:tcPr>
          <w:p w14:paraId="6C6FB37A" w14:textId="77777777" w:rsidR="000F761F" w:rsidRPr="003701AA" w:rsidRDefault="000F761F" w:rsidP="00136072">
            <w:pPr>
              <w:jc w:val="center"/>
              <w:rPr>
                <w:rFonts w:ascii="Times New Roman" w:hAnsi="Times New Roman" w:cs="Times New Roman"/>
              </w:rPr>
            </w:pPr>
            <w:r w:rsidRPr="003701AA">
              <w:rPr>
                <w:rFonts w:ascii="Times New Roman" w:hAnsi="Times New Roman" w:cs="Times New Roman"/>
                <w:b/>
              </w:rPr>
              <w:t xml:space="preserve">Course: </w:t>
            </w:r>
            <w:r w:rsidRPr="003701AA">
              <w:rPr>
                <w:rFonts w:ascii="Times New Roman" w:hAnsi="Times New Roman" w:cs="Times New Roman"/>
              </w:rPr>
              <w:t>DNP I &amp; II</w:t>
            </w:r>
          </w:p>
        </w:tc>
        <w:tc>
          <w:tcPr>
            <w:tcW w:w="3240" w:type="dxa"/>
            <w:shd w:val="clear" w:color="auto" w:fill="DBE5F1" w:themeFill="accent1" w:themeFillTint="33"/>
          </w:tcPr>
          <w:p w14:paraId="14453CA5" w14:textId="77777777" w:rsidR="000F761F" w:rsidRPr="003701AA" w:rsidRDefault="000F761F" w:rsidP="00136072">
            <w:pPr>
              <w:jc w:val="center"/>
              <w:rPr>
                <w:rFonts w:ascii="Times New Roman" w:hAnsi="Times New Roman" w:cs="Times New Roman"/>
              </w:rPr>
            </w:pPr>
            <w:r w:rsidRPr="003701AA">
              <w:rPr>
                <w:rFonts w:ascii="Times New Roman" w:hAnsi="Times New Roman" w:cs="Times New Roman"/>
                <w:b/>
              </w:rPr>
              <w:t xml:space="preserve">Faculty Lead: </w:t>
            </w:r>
            <w:r w:rsidRPr="003701AA">
              <w:rPr>
                <w:rFonts w:ascii="Times New Roman" w:hAnsi="Times New Roman" w:cs="Times New Roman"/>
              </w:rPr>
              <w:t>Dr. D. Marshburn</w:t>
            </w:r>
          </w:p>
        </w:tc>
        <w:tc>
          <w:tcPr>
            <w:tcW w:w="3067" w:type="dxa"/>
            <w:shd w:val="clear" w:color="auto" w:fill="DBE5F1" w:themeFill="accent1" w:themeFillTint="33"/>
          </w:tcPr>
          <w:p w14:paraId="3F343A04"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 xml:space="preserve">Date: </w:t>
            </w:r>
          </w:p>
        </w:tc>
        <w:tc>
          <w:tcPr>
            <w:tcW w:w="2693" w:type="dxa"/>
            <w:shd w:val="clear" w:color="auto" w:fill="DBE5F1" w:themeFill="accent1" w:themeFillTint="33"/>
          </w:tcPr>
          <w:p w14:paraId="51A28E82" w14:textId="77777777" w:rsidR="000F761F" w:rsidRPr="003701AA" w:rsidRDefault="000F761F" w:rsidP="00136072">
            <w:pPr>
              <w:spacing w:line="480" w:lineRule="auto"/>
              <w:jc w:val="center"/>
              <w:rPr>
                <w:rFonts w:ascii="Times New Roman" w:hAnsi="Times New Roman" w:cs="Times New Roman"/>
              </w:rPr>
            </w:pPr>
            <w:r w:rsidRPr="003701AA">
              <w:rPr>
                <w:rFonts w:ascii="Times New Roman" w:hAnsi="Times New Roman" w:cs="Times New Roman"/>
                <w:b/>
              </w:rPr>
              <w:t xml:space="preserve">Project: </w:t>
            </w:r>
            <w:r w:rsidRPr="003701AA">
              <w:rPr>
                <w:rFonts w:ascii="Times New Roman" w:hAnsi="Times New Roman" w:cs="Times New Roman"/>
              </w:rPr>
              <w:t xml:space="preserve">Implementing evidence-based education about group β </w:t>
            </w:r>
            <w:r w:rsidRPr="003701AA">
              <w:rPr>
                <w:rFonts w:ascii="Times New Roman" w:hAnsi="Times New Roman" w:cs="Times New Roman"/>
                <w:i/>
              </w:rPr>
              <w:t>Streptococcus</w:t>
            </w:r>
            <w:r w:rsidRPr="003701AA">
              <w:rPr>
                <w:rFonts w:ascii="Times New Roman" w:hAnsi="Times New Roman" w:cs="Times New Roman"/>
              </w:rPr>
              <w:t xml:space="preserve"> to pregnant women at a freestanding birth center </w:t>
            </w:r>
          </w:p>
        </w:tc>
      </w:tr>
      <w:tr w:rsidR="000F761F" w:rsidRPr="003701AA" w14:paraId="340BAB19" w14:textId="77777777" w:rsidTr="00136072">
        <w:tc>
          <w:tcPr>
            <w:tcW w:w="4770" w:type="dxa"/>
            <w:shd w:val="clear" w:color="auto" w:fill="DBE5F1" w:themeFill="accent1" w:themeFillTint="33"/>
          </w:tcPr>
          <w:p w14:paraId="50A17450"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Article (APA Citation)</w:t>
            </w:r>
          </w:p>
        </w:tc>
        <w:tc>
          <w:tcPr>
            <w:tcW w:w="1080" w:type="dxa"/>
            <w:shd w:val="clear" w:color="auto" w:fill="DBE5F1" w:themeFill="accent1" w:themeFillTint="33"/>
          </w:tcPr>
          <w:p w14:paraId="5CF7F701"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Level of Evidence</w:t>
            </w:r>
          </w:p>
          <w:p w14:paraId="2FCBC851"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 xml:space="preserve"> (I to VII)</w:t>
            </w:r>
          </w:p>
        </w:tc>
        <w:tc>
          <w:tcPr>
            <w:tcW w:w="3240" w:type="dxa"/>
            <w:shd w:val="clear" w:color="auto" w:fill="DBE5F1" w:themeFill="accent1" w:themeFillTint="33"/>
          </w:tcPr>
          <w:p w14:paraId="37D094EE"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Data/Evidence</w:t>
            </w:r>
          </w:p>
          <w:p w14:paraId="57EE4F91"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Findings</w:t>
            </w:r>
          </w:p>
        </w:tc>
        <w:tc>
          <w:tcPr>
            <w:tcW w:w="3067" w:type="dxa"/>
            <w:shd w:val="clear" w:color="auto" w:fill="DBE5F1" w:themeFill="accent1" w:themeFillTint="33"/>
          </w:tcPr>
          <w:p w14:paraId="6C6F5719"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Conclusion</w:t>
            </w:r>
          </w:p>
        </w:tc>
        <w:tc>
          <w:tcPr>
            <w:tcW w:w="2693" w:type="dxa"/>
            <w:shd w:val="clear" w:color="auto" w:fill="DBE5F1" w:themeFill="accent1" w:themeFillTint="33"/>
          </w:tcPr>
          <w:p w14:paraId="066D49BB" w14:textId="77777777" w:rsidR="000F761F" w:rsidRPr="003701AA" w:rsidRDefault="000F761F" w:rsidP="00136072">
            <w:pPr>
              <w:jc w:val="center"/>
              <w:rPr>
                <w:rFonts w:ascii="Times New Roman" w:hAnsi="Times New Roman" w:cs="Times New Roman"/>
                <w:b/>
              </w:rPr>
            </w:pPr>
            <w:r w:rsidRPr="003701AA">
              <w:rPr>
                <w:rFonts w:ascii="Times New Roman" w:hAnsi="Times New Roman" w:cs="Times New Roman"/>
                <w:b/>
              </w:rPr>
              <w:t>Use of Evidence in EBP Project Plan</w:t>
            </w:r>
          </w:p>
          <w:p w14:paraId="29B230ED" w14:textId="77777777" w:rsidR="000F761F" w:rsidRPr="003701AA" w:rsidRDefault="000F761F" w:rsidP="00136072">
            <w:pPr>
              <w:jc w:val="center"/>
              <w:rPr>
                <w:rFonts w:ascii="Times New Roman" w:hAnsi="Times New Roman" w:cs="Times New Roman"/>
                <w:b/>
              </w:rPr>
            </w:pPr>
          </w:p>
        </w:tc>
      </w:tr>
      <w:tr w:rsidR="000F761F" w:rsidRPr="003701AA" w14:paraId="4AF248DF" w14:textId="77777777" w:rsidTr="00136072">
        <w:tc>
          <w:tcPr>
            <w:tcW w:w="4770" w:type="dxa"/>
          </w:tcPr>
          <w:p w14:paraId="3EAF9DF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Ahmadzia, H. K., Heine, P., &amp; Brown, H. L. (2013). GBS screening: An update on guidelines and methods. </w:t>
            </w:r>
            <w:r w:rsidRPr="003701AA">
              <w:rPr>
                <w:rFonts w:ascii="Times New Roman" w:hAnsi="Times New Roman" w:cs="Times New Roman"/>
                <w:i/>
              </w:rPr>
              <w:t>Contemporary OB/GYN, 58</w:t>
            </w:r>
            <w:r w:rsidRPr="003701AA">
              <w:rPr>
                <w:rFonts w:ascii="Times New Roman" w:hAnsi="Times New Roman" w:cs="Times New Roman"/>
              </w:rPr>
              <w:t>(7), 40-48.</w:t>
            </w:r>
          </w:p>
          <w:p w14:paraId="724D1726" w14:textId="77777777" w:rsidR="000F761F" w:rsidRPr="003701AA" w:rsidRDefault="000F761F" w:rsidP="00136072">
            <w:pPr>
              <w:rPr>
                <w:rFonts w:ascii="Times New Roman" w:hAnsi="Times New Roman" w:cs="Times New Roman"/>
              </w:rPr>
            </w:pPr>
          </w:p>
        </w:tc>
        <w:tc>
          <w:tcPr>
            <w:tcW w:w="1080" w:type="dxa"/>
          </w:tcPr>
          <w:p w14:paraId="127E130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1</w:t>
            </w:r>
          </w:p>
        </w:tc>
        <w:tc>
          <w:tcPr>
            <w:tcW w:w="3240" w:type="dxa"/>
          </w:tcPr>
          <w:p w14:paraId="09ABCD22"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In the 1970s 2/1000 live births ended up with a newborn with early-onset GBS.  </w:t>
            </w:r>
          </w:p>
          <w:p w14:paraId="1EE93492"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It dropped to 0.3/1000 live births in 2008. </w:t>
            </w:r>
          </w:p>
          <w:p w14:paraId="739286C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A prospective cohort analysis showed that 63% of term mothers and 44% of preterm mothers had appropriate GBS screening from 2006-2009.  During this time period 160/400,000 infants had early-onset GBS sepsis. </w:t>
            </w:r>
          </w:p>
          <w:p w14:paraId="5748590D"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Amongst the newborns that had early-onset GBS disease, 81% had mothers that screened negative for GBS.</w:t>
            </w:r>
          </w:p>
          <w:p w14:paraId="0D8D37B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GBS is screened by using PCR amplification. It is greater than 90% sensitivity. </w:t>
            </w:r>
          </w:p>
          <w:p w14:paraId="7DA03CB3" w14:textId="77777777" w:rsidR="000F761F" w:rsidRPr="003701AA" w:rsidRDefault="000F761F" w:rsidP="00136072">
            <w:pPr>
              <w:rPr>
                <w:rFonts w:ascii="Times New Roman" w:hAnsi="Times New Roman" w:cs="Times New Roman"/>
              </w:rPr>
            </w:pPr>
          </w:p>
        </w:tc>
        <w:tc>
          <w:tcPr>
            <w:tcW w:w="3067" w:type="dxa"/>
          </w:tcPr>
          <w:p w14:paraId="0745A69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 xml:space="preserve">Since implementation of the CDC guidelines there has been a drastic decrease in neonatal early-onset GBS sepsis. </w:t>
            </w:r>
          </w:p>
          <w:p w14:paraId="16141F82"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Correct collection of a GBS culture is swabbing the vagina and rectum. Providers need to be collecting samples accurately and/or correctly educate their clients. </w:t>
            </w:r>
          </w:p>
          <w:p w14:paraId="1D098A5B"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PCR amplification can be used to get rapid testing for GBS. </w:t>
            </w:r>
          </w:p>
          <w:p w14:paraId="120D8D84" w14:textId="77777777" w:rsidR="000F761F" w:rsidRPr="003701AA" w:rsidRDefault="000F761F" w:rsidP="00136072">
            <w:pPr>
              <w:rPr>
                <w:rFonts w:ascii="Times New Roman" w:hAnsi="Times New Roman" w:cs="Times New Roman"/>
              </w:rPr>
            </w:pPr>
          </w:p>
          <w:p w14:paraId="2CFACD3B" w14:textId="77777777" w:rsidR="000F761F" w:rsidRPr="003701AA" w:rsidRDefault="000F761F" w:rsidP="00136072">
            <w:pPr>
              <w:rPr>
                <w:rFonts w:ascii="Times New Roman" w:hAnsi="Times New Roman" w:cs="Times New Roman"/>
              </w:rPr>
            </w:pPr>
          </w:p>
        </w:tc>
        <w:tc>
          <w:tcPr>
            <w:tcW w:w="2693" w:type="dxa"/>
          </w:tcPr>
          <w:p w14:paraId="2CA026D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GBS screening guidelines</w:t>
            </w:r>
          </w:p>
          <w:p w14:paraId="16FE570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History of GBS infection in the newborn</w:t>
            </w:r>
          </w:p>
          <w:p w14:paraId="365E64DD"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Collection of GBS culture</w:t>
            </w:r>
          </w:p>
          <w:p w14:paraId="5E5055A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Strong resource</w:t>
            </w:r>
          </w:p>
        </w:tc>
      </w:tr>
      <w:tr w:rsidR="000F761F" w:rsidRPr="003701AA" w14:paraId="33C5765D" w14:textId="77777777" w:rsidTr="00136072">
        <w:tc>
          <w:tcPr>
            <w:tcW w:w="4770" w:type="dxa"/>
          </w:tcPr>
          <w:p w14:paraId="4BE27A1D" w14:textId="77777777" w:rsidR="000F761F" w:rsidRPr="003701AA" w:rsidRDefault="000F761F" w:rsidP="00136072">
            <w:pPr>
              <w:spacing w:line="480" w:lineRule="auto"/>
              <w:rPr>
                <w:rFonts w:ascii="Times New Roman" w:hAnsi="Times New Roman" w:cs="Times New Roman"/>
              </w:rPr>
            </w:pPr>
            <w:r w:rsidRPr="003701AA">
              <w:rPr>
                <w:rFonts w:ascii="Times New Roman" w:hAnsi="Times New Roman" w:cs="Times New Roman"/>
              </w:rPr>
              <w:t xml:space="preserve">Baker, C. J. (2016). </w:t>
            </w:r>
            <w:r w:rsidRPr="003701AA">
              <w:rPr>
                <w:rFonts w:ascii="Times New Roman" w:hAnsi="Times New Roman" w:cs="Times New Roman"/>
                <w:i/>
              </w:rPr>
              <w:t>Neonatal group B streptococcal disease: Prevention</w:t>
            </w:r>
            <w:r w:rsidRPr="003701AA">
              <w:rPr>
                <w:rFonts w:ascii="Times New Roman" w:hAnsi="Times New Roman" w:cs="Times New Roman"/>
              </w:rPr>
              <w:t>. Retrieved from https://www.uptodate.com/contents/neonatal-group-b-streptococcal-disease-prevention?source=search_result&amp;search=Neonatal%20group%20B%20streptococcal%20disease&amp;selectedTitle=3~150</w:t>
            </w:r>
          </w:p>
          <w:p w14:paraId="4A7381FA" w14:textId="77777777" w:rsidR="000F761F" w:rsidRPr="003701AA" w:rsidRDefault="000F761F" w:rsidP="00136072">
            <w:pPr>
              <w:rPr>
                <w:rFonts w:ascii="Times New Roman" w:hAnsi="Times New Roman" w:cs="Times New Roman"/>
              </w:rPr>
            </w:pPr>
          </w:p>
        </w:tc>
        <w:tc>
          <w:tcPr>
            <w:tcW w:w="1080" w:type="dxa"/>
          </w:tcPr>
          <w:p w14:paraId="4C4E2CA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1</w:t>
            </w:r>
          </w:p>
        </w:tc>
        <w:tc>
          <w:tcPr>
            <w:tcW w:w="3240" w:type="dxa"/>
          </w:tcPr>
          <w:p w14:paraId="6E151FB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Between 10% and 40% of pregnant women are colonized with GBS. </w:t>
            </w:r>
          </w:p>
          <w:p w14:paraId="3B6FCAFD"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Universal screening is recommended in the USA</w:t>
            </w:r>
          </w:p>
          <w:p w14:paraId="4ACB154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Pregnant women should be screened for GBS in their rectovaginal area between 35 and 37 weeks gestation. </w:t>
            </w:r>
          </w:p>
          <w:p w14:paraId="6BFBA4D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Those that have GBS bacteriuria do not need to be screened between 35 and 37 weeks gestation. </w:t>
            </w:r>
          </w:p>
          <w:p w14:paraId="2FF0F0A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The negative predictive value of GBS cultures performed ≤5 weeks before delivery is 95 to 98 percent, but declines after five weeks.</w:t>
            </w:r>
          </w:p>
          <w:p w14:paraId="494E0BD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Women that screen colonized for GBS or have GBS bacteriuria should receive prophylactic antibiotic treatment during the intrapartum. </w:t>
            </w:r>
          </w:p>
          <w:p w14:paraId="52282B2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 xml:space="preserve">GBS positive women that are having a cesarean and have intact membranes do not need GBS prophylaxis. </w:t>
            </w:r>
          </w:p>
          <w:p w14:paraId="6A0BD23A"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Women in preterm labor should be screened for GBS colonization and receive GBS prophylaxis if their GBS status is unknown or positive. </w:t>
            </w:r>
          </w:p>
          <w:p w14:paraId="628CE637"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Women that are GBS unknown and have any of the following should receive GBS prophylaxis: </w:t>
            </w:r>
          </w:p>
          <w:p w14:paraId="5268C271"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Women with intrapartum fever (≥100.4ºF, ≥38ºC)</w:t>
            </w:r>
          </w:p>
          <w:p w14:paraId="17F84990"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Rupture of membranes &gt; 18 hours</w:t>
            </w:r>
          </w:p>
          <w:p w14:paraId="2B2ACAFE"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Labor &lt; 37 weeks gestation</w:t>
            </w:r>
          </w:p>
          <w:p w14:paraId="23BA3629"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Previous child with GBS disease</w:t>
            </w:r>
          </w:p>
          <w:p w14:paraId="39BC8C1A"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Antibiotics used for GBS prophylaxis: </w:t>
            </w:r>
          </w:p>
          <w:p w14:paraId="115786AF" w14:textId="77777777" w:rsidR="000F761F" w:rsidRPr="003701AA" w:rsidRDefault="000F761F" w:rsidP="000F761F">
            <w:pPr>
              <w:pStyle w:val="ListParagraph"/>
              <w:numPr>
                <w:ilvl w:val="0"/>
                <w:numId w:val="23"/>
              </w:numPr>
              <w:spacing w:after="200" w:line="276" w:lineRule="auto"/>
              <w:rPr>
                <w:rFonts w:ascii="Times New Roman" w:hAnsi="Times New Roman" w:cs="Times New Roman"/>
              </w:rPr>
            </w:pPr>
            <w:r w:rsidRPr="003701AA">
              <w:rPr>
                <w:rFonts w:ascii="Times New Roman" w:hAnsi="Times New Roman" w:cs="Times New Roman"/>
              </w:rPr>
              <w:t xml:space="preserve">Penicillin 5 million initial dose then 2.5-3 million q 4 hours or ampicillin 2g initial dose then 1g q 4 hours.  </w:t>
            </w:r>
            <w:r w:rsidRPr="003701AA">
              <w:rPr>
                <w:rFonts w:ascii="Times New Roman" w:hAnsi="Times New Roman" w:cs="Times New Roman"/>
              </w:rPr>
              <w:lastRenderedPageBreak/>
              <w:t xml:space="preserve">Must be in the woman’s system ≥ 4 hours prior to birth. </w:t>
            </w:r>
          </w:p>
          <w:p w14:paraId="65D694C1" w14:textId="77777777" w:rsidR="000F761F" w:rsidRPr="003701AA" w:rsidRDefault="000F761F" w:rsidP="000F761F">
            <w:pPr>
              <w:pStyle w:val="ListParagraph"/>
              <w:numPr>
                <w:ilvl w:val="0"/>
                <w:numId w:val="23"/>
              </w:numPr>
              <w:spacing w:after="200" w:line="276" w:lineRule="auto"/>
              <w:rPr>
                <w:rFonts w:ascii="Times New Roman" w:hAnsi="Times New Roman" w:cs="Times New Roman"/>
              </w:rPr>
            </w:pPr>
            <w:r w:rsidRPr="003701AA">
              <w:rPr>
                <w:rFonts w:ascii="Times New Roman" w:hAnsi="Times New Roman" w:cs="Times New Roman"/>
              </w:rPr>
              <w:t xml:space="preserve"> Mild allergy to penicillin- Cefazolin q 4 hours.</w:t>
            </w:r>
          </w:p>
          <w:p w14:paraId="74159E41" w14:textId="77777777" w:rsidR="000F761F" w:rsidRPr="003701AA" w:rsidRDefault="000F761F" w:rsidP="000F761F">
            <w:pPr>
              <w:pStyle w:val="ListParagraph"/>
              <w:numPr>
                <w:ilvl w:val="0"/>
                <w:numId w:val="23"/>
              </w:numPr>
              <w:spacing w:after="200" w:line="276" w:lineRule="auto"/>
              <w:rPr>
                <w:rFonts w:ascii="Times New Roman" w:hAnsi="Times New Roman" w:cs="Times New Roman"/>
              </w:rPr>
            </w:pPr>
            <w:r w:rsidRPr="003701AA">
              <w:rPr>
                <w:rFonts w:ascii="Times New Roman" w:hAnsi="Times New Roman" w:cs="Times New Roman"/>
              </w:rPr>
              <w:t xml:space="preserve">Severe allergy to penicillin- clindamycin or vancomycin. </w:t>
            </w:r>
          </w:p>
          <w:p w14:paraId="7C652443" w14:textId="77777777" w:rsidR="000F761F" w:rsidRPr="003701AA" w:rsidRDefault="000F761F" w:rsidP="00136072">
            <w:pPr>
              <w:rPr>
                <w:rFonts w:ascii="Times New Roman" w:hAnsi="Times New Roman" w:cs="Times New Roman"/>
              </w:rPr>
            </w:pPr>
          </w:p>
        </w:tc>
        <w:tc>
          <w:tcPr>
            <w:tcW w:w="3067" w:type="dxa"/>
          </w:tcPr>
          <w:p w14:paraId="4F2D19E5"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lastRenderedPageBreak/>
              <w:t>10%-40% of pregnant women are colonized with GBS</w:t>
            </w:r>
          </w:p>
          <w:p w14:paraId="10475444"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Universal screening is recommended from 35-37 weeks gestation unless it is already in the woman’s urine.  </w:t>
            </w:r>
          </w:p>
          <w:p w14:paraId="1B7861AA"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Appropriate screening includes swabbing the vagina and rectum. </w:t>
            </w:r>
          </w:p>
          <w:p w14:paraId="744769A2"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GBS screen results are not predictive beyond 5 weeks. </w:t>
            </w:r>
          </w:p>
          <w:p w14:paraId="72AC5280"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Women that screen positive need intrapartum prophylactic antibiotics. </w:t>
            </w:r>
          </w:p>
          <w:p w14:paraId="57E5F302"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Women having a cesarean that are GBS positive do not need GBS prophylaxis unless their water breaks prior. </w:t>
            </w:r>
          </w:p>
          <w:p w14:paraId="2BA86CF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Women that are GBS unknown and have any of the following should receive GBS prophylaxis: </w:t>
            </w:r>
          </w:p>
          <w:p w14:paraId="77692661"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Women with intrapartum fever (≥100.4ºF, ≥38ºC)</w:t>
            </w:r>
          </w:p>
          <w:p w14:paraId="17F25199"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Rupture of membranes &gt; 18 hours</w:t>
            </w:r>
          </w:p>
          <w:p w14:paraId="463125E3"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Labor &lt; 37 weeks gestation</w:t>
            </w:r>
          </w:p>
          <w:p w14:paraId="66873DFE" w14:textId="77777777" w:rsidR="000F761F" w:rsidRPr="003701AA" w:rsidRDefault="000F761F" w:rsidP="000F761F">
            <w:pPr>
              <w:pStyle w:val="ListParagraph"/>
              <w:numPr>
                <w:ilvl w:val="0"/>
                <w:numId w:val="22"/>
              </w:numPr>
              <w:spacing w:after="200" w:line="276" w:lineRule="auto"/>
              <w:rPr>
                <w:rFonts w:ascii="Times New Roman" w:hAnsi="Times New Roman" w:cs="Times New Roman"/>
              </w:rPr>
            </w:pPr>
            <w:r w:rsidRPr="003701AA">
              <w:rPr>
                <w:rFonts w:ascii="Times New Roman" w:hAnsi="Times New Roman" w:cs="Times New Roman"/>
              </w:rPr>
              <w:t>Previous child with GBS disease</w:t>
            </w:r>
          </w:p>
          <w:p w14:paraId="6D6232E1"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Medications used for GBS prophylaxis are penicillin, ampicillin, cefazolin, clindamycin and vancomycin depending on allergy to penicillin. </w:t>
            </w:r>
          </w:p>
          <w:p w14:paraId="6B46DA5F" w14:textId="77777777" w:rsidR="000F761F" w:rsidRPr="003701AA" w:rsidRDefault="000F761F" w:rsidP="00136072">
            <w:pPr>
              <w:pStyle w:val="bulletindent12"/>
              <w:rPr>
                <w:rFonts w:ascii="Times New Roman" w:hAnsi="Times New Roman" w:cs="Times New Roman"/>
                <w:sz w:val="24"/>
                <w:szCs w:val="24"/>
              </w:rPr>
            </w:pPr>
            <w:r w:rsidRPr="003701AA">
              <w:rPr>
                <w:rFonts w:ascii="Times New Roman" w:hAnsi="Times New Roman" w:cs="Times New Roman"/>
                <w:sz w:val="24"/>
                <w:szCs w:val="24"/>
              </w:rPr>
              <w:t xml:space="preserve">Penicillin and ampicillin are preferred. </w:t>
            </w:r>
          </w:p>
        </w:tc>
        <w:tc>
          <w:tcPr>
            <w:tcW w:w="2693" w:type="dxa"/>
          </w:tcPr>
          <w:p w14:paraId="1834597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GBS culture</w:t>
            </w:r>
          </w:p>
          <w:p w14:paraId="2B57D8F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GBS risk factors</w:t>
            </w:r>
          </w:p>
          <w:p w14:paraId="642AFC7A"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GBS prophylaxis/treatment</w:t>
            </w:r>
          </w:p>
          <w:p w14:paraId="6024CD7A"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Strong resource</w:t>
            </w:r>
          </w:p>
          <w:p w14:paraId="7EEBB681" w14:textId="77777777" w:rsidR="000F761F" w:rsidRPr="003701AA" w:rsidRDefault="000F761F" w:rsidP="00136072">
            <w:pPr>
              <w:rPr>
                <w:rFonts w:ascii="Times New Roman" w:hAnsi="Times New Roman" w:cs="Times New Roman"/>
              </w:rPr>
            </w:pPr>
          </w:p>
        </w:tc>
      </w:tr>
      <w:tr w:rsidR="000F761F" w:rsidRPr="003701AA" w14:paraId="7F76DE28" w14:textId="77777777" w:rsidTr="00136072">
        <w:tc>
          <w:tcPr>
            <w:tcW w:w="4770" w:type="dxa"/>
          </w:tcPr>
          <w:p w14:paraId="395A9F3C"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 xml:space="preserve">Fahlberg, B. (2015). “No education about me without me”: A shared decision-making approach to patient education. </w:t>
            </w:r>
            <w:r w:rsidRPr="003701AA">
              <w:rPr>
                <w:rFonts w:ascii="Times New Roman" w:hAnsi="Times New Roman" w:cs="Times New Roman"/>
                <w:i/>
              </w:rPr>
              <w:t>Nursing, 45</w:t>
            </w:r>
            <w:r w:rsidRPr="003701AA">
              <w:rPr>
                <w:rFonts w:ascii="Times New Roman" w:hAnsi="Times New Roman" w:cs="Times New Roman"/>
              </w:rPr>
              <w:t>(2), 15-16.</w:t>
            </w:r>
          </w:p>
        </w:tc>
        <w:tc>
          <w:tcPr>
            <w:tcW w:w="1080" w:type="dxa"/>
          </w:tcPr>
          <w:p w14:paraId="649B854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VI</w:t>
            </w:r>
          </w:p>
        </w:tc>
        <w:tc>
          <w:tcPr>
            <w:tcW w:w="3240" w:type="dxa"/>
          </w:tcPr>
          <w:p w14:paraId="3D54F5B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Patient educators need to factor what the patient already knows and what works for their lifestyle. </w:t>
            </w:r>
          </w:p>
          <w:p w14:paraId="7F646B0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They need to find gaps in their knowledge that may have resulted in the problem. </w:t>
            </w:r>
          </w:p>
          <w:p w14:paraId="4A6A4EF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Nurses can investigate outcomes and modify their plan of care as needed. </w:t>
            </w:r>
          </w:p>
          <w:p w14:paraId="6B655EA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Shared decision making is important to patient education</w:t>
            </w:r>
          </w:p>
        </w:tc>
        <w:tc>
          <w:tcPr>
            <w:tcW w:w="3067" w:type="dxa"/>
          </w:tcPr>
          <w:p w14:paraId="2AEE3572"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Shared decision making is important to patient education</w:t>
            </w:r>
          </w:p>
          <w:p w14:paraId="0F85103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Patients know what is best for their life, so patient education needs to be modified to their needs. </w:t>
            </w:r>
          </w:p>
        </w:tc>
        <w:tc>
          <w:tcPr>
            <w:tcW w:w="2693" w:type="dxa"/>
          </w:tcPr>
          <w:p w14:paraId="7ECAB6A2"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Use: Clients are experts at what works for them and their life.  </w:t>
            </w:r>
          </w:p>
          <w:p w14:paraId="41CD63B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A limitation is that only one client was used for the study. </w:t>
            </w:r>
          </w:p>
        </w:tc>
      </w:tr>
      <w:tr w:rsidR="000F761F" w:rsidRPr="003701AA" w14:paraId="702E13DB" w14:textId="77777777" w:rsidTr="00136072">
        <w:tc>
          <w:tcPr>
            <w:tcW w:w="4770" w:type="dxa"/>
          </w:tcPr>
          <w:p w14:paraId="0E35A8B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Friedman, A. J., Cosby, R., Boyko, S., Hatton-Bauer, J. &amp; Turnbull, G. (2011). Effective teaching strategies and methods of delivery for patient education: A systematic review and practice guideline recommendations. </w:t>
            </w:r>
            <w:r w:rsidRPr="003701AA">
              <w:rPr>
                <w:rFonts w:ascii="Times New Roman" w:hAnsi="Times New Roman" w:cs="Times New Roman"/>
                <w:i/>
              </w:rPr>
              <w:t>Journal of Cancer Education, 26</w:t>
            </w:r>
            <w:r w:rsidRPr="003701AA">
              <w:rPr>
                <w:rFonts w:ascii="Times New Roman" w:hAnsi="Times New Roman" w:cs="Times New Roman"/>
              </w:rPr>
              <w:t xml:space="preserve">(1), 12-21. </w:t>
            </w:r>
          </w:p>
          <w:p w14:paraId="3B95EB1D" w14:textId="77777777" w:rsidR="000F761F" w:rsidRPr="003701AA" w:rsidRDefault="000F761F" w:rsidP="00136072">
            <w:pPr>
              <w:rPr>
                <w:rFonts w:ascii="Times New Roman" w:hAnsi="Times New Roman" w:cs="Times New Roman"/>
              </w:rPr>
            </w:pPr>
          </w:p>
        </w:tc>
        <w:tc>
          <w:tcPr>
            <w:tcW w:w="1080" w:type="dxa"/>
          </w:tcPr>
          <w:p w14:paraId="01699CB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I</w:t>
            </w:r>
          </w:p>
        </w:tc>
        <w:tc>
          <w:tcPr>
            <w:tcW w:w="3240" w:type="dxa"/>
          </w:tcPr>
          <w:p w14:paraId="4BACEE05"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 xml:space="preserve">The least effective way to educate a patient is only using verbal teaching and discussion. </w:t>
            </w:r>
          </w:p>
          <w:p w14:paraId="443406BD"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1AF36C8F"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 xml:space="preserve">An effective teaching tool is computer technology.  It has a positive influence on patient </w:t>
            </w:r>
            <w:r w:rsidRPr="003701AA">
              <w:rPr>
                <w:rFonts w:ascii="Times New Roman" w:eastAsiaTheme="minorHAnsi" w:hAnsi="Times New Roman" w:cs="Times New Roman"/>
                <w:color w:val="131313"/>
              </w:rPr>
              <w:lastRenderedPageBreak/>
              <w:t xml:space="preserve">knowledge, anxiety and satisfaction. </w:t>
            </w:r>
          </w:p>
          <w:p w14:paraId="07987302"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7E80CB05"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Education materials that are more effective than verbal teaching are the following:</w:t>
            </w:r>
          </w:p>
          <w:p w14:paraId="2DF980F8" w14:textId="77777777" w:rsidR="000F761F" w:rsidRPr="003701AA" w:rsidRDefault="000F761F" w:rsidP="000F761F">
            <w:pPr>
              <w:pStyle w:val="ListParagraph"/>
              <w:numPr>
                <w:ilvl w:val="0"/>
                <w:numId w:val="24"/>
              </w:num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Audiotapes</w:t>
            </w:r>
          </w:p>
          <w:p w14:paraId="57D57133" w14:textId="77777777" w:rsidR="000F761F" w:rsidRPr="003701AA" w:rsidRDefault="000F761F" w:rsidP="000F761F">
            <w:pPr>
              <w:pStyle w:val="ListParagraph"/>
              <w:numPr>
                <w:ilvl w:val="0"/>
                <w:numId w:val="24"/>
              </w:num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Videotapes</w:t>
            </w:r>
          </w:p>
          <w:p w14:paraId="326499D4" w14:textId="77777777" w:rsidR="000F761F" w:rsidRPr="003701AA" w:rsidRDefault="000F761F" w:rsidP="000F761F">
            <w:pPr>
              <w:pStyle w:val="ListParagraph"/>
              <w:numPr>
                <w:ilvl w:val="0"/>
                <w:numId w:val="24"/>
              </w:num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Written materials (ensure appropriate reading level)</w:t>
            </w:r>
          </w:p>
          <w:p w14:paraId="586E2DDC" w14:textId="77777777" w:rsidR="000F761F" w:rsidRPr="003701AA" w:rsidRDefault="000F761F" w:rsidP="000F761F">
            <w:pPr>
              <w:pStyle w:val="ListParagraph"/>
              <w:numPr>
                <w:ilvl w:val="0"/>
                <w:numId w:val="24"/>
              </w:num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Lectures</w:t>
            </w:r>
          </w:p>
          <w:p w14:paraId="15E23494"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 xml:space="preserve">One of the better ways to educate cancer patients is using patient-specific information.  Patients gain more knowledge, have less anxiety, and greater satisfaction.  </w:t>
            </w:r>
          </w:p>
          <w:p w14:paraId="2207DB92"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227F46A9"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 xml:space="preserve">Structured teaching is better than ad hoc teaching. </w:t>
            </w:r>
          </w:p>
          <w:p w14:paraId="07C673FA"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635BE23C"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Provide culturally competent teaching</w:t>
            </w:r>
          </w:p>
          <w:p w14:paraId="5702FC46"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tc>
        <w:tc>
          <w:tcPr>
            <w:tcW w:w="3067" w:type="dxa"/>
          </w:tcPr>
          <w:p w14:paraId="2894F986"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lastRenderedPageBreak/>
              <w:t>Patient-specific information is better than general information for patients with cancer.</w:t>
            </w:r>
          </w:p>
          <w:p w14:paraId="76355953"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77B0C893"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There are multiple effective ways to provide patient education</w:t>
            </w:r>
          </w:p>
          <w:p w14:paraId="540BA052"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5D123970"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Verbal teaching is not effective</w:t>
            </w:r>
          </w:p>
          <w:p w14:paraId="1F325AC0"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69D04227"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r w:rsidRPr="003701AA">
              <w:rPr>
                <w:rFonts w:ascii="Times New Roman" w:eastAsiaTheme="minorHAnsi" w:hAnsi="Times New Roman" w:cs="Times New Roman"/>
                <w:color w:val="131313"/>
              </w:rPr>
              <w:t xml:space="preserve">Structured patient education should be provided. </w:t>
            </w:r>
          </w:p>
          <w:p w14:paraId="7586BA2A" w14:textId="77777777" w:rsidR="000F761F" w:rsidRPr="003701AA" w:rsidRDefault="000F761F" w:rsidP="00136072">
            <w:pPr>
              <w:autoSpaceDE w:val="0"/>
              <w:autoSpaceDN w:val="0"/>
              <w:adjustRightInd w:val="0"/>
              <w:rPr>
                <w:rFonts w:ascii="Times New Roman" w:eastAsiaTheme="minorHAnsi" w:hAnsi="Times New Roman" w:cs="Times New Roman"/>
                <w:color w:val="131313"/>
              </w:rPr>
            </w:pPr>
          </w:p>
          <w:p w14:paraId="4CA0E1F5" w14:textId="77777777" w:rsidR="000F761F" w:rsidRPr="003701AA" w:rsidRDefault="000F761F" w:rsidP="00136072">
            <w:pPr>
              <w:rPr>
                <w:rFonts w:ascii="Times New Roman" w:eastAsiaTheme="minorHAnsi" w:hAnsi="Times New Roman" w:cs="Times New Roman"/>
                <w:color w:val="131313"/>
              </w:rPr>
            </w:pPr>
            <w:r w:rsidRPr="003701AA">
              <w:rPr>
                <w:rFonts w:ascii="Times New Roman" w:eastAsiaTheme="minorHAnsi" w:hAnsi="Times New Roman" w:cs="Times New Roman"/>
                <w:color w:val="131313"/>
              </w:rPr>
              <w:t>Provide culturally competent teaching.</w:t>
            </w:r>
          </w:p>
          <w:p w14:paraId="530941DB" w14:textId="77777777" w:rsidR="000F761F" w:rsidRPr="003701AA" w:rsidRDefault="000F761F" w:rsidP="00136072">
            <w:pPr>
              <w:autoSpaceDE w:val="0"/>
              <w:autoSpaceDN w:val="0"/>
              <w:adjustRightInd w:val="0"/>
              <w:rPr>
                <w:rFonts w:ascii="Times New Roman" w:hAnsi="Times New Roman" w:cs="Times New Roman"/>
              </w:rPr>
            </w:pPr>
            <w:r w:rsidRPr="003701AA">
              <w:rPr>
                <w:rFonts w:ascii="Times New Roman" w:eastAsiaTheme="minorHAnsi" w:hAnsi="Times New Roman" w:cs="Times New Roman"/>
                <w:color w:val="131313"/>
              </w:rPr>
              <w:t xml:space="preserve">Written materials are an effective teaching tool at the appropriate reading level. </w:t>
            </w:r>
          </w:p>
          <w:p w14:paraId="25303DD6" w14:textId="77777777" w:rsidR="000F761F" w:rsidRPr="003701AA" w:rsidRDefault="000F761F" w:rsidP="00136072">
            <w:pPr>
              <w:rPr>
                <w:rFonts w:ascii="Times New Roman" w:hAnsi="Times New Roman" w:cs="Times New Roman"/>
              </w:rPr>
            </w:pPr>
          </w:p>
        </w:tc>
        <w:tc>
          <w:tcPr>
            <w:tcW w:w="2693" w:type="dxa"/>
          </w:tcPr>
          <w:p w14:paraId="46C0F4F6"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Use: best way to educate patients.</w:t>
            </w:r>
          </w:p>
          <w:p w14:paraId="7382606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Limitation: </w:t>
            </w:r>
          </w:p>
          <w:p w14:paraId="6BB82900" w14:textId="77777777" w:rsidR="000F761F" w:rsidRPr="003701AA" w:rsidRDefault="000F761F" w:rsidP="000F761F">
            <w:pPr>
              <w:pStyle w:val="ListParagraph"/>
              <w:numPr>
                <w:ilvl w:val="0"/>
                <w:numId w:val="25"/>
              </w:numPr>
              <w:spacing w:after="200"/>
              <w:rPr>
                <w:rFonts w:ascii="Times New Roman" w:hAnsi="Times New Roman" w:cs="Times New Roman"/>
              </w:rPr>
            </w:pPr>
            <w:r w:rsidRPr="003701AA">
              <w:rPr>
                <w:rFonts w:ascii="Times New Roman" w:hAnsi="Times New Roman" w:cs="Times New Roman"/>
              </w:rPr>
              <w:t xml:space="preserve">Studies did not always use valid tools.  </w:t>
            </w:r>
          </w:p>
          <w:p w14:paraId="1309D505" w14:textId="77777777" w:rsidR="000F761F" w:rsidRPr="003701AA" w:rsidRDefault="000F761F" w:rsidP="000F761F">
            <w:pPr>
              <w:pStyle w:val="ListParagraph"/>
              <w:numPr>
                <w:ilvl w:val="0"/>
                <w:numId w:val="25"/>
              </w:numPr>
              <w:spacing w:after="200"/>
              <w:rPr>
                <w:rFonts w:ascii="Times New Roman" w:hAnsi="Times New Roman" w:cs="Times New Roman"/>
              </w:rPr>
            </w:pPr>
            <w:r w:rsidRPr="003701AA">
              <w:rPr>
                <w:rFonts w:ascii="Times New Roman" w:hAnsi="Times New Roman" w:cs="Times New Roman"/>
              </w:rPr>
              <w:t xml:space="preserve">Details about some of the </w:t>
            </w:r>
            <w:r w:rsidRPr="003701AA">
              <w:rPr>
                <w:rFonts w:ascii="Times New Roman" w:hAnsi="Times New Roman" w:cs="Times New Roman"/>
              </w:rPr>
              <w:lastRenderedPageBreak/>
              <w:t xml:space="preserve">interventions were not well described. </w:t>
            </w:r>
          </w:p>
          <w:p w14:paraId="7B3DE992" w14:textId="77777777" w:rsidR="000F761F" w:rsidRPr="003701AA" w:rsidRDefault="000F761F" w:rsidP="000F761F">
            <w:pPr>
              <w:pStyle w:val="ListParagraph"/>
              <w:numPr>
                <w:ilvl w:val="0"/>
                <w:numId w:val="25"/>
              </w:numPr>
              <w:spacing w:after="200"/>
              <w:rPr>
                <w:rFonts w:ascii="Times New Roman" w:hAnsi="Times New Roman" w:cs="Times New Roman"/>
              </w:rPr>
            </w:pPr>
            <w:r w:rsidRPr="003701AA">
              <w:rPr>
                <w:rFonts w:ascii="Times New Roman" w:hAnsi="Times New Roman" w:cs="Times New Roman"/>
              </w:rPr>
              <w:t xml:space="preserve">The studies used mixed significance. </w:t>
            </w:r>
          </w:p>
          <w:p w14:paraId="11366E31" w14:textId="77777777" w:rsidR="000F761F" w:rsidRPr="003701AA" w:rsidRDefault="000F761F" w:rsidP="000F761F">
            <w:pPr>
              <w:pStyle w:val="ListParagraph"/>
              <w:numPr>
                <w:ilvl w:val="0"/>
                <w:numId w:val="25"/>
              </w:numPr>
              <w:spacing w:after="200"/>
              <w:rPr>
                <w:rFonts w:ascii="Times New Roman" w:hAnsi="Times New Roman" w:cs="Times New Roman"/>
              </w:rPr>
            </w:pPr>
            <w:r w:rsidRPr="003701AA">
              <w:rPr>
                <w:rFonts w:ascii="Times New Roman" w:hAnsi="Times New Roman" w:cs="Times New Roman"/>
              </w:rPr>
              <w:t xml:space="preserve">Teaching strategies were not equal in quality. </w:t>
            </w:r>
          </w:p>
        </w:tc>
      </w:tr>
      <w:tr w:rsidR="000F761F" w:rsidRPr="003701AA" w14:paraId="2BDF373F" w14:textId="77777777" w:rsidTr="00136072">
        <w:tc>
          <w:tcPr>
            <w:tcW w:w="4770" w:type="dxa"/>
          </w:tcPr>
          <w:p w14:paraId="32BCB26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Heilman, C. B. (2013). Readability of patient education materials. </w:t>
            </w:r>
            <w:r w:rsidRPr="003701AA">
              <w:rPr>
                <w:rFonts w:ascii="Times New Roman" w:hAnsi="Times New Roman" w:cs="Times New Roman"/>
                <w:i/>
              </w:rPr>
              <w:t>World Neurosurgery, 80</w:t>
            </w:r>
            <w:r w:rsidRPr="003701AA">
              <w:rPr>
                <w:rFonts w:ascii="Times New Roman" w:hAnsi="Times New Roman" w:cs="Times New Roman"/>
              </w:rPr>
              <w:t xml:space="preserve">(5), E109-E110. </w:t>
            </w:r>
          </w:p>
          <w:p w14:paraId="0C148DA8" w14:textId="77777777" w:rsidR="000F761F" w:rsidRPr="003701AA" w:rsidRDefault="000F761F" w:rsidP="00136072">
            <w:pPr>
              <w:rPr>
                <w:rFonts w:ascii="Times New Roman" w:hAnsi="Times New Roman" w:cs="Times New Roman"/>
              </w:rPr>
            </w:pPr>
          </w:p>
        </w:tc>
        <w:tc>
          <w:tcPr>
            <w:tcW w:w="1080" w:type="dxa"/>
          </w:tcPr>
          <w:p w14:paraId="0B8B2C0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V</w:t>
            </w:r>
          </w:p>
        </w:tc>
        <w:tc>
          <w:tcPr>
            <w:tcW w:w="3240" w:type="dxa"/>
          </w:tcPr>
          <w:p w14:paraId="752461F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Printed patient health education materials is used to increase their knowledge. </w:t>
            </w:r>
          </w:p>
          <w:p w14:paraId="0FCEB8F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Printed patient health education materials, plus a discussion with their provider </w:t>
            </w:r>
            <w:r w:rsidRPr="003701AA">
              <w:rPr>
                <w:rFonts w:ascii="Times New Roman" w:hAnsi="Times New Roman" w:cs="Times New Roman"/>
              </w:rPr>
              <w:lastRenderedPageBreak/>
              <w:t xml:space="preserve">and an opportunity to ask questions is the most effective way to increase patient knowledge. </w:t>
            </w:r>
          </w:p>
        </w:tc>
        <w:tc>
          <w:tcPr>
            <w:tcW w:w="3067" w:type="dxa"/>
          </w:tcPr>
          <w:p w14:paraId="0899AD3A"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lastRenderedPageBreak/>
              <w:t xml:space="preserve">An effective way to education patients is by having a discussion with the patient with the addition of printed health information, plus an opportunity for the </w:t>
            </w:r>
            <w:r w:rsidRPr="003701AA">
              <w:rPr>
                <w:rFonts w:ascii="Times New Roman" w:eastAsiaTheme="minorHAnsi" w:hAnsi="Times New Roman" w:cs="Times New Roman"/>
              </w:rPr>
              <w:lastRenderedPageBreak/>
              <w:t>patient to ask questions and receive answers.</w:t>
            </w:r>
          </w:p>
          <w:p w14:paraId="0A973BFA" w14:textId="77777777" w:rsidR="000F761F" w:rsidRPr="003701AA" w:rsidRDefault="000F761F" w:rsidP="00136072">
            <w:pPr>
              <w:autoSpaceDE w:val="0"/>
              <w:autoSpaceDN w:val="0"/>
              <w:adjustRightInd w:val="0"/>
              <w:rPr>
                <w:rFonts w:ascii="Times New Roman" w:eastAsiaTheme="minorHAnsi" w:hAnsi="Times New Roman" w:cs="Times New Roman"/>
              </w:rPr>
            </w:pPr>
          </w:p>
          <w:p w14:paraId="66E4983F" w14:textId="77777777" w:rsidR="000F761F" w:rsidRPr="003701AA" w:rsidRDefault="000F761F" w:rsidP="00136072">
            <w:pPr>
              <w:rPr>
                <w:rFonts w:ascii="Times New Roman" w:hAnsi="Times New Roman" w:cs="Times New Roman"/>
              </w:rPr>
            </w:pPr>
          </w:p>
        </w:tc>
        <w:tc>
          <w:tcPr>
            <w:tcW w:w="2693" w:type="dxa"/>
          </w:tcPr>
          <w:p w14:paraId="6AB18C17"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Use: How to best educate clients.</w:t>
            </w:r>
          </w:p>
          <w:p w14:paraId="38583B1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Limitation: Needs more resources to support information.</w:t>
            </w:r>
          </w:p>
        </w:tc>
      </w:tr>
      <w:tr w:rsidR="000F761F" w:rsidRPr="003701AA" w14:paraId="4F8B312B" w14:textId="77777777" w:rsidTr="00136072">
        <w:tc>
          <w:tcPr>
            <w:tcW w:w="4770" w:type="dxa"/>
          </w:tcPr>
          <w:p w14:paraId="2D57429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Martin, J. N. (2015). Patient education. </w:t>
            </w:r>
            <w:r w:rsidRPr="003701AA">
              <w:rPr>
                <w:rFonts w:ascii="Times New Roman" w:hAnsi="Times New Roman" w:cs="Times New Roman"/>
                <w:i/>
              </w:rPr>
              <w:t xml:space="preserve">Gale Encyclopedia of Senior Health: A guide for seniors and their care givers </w:t>
            </w:r>
            <w:r w:rsidRPr="003701AA">
              <w:rPr>
                <w:rFonts w:ascii="Times New Roman" w:hAnsi="Times New Roman" w:cs="Times New Roman"/>
              </w:rPr>
              <w:t>(2</w:t>
            </w:r>
            <w:r w:rsidRPr="003701AA">
              <w:rPr>
                <w:rFonts w:ascii="Times New Roman" w:hAnsi="Times New Roman" w:cs="Times New Roman"/>
                <w:vertAlign w:val="superscript"/>
              </w:rPr>
              <w:t>nd</w:t>
            </w:r>
            <w:r w:rsidRPr="003701AA">
              <w:rPr>
                <w:rFonts w:ascii="Times New Roman" w:hAnsi="Times New Roman" w:cs="Times New Roman"/>
              </w:rPr>
              <w:t xml:space="preserve"> ed.). Farmington Hills, MI: Gale Cengage Learning</w:t>
            </w:r>
          </w:p>
          <w:p w14:paraId="07A207AD" w14:textId="77777777" w:rsidR="000F761F" w:rsidRPr="003701AA" w:rsidRDefault="000F761F" w:rsidP="00136072">
            <w:pPr>
              <w:rPr>
                <w:rFonts w:ascii="Times New Roman" w:hAnsi="Times New Roman" w:cs="Times New Roman"/>
              </w:rPr>
            </w:pPr>
          </w:p>
        </w:tc>
        <w:tc>
          <w:tcPr>
            <w:tcW w:w="1080" w:type="dxa"/>
          </w:tcPr>
          <w:p w14:paraId="6E0D3E8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VII</w:t>
            </w:r>
          </w:p>
        </w:tc>
        <w:tc>
          <w:tcPr>
            <w:tcW w:w="3240" w:type="dxa"/>
          </w:tcPr>
          <w:p w14:paraId="0D23BFB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Providers need to ensure that patients have enough high quality health information, so they have make informed healthcare decisions.  </w:t>
            </w:r>
          </w:p>
          <w:p w14:paraId="2F7EBC3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Another term for being informed in regard to one’s health is health literacy</w:t>
            </w:r>
          </w:p>
          <w:p w14:paraId="2C06DFDF"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In order to be informed patients need to know the reason they need treatment, their treatment options, and what may happen if they do not receive treatment. </w:t>
            </w:r>
          </w:p>
          <w:p w14:paraId="1EC744B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Forms of patient education materials are brochures and pamphlets just to name a few. </w:t>
            </w:r>
          </w:p>
        </w:tc>
        <w:tc>
          <w:tcPr>
            <w:tcW w:w="3067" w:type="dxa"/>
          </w:tcPr>
          <w:p w14:paraId="5DA38D4C"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Patients benefit from informed healthcare decision making.</w:t>
            </w:r>
          </w:p>
          <w:p w14:paraId="667089A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Providers benefit by making sure their patients are informed.</w:t>
            </w:r>
          </w:p>
          <w:p w14:paraId="065CCA5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Informed healthcare decision making means that patients know why they need treatment, their treatment options, and what may occur if they do not receive treatment. </w:t>
            </w:r>
          </w:p>
          <w:p w14:paraId="30CB582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Brochures and pamphlets can be used for patient education materials. </w:t>
            </w:r>
          </w:p>
        </w:tc>
        <w:tc>
          <w:tcPr>
            <w:tcW w:w="2693" w:type="dxa"/>
          </w:tcPr>
          <w:p w14:paraId="040297C2"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Used: written materials can be used for patient education.</w:t>
            </w:r>
          </w:p>
          <w:p w14:paraId="7284A60B"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Importance/definition of informed decision making. </w:t>
            </w:r>
          </w:p>
          <w:p w14:paraId="65E2F98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Limitation: Low level of evidence. </w:t>
            </w:r>
          </w:p>
        </w:tc>
      </w:tr>
      <w:tr w:rsidR="000F761F" w:rsidRPr="003701AA" w14:paraId="35F8A4FC" w14:textId="77777777" w:rsidTr="00136072">
        <w:tc>
          <w:tcPr>
            <w:tcW w:w="4770" w:type="dxa"/>
          </w:tcPr>
          <w:p w14:paraId="29EA0DE6" w14:textId="77777777" w:rsidR="000F761F" w:rsidRPr="003701AA" w:rsidRDefault="000F761F" w:rsidP="00136072">
            <w:pPr>
              <w:rPr>
                <w:rFonts w:ascii="Times New Roman" w:hAnsi="Times New Roman" w:cs="Times New Roman"/>
              </w:rPr>
            </w:pPr>
            <w:r w:rsidRPr="003701AA">
              <w:rPr>
                <w:rFonts w:ascii="Times New Roman" w:hAnsi="Times New Roman" w:cs="Times New Roman"/>
                <w:color w:val="000000"/>
              </w:rPr>
              <w:t xml:space="preserve">Melin, P. (2011). </w:t>
            </w:r>
            <w:r w:rsidRPr="003701AA">
              <w:rPr>
                <w:rFonts w:ascii="Times New Roman" w:hAnsi="Times New Roman" w:cs="Times New Roman"/>
              </w:rPr>
              <w:t xml:space="preserve">Neonatal group B streptococcal disease: from pathogenesis to preventive strategies. </w:t>
            </w:r>
            <w:r w:rsidRPr="003701AA">
              <w:rPr>
                <w:rFonts w:ascii="Times New Roman" w:hAnsi="Times New Roman" w:cs="Times New Roman"/>
                <w:i/>
              </w:rPr>
              <w:t>Clinical Microbiology and Infection, 17</w:t>
            </w:r>
            <w:r w:rsidRPr="003701AA">
              <w:rPr>
                <w:rFonts w:ascii="Times New Roman" w:hAnsi="Times New Roman" w:cs="Times New Roman"/>
              </w:rPr>
              <w:t xml:space="preserve">(9), 1294–1303. </w:t>
            </w:r>
          </w:p>
          <w:p w14:paraId="1323EAC7" w14:textId="77777777" w:rsidR="000F761F" w:rsidRPr="003701AA" w:rsidRDefault="000F761F" w:rsidP="00136072">
            <w:pPr>
              <w:rPr>
                <w:rFonts w:ascii="Times New Roman" w:hAnsi="Times New Roman" w:cs="Times New Roman"/>
              </w:rPr>
            </w:pPr>
          </w:p>
        </w:tc>
        <w:tc>
          <w:tcPr>
            <w:tcW w:w="1080" w:type="dxa"/>
          </w:tcPr>
          <w:p w14:paraId="63F28CF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1</w:t>
            </w:r>
          </w:p>
        </w:tc>
        <w:tc>
          <w:tcPr>
            <w:tcW w:w="3240" w:type="dxa"/>
          </w:tcPr>
          <w:p w14:paraId="6B15B950"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Universal GBS screening between 35-37 weeks gestation is more than 50% more effective at preventing early-onset GBS than no screening. </w:t>
            </w:r>
          </w:p>
          <w:p w14:paraId="3B732202" w14:textId="77777777" w:rsidR="000F761F" w:rsidRPr="003701AA" w:rsidRDefault="000F761F" w:rsidP="00136072">
            <w:pPr>
              <w:autoSpaceDE w:val="0"/>
              <w:autoSpaceDN w:val="0"/>
              <w:adjustRightInd w:val="0"/>
              <w:rPr>
                <w:rFonts w:ascii="Times New Roman" w:eastAsiaTheme="minorHAnsi" w:hAnsi="Times New Roman" w:cs="Times New Roman"/>
              </w:rPr>
            </w:pPr>
          </w:p>
          <w:p w14:paraId="4AEC6897"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In 2002 the CDC recommended universal screening based the fact just listed.  </w:t>
            </w:r>
          </w:p>
          <w:p w14:paraId="6A7535BB" w14:textId="77777777" w:rsidR="000F761F" w:rsidRPr="003701AA" w:rsidRDefault="000F761F" w:rsidP="00136072">
            <w:pPr>
              <w:autoSpaceDE w:val="0"/>
              <w:autoSpaceDN w:val="0"/>
              <w:adjustRightInd w:val="0"/>
              <w:rPr>
                <w:rFonts w:ascii="Times New Roman" w:eastAsiaTheme="minorHAnsi" w:hAnsi="Times New Roman" w:cs="Times New Roman"/>
              </w:rPr>
            </w:pPr>
          </w:p>
          <w:p w14:paraId="2D9B2EB6"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lastRenderedPageBreak/>
              <w:t xml:space="preserve">Those that screen positive need to have prophylactic antibiotics during labor.  </w:t>
            </w:r>
          </w:p>
          <w:p w14:paraId="355BC58C" w14:textId="77777777" w:rsidR="000F761F" w:rsidRPr="003701AA" w:rsidRDefault="000F761F" w:rsidP="00136072">
            <w:pPr>
              <w:autoSpaceDE w:val="0"/>
              <w:autoSpaceDN w:val="0"/>
              <w:adjustRightInd w:val="0"/>
              <w:rPr>
                <w:rFonts w:ascii="Times New Roman" w:eastAsiaTheme="minorHAnsi" w:hAnsi="Times New Roman" w:cs="Times New Roman"/>
              </w:rPr>
            </w:pPr>
          </w:p>
          <w:p w14:paraId="1CB66600"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Those that have an unknown GBS status receive prophylactic antibiotics based on risk factors.  </w:t>
            </w:r>
          </w:p>
          <w:p w14:paraId="1C73D52F" w14:textId="77777777" w:rsidR="000F761F" w:rsidRPr="003701AA" w:rsidRDefault="000F761F" w:rsidP="00136072">
            <w:pPr>
              <w:autoSpaceDE w:val="0"/>
              <w:autoSpaceDN w:val="0"/>
              <w:adjustRightInd w:val="0"/>
              <w:rPr>
                <w:rFonts w:ascii="Times New Roman" w:eastAsiaTheme="minorHAnsi" w:hAnsi="Times New Roman" w:cs="Times New Roman"/>
              </w:rPr>
            </w:pPr>
          </w:p>
          <w:p w14:paraId="22C634FB"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Since implementation of the new CDC guidelines there has been a 27% (0.47 to 0.34/1000 live births) drop in the number of cases of early-onset GBS in the newborn. </w:t>
            </w:r>
          </w:p>
          <w:p w14:paraId="28EB50E9" w14:textId="77777777" w:rsidR="000F761F" w:rsidRPr="003701AA" w:rsidRDefault="000F761F" w:rsidP="00136072">
            <w:pPr>
              <w:autoSpaceDE w:val="0"/>
              <w:autoSpaceDN w:val="0"/>
              <w:adjustRightInd w:val="0"/>
              <w:rPr>
                <w:rFonts w:ascii="Times New Roman" w:eastAsiaTheme="minorHAnsi" w:hAnsi="Times New Roman" w:cs="Times New Roman"/>
              </w:rPr>
            </w:pPr>
          </w:p>
          <w:p w14:paraId="668BB84F" w14:textId="77777777" w:rsidR="000F761F" w:rsidRPr="003701AA" w:rsidRDefault="000F761F" w:rsidP="00136072">
            <w:pPr>
              <w:rPr>
                <w:rFonts w:ascii="Times New Roman" w:eastAsiaTheme="minorHAnsi" w:hAnsi="Times New Roman" w:cs="Times New Roman"/>
              </w:rPr>
            </w:pPr>
            <w:r w:rsidRPr="003701AA">
              <w:rPr>
                <w:rFonts w:ascii="Times New Roman" w:eastAsiaTheme="minorHAnsi" w:hAnsi="Times New Roman" w:cs="Times New Roman"/>
              </w:rPr>
              <w:t>No universal screening in Europe</w:t>
            </w:r>
          </w:p>
          <w:p w14:paraId="192A9B59" w14:textId="77777777" w:rsidR="000F761F" w:rsidRPr="003701AA" w:rsidRDefault="000F761F" w:rsidP="00136072">
            <w:pPr>
              <w:rPr>
                <w:rFonts w:ascii="Times New Roman" w:eastAsiaTheme="minorHAnsi" w:hAnsi="Times New Roman" w:cs="Times New Roman"/>
              </w:rPr>
            </w:pPr>
            <w:r w:rsidRPr="003701AA">
              <w:rPr>
                <w:rFonts w:ascii="Times New Roman" w:eastAsiaTheme="minorHAnsi" w:hAnsi="Times New Roman" w:cs="Times New Roman"/>
              </w:rPr>
              <w:t xml:space="preserve">The most effective way to prevent early-onset GBS in the newborn would be a GBS vaccine for the pregnant mothers. </w:t>
            </w:r>
          </w:p>
          <w:p w14:paraId="12966759" w14:textId="77777777" w:rsidR="000F761F" w:rsidRPr="003701AA" w:rsidRDefault="000F761F" w:rsidP="00136072">
            <w:pPr>
              <w:rPr>
                <w:rFonts w:ascii="Times New Roman" w:hAnsi="Times New Roman" w:cs="Times New Roman"/>
              </w:rPr>
            </w:pPr>
            <w:r w:rsidRPr="003701AA">
              <w:rPr>
                <w:rFonts w:ascii="Times New Roman" w:eastAsiaTheme="minorHAnsi" w:hAnsi="Times New Roman" w:cs="Times New Roman"/>
              </w:rPr>
              <w:t xml:space="preserve">The article reviewed CDC guidelines for GBS screening and prophylaxis. </w:t>
            </w:r>
          </w:p>
        </w:tc>
        <w:tc>
          <w:tcPr>
            <w:tcW w:w="3067" w:type="dxa"/>
          </w:tcPr>
          <w:p w14:paraId="2F0775C8"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lastRenderedPageBreak/>
              <w:t xml:space="preserve">The current CDC guidelines prevent many cases of newborn early-onset GBS.  </w:t>
            </w:r>
          </w:p>
          <w:p w14:paraId="4C3E5930" w14:textId="77777777" w:rsidR="000F761F" w:rsidRPr="003701AA" w:rsidRDefault="000F761F" w:rsidP="00136072">
            <w:pPr>
              <w:autoSpaceDE w:val="0"/>
              <w:autoSpaceDN w:val="0"/>
              <w:adjustRightInd w:val="0"/>
              <w:rPr>
                <w:rFonts w:ascii="Times New Roman" w:eastAsiaTheme="minorHAnsi" w:hAnsi="Times New Roman" w:cs="Times New Roman"/>
              </w:rPr>
            </w:pPr>
          </w:p>
          <w:p w14:paraId="0EF076FC"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Due to its imperfection, the creation of a maternal vaccine against GBS needs to be created.  </w:t>
            </w:r>
          </w:p>
          <w:p w14:paraId="3A114E48" w14:textId="77777777" w:rsidR="000F761F" w:rsidRPr="003701AA" w:rsidRDefault="000F761F" w:rsidP="00136072">
            <w:pPr>
              <w:rPr>
                <w:rFonts w:ascii="Times New Roman" w:eastAsiaTheme="minorHAnsi" w:hAnsi="Times New Roman" w:cs="Times New Roman"/>
              </w:rPr>
            </w:pPr>
          </w:p>
          <w:p w14:paraId="44F4E47E" w14:textId="77777777" w:rsidR="000F761F" w:rsidRPr="003701AA" w:rsidRDefault="000F761F" w:rsidP="00136072">
            <w:pPr>
              <w:rPr>
                <w:rFonts w:ascii="Times New Roman" w:hAnsi="Times New Roman" w:cs="Times New Roman"/>
              </w:rPr>
            </w:pPr>
          </w:p>
        </w:tc>
        <w:tc>
          <w:tcPr>
            <w:tcW w:w="2693" w:type="dxa"/>
          </w:tcPr>
          <w:p w14:paraId="01EE826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History of GBS</w:t>
            </w:r>
          </w:p>
          <w:p w14:paraId="360E627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Current GBS guidelines</w:t>
            </w:r>
          </w:p>
          <w:p w14:paraId="60E46B6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Need for a GBS vaccine</w:t>
            </w:r>
          </w:p>
        </w:tc>
      </w:tr>
      <w:tr w:rsidR="000F761F" w:rsidRPr="003701AA" w14:paraId="0CED4439" w14:textId="77777777" w:rsidTr="00136072">
        <w:tc>
          <w:tcPr>
            <w:tcW w:w="4770" w:type="dxa"/>
          </w:tcPr>
          <w:p w14:paraId="1EDE203B"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Puopolo, K. M., &amp; Baker, C. J. (2017). </w:t>
            </w:r>
            <w:r w:rsidRPr="003701AA">
              <w:rPr>
                <w:rFonts w:ascii="Times New Roman" w:hAnsi="Times New Roman" w:cs="Times New Roman"/>
                <w:i/>
              </w:rPr>
              <w:t>Patient education: Group B streptococcus and pregnancy (beyond the basics)</w:t>
            </w:r>
            <w:r w:rsidRPr="003701AA">
              <w:rPr>
                <w:rFonts w:ascii="Times New Roman" w:hAnsi="Times New Roman" w:cs="Times New Roman"/>
              </w:rPr>
              <w:t>.  Retrieved from https://www.uptodate.com/contents/group-b-</w:t>
            </w:r>
            <w:r w:rsidRPr="003701AA">
              <w:rPr>
                <w:rFonts w:ascii="Times New Roman" w:hAnsi="Times New Roman" w:cs="Times New Roman"/>
              </w:rPr>
              <w:lastRenderedPageBreak/>
              <w:t>streptococcus-and-pregnancy-beyond-the-basics</w:t>
            </w:r>
          </w:p>
          <w:p w14:paraId="4A873241" w14:textId="77777777" w:rsidR="000F761F" w:rsidRPr="003701AA" w:rsidRDefault="000F761F" w:rsidP="00136072">
            <w:pPr>
              <w:spacing w:line="480" w:lineRule="auto"/>
              <w:ind w:hanging="720"/>
              <w:rPr>
                <w:rFonts w:ascii="Times New Roman" w:hAnsi="Times New Roman" w:cs="Times New Roman"/>
                <w:color w:val="000000"/>
              </w:rPr>
            </w:pPr>
          </w:p>
        </w:tc>
        <w:tc>
          <w:tcPr>
            <w:tcW w:w="1080" w:type="dxa"/>
          </w:tcPr>
          <w:p w14:paraId="3F9FB1A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Level 1</w:t>
            </w:r>
          </w:p>
        </w:tc>
        <w:tc>
          <w:tcPr>
            <w:tcW w:w="3240" w:type="dxa"/>
          </w:tcPr>
          <w:p w14:paraId="6C6ECC19"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GBS is a bacteria that can be found in the lower digestive tract, vagina and urinary tract.  </w:t>
            </w:r>
          </w:p>
          <w:p w14:paraId="7198CE0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1/3 or ¼ of pregnant women are colonized with GBS in their digestive tract and vagina, </w:t>
            </w:r>
            <w:r w:rsidRPr="003701AA">
              <w:rPr>
                <w:rFonts w:ascii="Times New Roman" w:hAnsi="Times New Roman" w:cs="Times New Roman"/>
              </w:rPr>
              <w:lastRenderedPageBreak/>
              <w:t xml:space="preserve">therefore all women should be screened for GBS between 35 and 37 weeks gestation. </w:t>
            </w:r>
          </w:p>
          <w:p w14:paraId="0E24883C"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GBS in the urinary tract causes urinary tract infections, therefore a urine culture should be collected at the first prenatal visit. </w:t>
            </w:r>
          </w:p>
          <w:p w14:paraId="2A8B275C"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In order to prevent the transmission of GBS to the newborn during labor, IV antibiotics should be given prophylactically during the intrapartum. </w:t>
            </w:r>
          </w:p>
          <w:p w14:paraId="3771CBCA"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The antibiotic that should be administered prophylactically should be penicillin unless the woman is allergic. </w:t>
            </w:r>
          </w:p>
        </w:tc>
        <w:tc>
          <w:tcPr>
            <w:tcW w:w="3067" w:type="dxa"/>
          </w:tcPr>
          <w:p w14:paraId="23A3D64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 xml:space="preserve">GBS is a bacteria found in the lower digestive tract and the vagina.  It can be also found in the urine. It can be transmitted to the newborn during labor, so administer </w:t>
            </w:r>
            <w:r w:rsidRPr="003701AA">
              <w:rPr>
                <w:rFonts w:ascii="Times New Roman" w:hAnsi="Times New Roman" w:cs="Times New Roman"/>
              </w:rPr>
              <w:lastRenderedPageBreak/>
              <w:t xml:space="preserve">IV antibiotics (preferably penicillin) during the intrapartum. </w:t>
            </w:r>
          </w:p>
        </w:tc>
        <w:tc>
          <w:tcPr>
            <w:tcW w:w="2693" w:type="dxa"/>
          </w:tcPr>
          <w:p w14:paraId="5F605016"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Information about GBS prevalence, and GBS prophylaxis.</w:t>
            </w:r>
          </w:p>
        </w:tc>
      </w:tr>
      <w:tr w:rsidR="000F761F" w:rsidRPr="003701AA" w14:paraId="4AE9A037" w14:textId="77777777" w:rsidTr="00136072">
        <w:tc>
          <w:tcPr>
            <w:tcW w:w="4770" w:type="dxa"/>
          </w:tcPr>
          <w:p w14:paraId="055EE539"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The American Congress of Obstetricians and Gynecologists. (2011). Prevention of early-onset group B Streptococcal disease in newborns. Committee Opinion No.485.</w:t>
            </w:r>
            <w:r w:rsidRPr="003701AA">
              <w:rPr>
                <w:rFonts w:ascii="Times New Roman" w:hAnsi="Times New Roman" w:cs="Times New Roman"/>
                <w:i/>
              </w:rPr>
              <w:t xml:space="preserve"> Obstetrics &amp; Gynecology, 117</w:t>
            </w:r>
            <w:r w:rsidRPr="003701AA">
              <w:rPr>
                <w:rFonts w:ascii="Times New Roman" w:hAnsi="Times New Roman" w:cs="Times New Roman"/>
              </w:rPr>
              <w:t>, 1019-1027.</w:t>
            </w:r>
            <w:r w:rsidRPr="003701AA">
              <w:rPr>
                <w:rFonts w:ascii="Times New Roman" w:hAnsi="Times New Roman" w:cs="Times New Roman"/>
                <w:i/>
              </w:rPr>
              <w:t xml:space="preserve"> </w:t>
            </w:r>
          </w:p>
          <w:p w14:paraId="248C7D1F" w14:textId="77777777" w:rsidR="000F761F" w:rsidRPr="003701AA" w:rsidRDefault="000F761F" w:rsidP="00136072">
            <w:pPr>
              <w:rPr>
                <w:rFonts w:ascii="Times New Roman" w:hAnsi="Times New Roman" w:cs="Times New Roman"/>
                <w:color w:val="000000"/>
              </w:rPr>
            </w:pPr>
          </w:p>
        </w:tc>
        <w:tc>
          <w:tcPr>
            <w:tcW w:w="1080" w:type="dxa"/>
          </w:tcPr>
          <w:p w14:paraId="3CA8D7B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1</w:t>
            </w:r>
          </w:p>
        </w:tc>
        <w:tc>
          <w:tcPr>
            <w:tcW w:w="3240" w:type="dxa"/>
          </w:tcPr>
          <w:p w14:paraId="34677B71"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Factors associated with newborn early-onset GBS disease:</w:t>
            </w:r>
          </w:p>
          <w:p w14:paraId="00F7653D"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 xml:space="preserve">Pregnant woman screens positive for GBS in the rectovaginal area between 35 and 37 weeks gestation and/or has GBS bacteriuria. </w:t>
            </w:r>
          </w:p>
          <w:p w14:paraId="2DF377B4"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Newborn is born prior to 37 weeks gestation</w:t>
            </w:r>
          </w:p>
          <w:p w14:paraId="7044041D"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lastRenderedPageBreak/>
              <w:t>Prolonged rupture of membranes (≥ 18 hours)</w:t>
            </w:r>
          </w:p>
          <w:p w14:paraId="7C5EBC10"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Intra-amniotic infection</w:t>
            </w:r>
          </w:p>
          <w:p w14:paraId="5961AD38"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Young maternal age</w:t>
            </w:r>
          </w:p>
          <w:p w14:paraId="133F1D7B"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Black race</w:t>
            </w:r>
          </w:p>
          <w:p w14:paraId="775AACE1"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 xml:space="preserve">Newborn is birthed from a mother that has had a previous newborn with GBS-infection or was heavily colonized with GBS. </w:t>
            </w:r>
          </w:p>
          <w:p w14:paraId="6CA73297"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Risk factors that should be evaluated if the pregnant woman is in labor and GBS status is unknown: </w:t>
            </w:r>
          </w:p>
          <w:p w14:paraId="654CB8A0"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Intrapartum temperature greater than or equal to 100.4°F (greater than or equal to 38.0°C)</w:t>
            </w:r>
          </w:p>
          <w:p w14:paraId="4B53B003"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Birth prior to 37 weeks gestation</w:t>
            </w:r>
          </w:p>
          <w:p w14:paraId="64942D6B" w14:textId="77777777" w:rsidR="000F761F" w:rsidRPr="003701AA" w:rsidRDefault="000F761F" w:rsidP="000F761F">
            <w:pPr>
              <w:pStyle w:val="ListParagraph"/>
              <w:numPr>
                <w:ilvl w:val="0"/>
                <w:numId w:val="26"/>
              </w:numPr>
              <w:spacing w:after="200"/>
              <w:rPr>
                <w:rFonts w:ascii="Times New Roman" w:hAnsi="Times New Roman" w:cs="Times New Roman"/>
              </w:rPr>
            </w:pPr>
            <w:r w:rsidRPr="003701AA">
              <w:rPr>
                <w:rFonts w:ascii="Times New Roman" w:hAnsi="Times New Roman" w:cs="Times New Roman"/>
              </w:rPr>
              <w:t>Rupture of membranes ≥ 18 hours</w:t>
            </w:r>
          </w:p>
          <w:p w14:paraId="239F42E8"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Candidates for intrapartum antibiotic prophylaxis- pregnant women with GBS colonization in their rectovaginal area or urine.  </w:t>
            </w:r>
            <w:r w:rsidRPr="003701AA">
              <w:rPr>
                <w:rFonts w:ascii="Times New Roman" w:hAnsi="Times New Roman" w:cs="Times New Roman"/>
              </w:rPr>
              <w:lastRenderedPageBreak/>
              <w:t xml:space="preserve">Women that have an unknown GBS status with risk factors.  </w:t>
            </w:r>
          </w:p>
          <w:p w14:paraId="2FD67A6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Medications used for GBS prophylaxis</w:t>
            </w:r>
          </w:p>
          <w:p w14:paraId="52218246" w14:textId="77777777" w:rsidR="000F761F" w:rsidRPr="003701AA" w:rsidRDefault="000F761F" w:rsidP="000F761F">
            <w:pPr>
              <w:pStyle w:val="ListParagraph"/>
              <w:numPr>
                <w:ilvl w:val="0"/>
                <w:numId w:val="27"/>
              </w:numPr>
              <w:spacing w:after="200"/>
              <w:rPr>
                <w:rFonts w:ascii="Times New Roman" w:hAnsi="Times New Roman" w:cs="Times New Roman"/>
              </w:rPr>
            </w:pPr>
            <w:r w:rsidRPr="003701AA">
              <w:rPr>
                <w:rFonts w:ascii="Times New Roman" w:hAnsi="Times New Roman" w:cs="Times New Roman"/>
              </w:rPr>
              <w:t>Penicillin is primary antibiotic; ampicillin is an alternative</w:t>
            </w:r>
          </w:p>
          <w:p w14:paraId="6A8FA99E" w14:textId="77777777" w:rsidR="000F761F" w:rsidRPr="003701AA" w:rsidRDefault="000F761F" w:rsidP="000F761F">
            <w:pPr>
              <w:pStyle w:val="ListParagraph"/>
              <w:numPr>
                <w:ilvl w:val="0"/>
                <w:numId w:val="27"/>
              </w:numPr>
              <w:spacing w:after="200"/>
              <w:rPr>
                <w:rFonts w:ascii="Times New Roman" w:hAnsi="Times New Roman" w:cs="Times New Roman"/>
              </w:rPr>
            </w:pPr>
            <w:r w:rsidRPr="003701AA">
              <w:rPr>
                <w:rFonts w:ascii="Times New Roman" w:hAnsi="Times New Roman" w:cs="Times New Roman"/>
              </w:rPr>
              <w:t>Erythromycin is not recommended</w:t>
            </w:r>
          </w:p>
          <w:p w14:paraId="246B0BB6" w14:textId="77777777" w:rsidR="000F761F" w:rsidRPr="003701AA" w:rsidRDefault="000F761F" w:rsidP="000F761F">
            <w:pPr>
              <w:pStyle w:val="ListParagraph"/>
              <w:numPr>
                <w:ilvl w:val="0"/>
                <w:numId w:val="27"/>
              </w:numPr>
              <w:spacing w:after="200"/>
              <w:rPr>
                <w:rFonts w:ascii="Times New Roman" w:hAnsi="Times New Roman" w:cs="Times New Roman"/>
              </w:rPr>
            </w:pPr>
            <w:r w:rsidRPr="003701AA">
              <w:rPr>
                <w:rFonts w:ascii="Times New Roman" w:hAnsi="Times New Roman" w:cs="Times New Roman"/>
              </w:rPr>
              <w:t>If allergic to penicillin prescribe Cefazolin, Clindamycin or Vancomycin depending on the severity of the penicillin allergy.</w:t>
            </w:r>
          </w:p>
          <w:p w14:paraId="39ACFB84"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GBS culture collection- swab lower vagina and rectum</w:t>
            </w:r>
          </w:p>
          <w:p w14:paraId="3C39CBD9"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No GBS prophylaxis needed if client is having a cesarean unless rupture of membranes occurs prior. </w:t>
            </w:r>
          </w:p>
          <w:p w14:paraId="104E15F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Management of GBS with preterm labor- administer antibiotics unless client screens negative for GBS</w:t>
            </w:r>
          </w:p>
          <w:p w14:paraId="1EAD0E7B"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Secondary prevention of early onset GBS- includes diagnostic evaluation (blood culture, CBC with diff, chest radiograph, and lumbar puncture), and antibiotics.</w:t>
            </w:r>
          </w:p>
        </w:tc>
        <w:tc>
          <w:tcPr>
            <w:tcW w:w="3067" w:type="dxa"/>
          </w:tcPr>
          <w:p w14:paraId="70113A2E"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 xml:space="preserve">Risk factors for newborn early-onset GBS disease: colonization in rectovaginal area or urine. </w:t>
            </w:r>
          </w:p>
          <w:p w14:paraId="5FF1EB1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Candidates for GBS prophylaxis are pregnant women that are colonized for the bacterium and those with an unknown GBS status, but have risk factors.</w:t>
            </w:r>
          </w:p>
          <w:p w14:paraId="5ED4153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 Medications used for GBS prophylaxis are penicillin, ampicillin, cefazolin, clindamycin and vancomycin </w:t>
            </w:r>
            <w:r w:rsidRPr="003701AA">
              <w:rPr>
                <w:rFonts w:ascii="Times New Roman" w:hAnsi="Times New Roman" w:cs="Times New Roman"/>
              </w:rPr>
              <w:t xml:space="preserve">(depends on whether the client is allergic to penicillin). </w:t>
            </w:r>
          </w:p>
          <w:p w14:paraId="093DB1C0"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To screen for GBS, the vagina and rectum need to be swabbed between 35 and 37 weeks gestation. </w:t>
            </w:r>
          </w:p>
          <w:p w14:paraId="1ED8C807"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No GBS prophylaxis needed if client is having a cesarean unless rupture of membranes occurs prior.  </w:t>
            </w:r>
          </w:p>
          <w:p w14:paraId="7D7E6DA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Management of GBS with preterm labor- administer antibiotics unless client screens negative for GBS</w:t>
            </w:r>
          </w:p>
          <w:p w14:paraId="7640EFC9"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Secondary prevention of early onset GBS- includes diagnostic evaluation and antibiotics.</w:t>
            </w:r>
          </w:p>
          <w:p w14:paraId="343BEFAD" w14:textId="77777777" w:rsidR="000F761F" w:rsidRPr="003701AA" w:rsidRDefault="000F761F" w:rsidP="00136072">
            <w:pPr>
              <w:rPr>
                <w:rFonts w:ascii="Times New Roman" w:hAnsi="Times New Roman" w:cs="Times New Roman"/>
              </w:rPr>
            </w:pPr>
          </w:p>
        </w:tc>
        <w:tc>
          <w:tcPr>
            <w:tcW w:w="2693" w:type="dxa"/>
          </w:tcPr>
          <w:p w14:paraId="7A668AD9"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Used: GBS screen, prophylaxis, and risk factors</w:t>
            </w:r>
          </w:p>
        </w:tc>
      </w:tr>
      <w:tr w:rsidR="000F761F" w:rsidRPr="003701AA" w14:paraId="348D2EC0" w14:textId="77777777" w:rsidTr="00136072">
        <w:tc>
          <w:tcPr>
            <w:tcW w:w="4770" w:type="dxa"/>
          </w:tcPr>
          <w:p w14:paraId="7FB441B5"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lastRenderedPageBreak/>
              <w:t xml:space="preserve">Wilson, E. A. H., Makoul, G., Bojarski, E. A., Bailey, S. C., Waite, K. R., Rapp, D. N., . Wolf, M. S. (2012). </w:t>
            </w:r>
            <w:r w:rsidRPr="003701AA">
              <w:rPr>
                <w:rFonts w:ascii="Times New Roman" w:hAnsi="Times New Roman" w:cs="Times New Roman"/>
                <w:color w:val="000000"/>
              </w:rPr>
              <w:t xml:space="preserve">Comparative analysis of print and multimedia health materials: A review of the literature. </w:t>
            </w:r>
            <w:r w:rsidRPr="003701AA">
              <w:rPr>
                <w:rFonts w:ascii="Times New Roman" w:hAnsi="Times New Roman" w:cs="Times New Roman"/>
                <w:i/>
                <w:color w:val="000000"/>
              </w:rPr>
              <w:t>Patient Education and Counseling, 89</w:t>
            </w:r>
            <w:r w:rsidRPr="003701AA">
              <w:rPr>
                <w:rFonts w:ascii="Times New Roman" w:hAnsi="Times New Roman" w:cs="Times New Roman"/>
                <w:color w:val="000000"/>
              </w:rPr>
              <w:t xml:space="preserve">(1), 7-14. </w:t>
            </w:r>
          </w:p>
          <w:p w14:paraId="4149B3E4" w14:textId="77777777" w:rsidR="000F761F" w:rsidRPr="003701AA" w:rsidRDefault="000F761F" w:rsidP="00136072">
            <w:pPr>
              <w:rPr>
                <w:rFonts w:ascii="Times New Roman" w:hAnsi="Times New Roman" w:cs="Times New Roman"/>
              </w:rPr>
            </w:pPr>
          </w:p>
        </w:tc>
        <w:tc>
          <w:tcPr>
            <w:tcW w:w="1080" w:type="dxa"/>
          </w:tcPr>
          <w:p w14:paraId="43870479"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Level 1</w:t>
            </w:r>
          </w:p>
        </w:tc>
        <w:tc>
          <w:tcPr>
            <w:tcW w:w="3240" w:type="dxa"/>
          </w:tcPr>
          <w:p w14:paraId="2DC37D36"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Fourteen studies evaluated patient preference in regard to patient education.  They found the following:</w:t>
            </w:r>
          </w:p>
          <w:p w14:paraId="3FA73FA2" w14:textId="77777777" w:rsidR="000F761F" w:rsidRPr="003701AA" w:rsidRDefault="000F761F" w:rsidP="000F761F">
            <w:pPr>
              <w:pStyle w:val="ListParagraph"/>
              <w:numPr>
                <w:ilvl w:val="0"/>
                <w:numId w:val="28"/>
              </w:num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3 articles resulted in favor for printed material</w:t>
            </w:r>
          </w:p>
          <w:p w14:paraId="0E40FA7A" w14:textId="77777777" w:rsidR="000F761F" w:rsidRPr="003701AA" w:rsidRDefault="000F761F" w:rsidP="000F761F">
            <w:pPr>
              <w:pStyle w:val="ListParagraph"/>
              <w:numPr>
                <w:ilvl w:val="0"/>
                <w:numId w:val="28"/>
              </w:num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5 articles resulted in favor for multimedia</w:t>
            </w:r>
          </w:p>
          <w:p w14:paraId="6DD5DEE1" w14:textId="77777777" w:rsidR="000F761F" w:rsidRPr="003701AA" w:rsidRDefault="000F761F" w:rsidP="000F761F">
            <w:pPr>
              <w:pStyle w:val="ListParagraph"/>
              <w:numPr>
                <w:ilvl w:val="0"/>
                <w:numId w:val="28"/>
              </w:num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6 articles did not find a significant difference in favor for a particular tool for patient education. </w:t>
            </w:r>
          </w:p>
          <w:p w14:paraId="40D43F4C"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Twenty-four studies evaluated patient knowledge based on education source.  The results showed: </w:t>
            </w:r>
          </w:p>
          <w:p w14:paraId="298D0D45" w14:textId="77777777" w:rsidR="000F761F" w:rsidRPr="003701AA" w:rsidRDefault="000F761F" w:rsidP="000F761F">
            <w:pPr>
              <w:pStyle w:val="ListParagraph"/>
              <w:numPr>
                <w:ilvl w:val="0"/>
                <w:numId w:val="29"/>
              </w:num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One article resulted in favor for printed material</w:t>
            </w:r>
          </w:p>
          <w:p w14:paraId="2342CE8F" w14:textId="77777777" w:rsidR="000F761F" w:rsidRPr="003701AA" w:rsidRDefault="000F761F" w:rsidP="000F761F">
            <w:pPr>
              <w:pStyle w:val="ListParagraph"/>
              <w:numPr>
                <w:ilvl w:val="0"/>
                <w:numId w:val="29"/>
              </w:num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12 articles resulted in favor for multimedia</w:t>
            </w:r>
          </w:p>
          <w:p w14:paraId="54FB0A28" w14:textId="77777777" w:rsidR="000F761F" w:rsidRPr="003701AA" w:rsidRDefault="000F761F" w:rsidP="000F761F">
            <w:pPr>
              <w:pStyle w:val="ListParagraph"/>
              <w:numPr>
                <w:ilvl w:val="0"/>
                <w:numId w:val="29"/>
              </w:num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12 articles resulted in no difference between printed and multimedia </w:t>
            </w:r>
          </w:p>
          <w:p w14:paraId="3DC181F0" w14:textId="77777777" w:rsidR="000F761F" w:rsidRPr="003701AA" w:rsidRDefault="000F761F" w:rsidP="000F761F">
            <w:pPr>
              <w:pStyle w:val="ListParagraph"/>
              <w:numPr>
                <w:ilvl w:val="1"/>
                <w:numId w:val="29"/>
              </w:numPr>
              <w:autoSpaceDE w:val="0"/>
              <w:autoSpaceDN w:val="0"/>
              <w:adjustRightInd w:val="0"/>
              <w:ind w:left="1062"/>
              <w:rPr>
                <w:rFonts w:ascii="Times New Roman" w:eastAsiaTheme="minorHAnsi" w:hAnsi="Times New Roman" w:cs="Times New Roman"/>
              </w:rPr>
            </w:pPr>
            <w:r w:rsidRPr="003701AA">
              <w:rPr>
                <w:rFonts w:ascii="Times New Roman" w:eastAsiaTheme="minorHAnsi" w:hAnsi="Times New Roman" w:cs="Times New Roman"/>
              </w:rPr>
              <w:t xml:space="preserve">The results do not equal 24 because there were multiple comparisons performed in one study. </w:t>
            </w:r>
          </w:p>
          <w:p w14:paraId="43A2B31F"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lastRenderedPageBreak/>
              <w:t xml:space="preserve">Five of the studies looked at anxiety and they did not find a difference between printed and multimedia materials. </w:t>
            </w:r>
          </w:p>
          <w:p w14:paraId="53BE8B6B" w14:textId="77777777" w:rsidR="000F761F" w:rsidRPr="003701AA" w:rsidRDefault="000F761F" w:rsidP="00136072">
            <w:pPr>
              <w:autoSpaceDE w:val="0"/>
              <w:autoSpaceDN w:val="0"/>
              <w:adjustRightInd w:val="0"/>
              <w:rPr>
                <w:rFonts w:ascii="Times New Roman" w:eastAsiaTheme="minorHAnsi" w:hAnsi="Times New Roman" w:cs="Times New Roman"/>
              </w:rPr>
            </w:pPr>
          </w:p>
          <w:p w14:paraId="4FF77BEF"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Thirty studies were collected for this article and 56 comparisons were made between print and multimedia education materials.  54% of the comparisons showed no beneficial difference between printed and multimedia materials.  </w:t>
            </w:r>
          </w:p>
          <w:p w14:paraId="645A6786" w14:textId="77777777" w:rsidR="000F761F" w:rsidRPr="003701AA" w:rsidRDefault="000F761F" w:rsidP="00136072">
            <w:pPr>
              <w:rPr>
                <w:rFonts w:ascii="Times New Roman" w:hAnsi="Times New Roman" w:cs="Times New Roman"/>
              </w:rPr>
            </w:pPr>
          </w:p>
        </w:tc>
        <w:tc>
          <w:tcPr>
            <w:tcW w:w="3067" w:type="dxa"/>
          </w:tcPr>
          <w:p w14:paraId="7B426880"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lastRenderedPageBreak/>
              <w:t xml:space="preserve">Printed material and multimedia material result in equal outcomes in regard to more patient knowledge, less patient anxiety, and improved patient behavior. </w:t>
            </w:r>
          </w:p>
          <w:p w14:paraId="3DAFFB20"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Patients need to be involved in their health education. </w:t>
            </w:r>
          </w:p>
          <w:p w14:paraId="2341C196" w14:textId="77777777" w:rsidR="000F761F" w:rsidRPr="003701AA" w:rsidRDefault="000F761F" w:rsidP="00136072">
            <w:pPr>
              <w:autoSpaceDE w:val="0"/>
              <w:autoSpaceDN w:val="0"/>
              <w:adjustRightInd w:val="0"/>
              <w:rPr>
                <w:rFonts w:ascii="Times New Roman" w:eastAsiaTheme="minorHAnsi" w:hAnsi="Times New Roman" w:cs="Times New Roman"/>
              </w:rPr>
            </w:pPr>
          </w:p>
          <w:p w14:paraId="2CAC4B7E" w14:textId="77777777" w:rsidR="000F761F" w:rsidRPr="003701AA" w:rsidRDefault="000F761F" w:rsidP="00136072">
            <w:pPr>
              <w:autoSpaceDE w:val="0"/>
              <w:autoSpaceDN w:val="0"/>
              <w:adjustRightInd w:val="0"/>
              <w:rPr>
                <w:rFonts w:ascii="Times New Roman" w:eastAsiaTheme="minorHAnsi" w:hAnsi="Times New Roman" w:cs="Times New Roman"/>
              </w:rPr>
            </w:pPr>
            <w:r w:rsidRPr="003701AA">
              <w:rPr>
                <w:rFonts w:ascii="Times New Roman" w:eastAsiaTheme="minorHAnsi" w:hAnsi="Times New Roman" w:cs="Times New Roman"/>
              </w:rPr>
              <w:t xml:space="preserve">Printed and multimedia educational tools need to be at an appropriate literacy level to be useful. </w:t>
            </w:r>
          </w:p>
          <w:p w14:paraId="68D8FCDC" w14:textId="77777777" w:rsidR="000F761F" w:rsidRPr="003701AA" w:rsidRDefault="000F761F" w:rsidP="00136072">
            <w:pPr>
              <w:rPr>
                <w:rFonts w:ascii="Times New Roman" w:hAnsi="Times New Roman" w:cs="Times New Roman"/>
              </w:rPr>
            </w:pPr>
          </w:p>
        </w:tc>
        <w:tc>
          <w:tcPr>
            <w:tcW w:w="2693" w:type="dxa"/>
          </w:tcPr>
          <w:p w14:paraId="676966D3"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Use: Printed material is as good as multimedia</w:t>
            </w:r>
          </w:p>
          <w:p w14:paraId="519AA3DD" w14:textId="77777777" w:rsidR="000F761F" w:rsidRPr="003701AA" w:rsidRDefault="000F761F" w:rsidP="00136072">
            <w:pPr>
              <w:rPr>
                <w:rFonts w:ascii="Times New Roman" w:hAnsi="Times New Roman" w:cs="Times New Roman"/>
              </w:rPr>
            </w:pPr>
            <w:r w:rsidRPr="003701AA">
              <w:rPr>
                <w:rFonts w:ascii="Times New Roman" w:hAnsi="Times New Roman" w:cs="Times New Roman"/>
              </w:rPr>
              <w:t xml:space="preserve">Ensure education materials are not above reading literacy of clients. </w:t>
            </w:r>
          </w:p>
        </w:tc>
      </w:tr>
    </w:tbl>
    <w:p w14:paraId="274750F2" w14:textId="77777777" w:rsidR="000F761F" w:rsidRPr="003701AA" w:rsidRDefault="000F761F" w:rsidP="000F761F">
      <w:pPr>
        <w:rPr>
          <w:rFonts w:ascii="Times New Roman" w:hAnsi="Times New Roman" w:cs="Times New Roman"/>
        </w:rPr>
      </w:pPr>
    </w:p>
    <w:p w14:paraId="75F91B8B" w14:textId="77777777" w:rsidR="000F761F" w:rsidRPr="003701AA" w:rsidRDefault="000F761F" w:rsidP="000F761F">
      <w:pPr>
        <w:spacing w:line="480" w:lineRule="auto"/>
        <w:rPr>
          <w:rFonts w:ascii="Times New Roman" w:hAnsi="Times New Roman" w:cs="Times New Roman"/>
          <w:b/>
        </w:rPr>
      </w:pPr>
    </w:p>
    <w:p w14:paraId="70A29635" w14:textId="77777777" w:rsidR="000F761F" w:rsidRPr="003701AA" w:rsidRDefault="000F761F" w:rsidP="000F761F">
      <w:pPr>
        <w:spacing w:line="480" w:lineRule="auto"/>
        <w:jc w:val="center"/>
        <w:rPr>
          <w:rFonts w:ascii="Times New Roman" w:hAnsi="Times New Roman" w:cs="Times New Roman"/>
          <w:b/>
        </w:rPr>
      </w:pPr>
    </w:p>
    <w:p w14:paraId="2869730E" w14:textId="77777777" w:rsidR="000F761F" w:rsidRPr="003701AA" w:rsidRDefault="000F761F" w:rsidP="000F761F">
      <w:pPr>
        <w:spacing w:line="480" w:lineRule="auto"/>
        <w:rPr>
          <w:rFonts w:ascii="Times New Roman" w:hAnsi="Times New Roman" w:cs="Times New Roman"/>
          <w:b/>
        </w:rPr>
        <w:sectPr w:rsidR="000F761F" w:rsidRPr="003701AA" w:rsidSect="00AC2685">
          <w:pgSz w:w="15840" w:h="12240" w:orient="landscape"/>
          <w:pgMar w:top="1440" w:right="1440" w:bottom="1440" w:left="1440" w:header="720" w:footer="720" w:gutter="0"/>
          <w:cols w:space="720"/>
          <w:titlePg/>
          <w:docGrid w:linePitch="360"/>
        </w:sectPr>
      </w:pPr>
    </w:p>
    <w:p w14:paraId="655444A8" w14:textId="03774951" w:rsidR="000F761F" w:rsidRPr="003701AA" w:rsidRDefault="000F761F" w:rsidP="00A63621">
      <w:pPr>
        <w:pStyle w:val="Heading3"/>
        <w:rPr>
          <w:rFonts w:cs="Times New Roman"/>
        </w:rPr>
      </w:pPr>
      <w:bookmarkStart w:id="47" w:name="_Toc499059076"/>
      <w:r w:rsidRPr="003701AA">
        <w:rPr>
          <w:rFonts w:cs="Times New Roman"/>
        </w:rPr>
        <w:lastRenderedPageBreak/>
        <w:t>Appendix C: GBS PowerPoint Presentation</w:t>
      </w:r>
      <w:bookmarkEnd w:id="47"/>
    </w:p>
    <w:p w14:paraId="6CDAD1DF" w14:textId="77777777" w:rsidR="000F761F" w:rsidRPr="003701AA" w:rsidRDefault="000F761F" w:rsidP="0027440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33CBD96E" wp14:editId="2E6128EE">
            <wp:extent cx="5943600" cy="3342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42640"/>
                    </a:xfrm>
                    <a:prstGeom prst="rect">
                      <a:avLst/>
                    </a:prstGeom>
                  </pic:spPr>
                </pic:pic>
              </a:graphicData>
            </a:graphic>
          </wp:inline>
        </w:drawing>
      </w:r>
    </w:p>
    <w:p w14:paraId="21B246FC"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606BEF60" wp14:editId="27CB2991">
            <wp:extent cx="5943600" cy="3342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42640"/>
                    </a:xfrm>
                    <a:prstGeom prst="rect">
                      <a:avLst/>
                    </a:prstGeom>
                  </pic:spPr>
                </pic:pic>
              </a:graphicData>
            </a:graphic>
          </wp:inline>
        </w:drawing>
      </w:r>
    </w:p>
    <w:p w14:paraId="4F59E579" w14:textId="77777777" w:rsidR="000F761F" w:rsidRPr="003701AA" w:rsidRDefault="000F761F" w:rsidP="000F761F">
      <w:pPr>
        <w:spacing w:line="480" w:lineRule="auto"/>
        <w:ind w:hanging="720"/>
        <w:jc w:val="center"/>
        <w:rPr>
          <w:rFonts w:ascii="Times New Roman" w:hAnsi="Times New Roman" w:cs="Times New Roman"/>
          <w:noProof/>
        </w:rPr>
      </w:pPr>
      <w:r w:rsidRPr="003701AA">
        <w:rPr>
          <w:rFonts w:ascii="Times New Roman" w:hAnsi="Times New Roman" w:cs="Times New Roman"/>
          <w:noProof/>
        </w:rPr>
        <w:lastRenderedPageBreak/>
        <w:drawing>
          <wp:inline distT="0" distB="0" distL="0" distR="0" wp14:anchorId="38066489" wp14:editId="684BB2D6">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42640"/>
                    </a:xfrm>
                    <a:prstGeom prst="rect">
                      <a:avLst/>
                    </a:prstGeom>
                  </pic:spPr>
                </pic:pic>
              </a:graphicData>
            </a:graphic>
          </wp:inline>
        </w:drawing>
      </w:r>
    </w:p>
    <w:p w14:paraId="46C52813"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3B189821" wp14:editId="39910268">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342640"/>
                    </a:xfrm>
                    <a:prstGeom prst="rect">
                      <a:avLst/>
                    </a:prstGeom>
                  </pic:spPr>
                </pic:pic>
              </a:graphicData>
            </a:graphic>
          </wp:inline>
        </w:drawing>
      </w:r>
    </w:p>
    <w:p w14:paraId="149F47EF"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lastRenderedPageBreak/>
        <w:drawing>
          <wp:inline distT="0" distB="0" distL="0" distR="0" wp14:anchorId="0B161026" wp14:editId="68763667">
            <wp:extent cx="5943600" cy="3342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342640"/>
                    </a:xfrm>
                    <a:prstGeom prst="rect">
                      <a:avLst/>
                    </a:prstGeom>
                  </pic:spPr>
                </pic:pic>
              </a:graphicData>
            </a:graphic>
          </wp:inline>
        </w:drawing>
      </w:r>
    </w:p>
    <w:p w14:paraId="3D9745EF"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1A11FAE4" wp14:editId="3ED2BEC4">
            <wp:extent cx="5943600" cy="334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342640"/>
                    </a:xfrm>
                    <a:prstGeom prst="rect">
                      <a:avLst/>
                    </a:prstGeom>
                  </pic:spPr>
                </pic:pic>
              </a:graphicData>
            </a:graphic>
          </wp:inline>
        </w:drawing>
      </w:r>
    </w:p>
    <w:p w14:paraId="6F62BECF"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lastRenderedPageBreak/>
        <w:drawing>
          <wp:inline distT="0" distB="0" distL="0" distR="0" wp14:anchorId="35ED390C" wp14:editId="68B26503">
            <wp:extent cx="5943600" cy="334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42640"/>
                    </a:xfrm>
                    <a:prstGeom prst="rect">
                      <a:avLst/>
                    </a:prstGeom>
                  </pic:spPr>
                </pic:pic>
              </a:graphicData>
            </a:graphic>
          </wp:inline>
        </w:drawing>
      </w:r>
    </w:p>
    <w:p w14:paraId="3A3EF500"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1EDA1443" wp14:editId="2F47FE98">
            <wp:extent cx="5943600" cy="3342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342640"/>
                    </a:xfrm>
                    <a:prstGeom prst="rect">
                      <a:avLst/>
                    </a:prstGeom>
                  </pic:spPr>
                </pic:pic>
              </a:graphicData>
            </a:graphic>
          </wp:inline>
        </w:drawing>
      </w:r>
    </w:p>
    <w:p w14:paraId="1C49C6C3"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lastRenderedPageBreak/>
        <w:drawing>
          <wp:inline distT="0" distB="0" distL="0" distR="0" wp14:anchorId="77FEE628" wp14:editId="08D07DAD">
            <wp:extent cx="5943600" cy="3342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42640"/>
                    </a:xfrm>
                    <a:prstGeom prst="rect">
                      <a:avLst/>
                    </a:prstGeom>
                  </pic:spPr>
                </pic:pic>
              </a:graphicData>
            </a:graphic>
          </wp:inline>
        </w:drawing>
      </w:r>
    </w:p>
    <w:p w14:paraId="555ADE70"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4172141D" wp14:editId="507A7433">
            <wp:extent cx="5943600" cy="3342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342640"/>
                    </a:xfrm>
                    <a:prstGeom prst="rect">
                      <a:avLst/>
                    </a:prstGeom>
                  </pic:spPr>
                </pic:pic>
              </a:graphicData>
            </a:graphic>
          </wp:inline>
        </w:drawing>
      </w:r>
    </w:p>
    <w:p w14:paraId="1A143FFD"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lastRenderedPageBreak/>
        <w:drawing>
          <wp:inline distT="0" distB="0" distL="0" distR="0" wp14:anchorId="04C8B64D" wp14:editId="23065F6C">
            <wp:extent cx="5943600" cy="33426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342640"/>
                    </a:xfrm>
                    <a:prstGeom prst="rect">
                      <a:avLst/>
                    </a:prstGeom>
                  </pic:spPr>
                </pic:pic>
              </a:graphicData>
            </a:graphic>
          </wp:inline>
        </w:drawing>
      </w:r>
    </w:p>
    <w:p w14:paraId="15E78376"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46877598" wp14:editId="55B72D5F">
            <wp:extent cx="5943600" cy="33426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342640"/>
                    </a:xfrm>
                    <a:prstGeom prst="rect">
                      <a:avLst/>
                    </a:prstGeom>
                  </pic:spPr>
                </pic:pic>
              </a:graphicData>
            </a:graphic>
          </wp:inline>
        </w:drawing>
      </w:r>
    </w:p>
    <w:p w14:paraId="6DAB0255"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lastRenderedPageBreak/>
        <w:drawing>
          <wp:inline distT="0" distB="0" distL="0" distR="0" wp14:anchorId="6F547797" wp14:editId="167CD325">
            <wp:extent cx="5943600" cy="3342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342640"/>
                    </a:xfrm>
                    <a:prstGeom prst="rect">
                      <a:avLst/>
                    </a:prstGeom>
                  </pic:spPr>
                </pic:pic>
              </a:graphicData>
            </a:graphic>
          </wp:inline>
        </w:drawing>
      </w:r>
    </w:p>
    <w:p w14:paraId="5485671F" w14:textId="77777777" w:rsidR="000F761F" w:rsidRPr="003701AA" w:rsidRDefault="000F761F" w:rsidP="000F761F">
      <w:pPr>
        <w:spacing w:line="480" w:lineRule="auto"/>
        <w:ind w:hanging="720"/>
        <w:jc w:val="center"/>
        <w:rPr>
          <w:rFonts w:ascii="Times New Roman" w:hAnsi="Times New Roman" w:cs="Times New Roman"/>
        </w:rPr>
      </w:pPr>
    </w:p>
    <w:p w14:paraId="1CD1EE00" w14:textId="77777777" w:rsidR="000F761F" w:rsidRPr="003701AA" w:rsidRDefault="000F761F" w:rsidP="000F761F">
      <w:pPr>
        <w:spacing w:line="480" w:lineRule="auto"/>
        <w:ind w:hanging="720"/>
        <w:jc w:val="center"/>
        <w:rPr>
          <w:rFonts w:ascii="Times New Roman" w:hAnsi="Times New Roman" w:cs="Times New Roman"/>
        </w:rPr>
      </w:pPr>
    </w:p>
    <w:p w14:paraId="3CA43265" w14:textId="77777777" w:rsidR="000F761F" w:rsidRPr="003701AA" w:rsidRDefault="000F761F" w:rsidP="000F761F">
      <w:pPr>
        <w:spacing w:line="480" w:lineRule="auto"/>
        <w:ind w:hanging="720"/>
        <w:jc w:val="center"/>
        <w:rPr>
          <w:rFonts w:ascii="Times New Roman" w:hAnsi="Times New Roman" w:cs="Times New Roman"/>
        </w:rPr>
      </w:pPr>
    </w:p>
    <w:p w14:paraId="022E0F9B" w14:textId="77777777" w:rsidR="000F761F" w:rsidRPr="003701AA" w:rsidRDefault="000F761F" w:rsidP="000F761F">
      <w:pPr>
        <w:spacing w:line="480" w:lineRule="auto"/>
        <w:ind w:hanging="720"/>
        <w:jc w:val="center"/>
        <w:rPr>
          <w:rFonts w:ascii="Times New Roman" w:hAnsi="Times New Roman" w:cs="Times New Roman"/>
        </w:rPr>
      </w:pPr>
    </w:p>
    <w:p w14:paraId="3C1968A7" w14:textId="77777777" w:rsidR="000F761F" w:rsidRPr="003701AA" w:rsidRDefault="000F761F" w:rsidP="000F761F">
      <w:pPr>
        <w:spacing w:line="480" w:lineRule="auto"/>
        <w:ind w:hanging="720"/>
        <w:jc w:val="center"/>
        <w:rPr>
          <w:rFonts w:ascii="Times New Roman" w:hAnsi="Times New Roman" w:cs="Times New Roman"/>
        </w:rPr>
      </w:pPr>
    </w:p>
    <w:p w14:paraId="35D0A31E" w14:textId="77777777" w:rsidR="000F761F" w:rsidRPr="003701AA" w:rsidRDefault="000F761F" w:rsidP="000F761F">
      <w:pPr>
        <w:spacing w:line="480" w:lineRule="auto"/>
        <w:ind w:hanging="720"/>
        <w:jc w:val="center"/>
        <w:rPr>
          <w:rFonts w:ascii="Times New Roman" w:hAnsi="Times New Roman" w:cs="Times New Roman"/>
        </w:rPr>
      </w:pPr>
    </w:p>
    <w:p w14:paraId="200E7537" w14:textId="77777777" w:rsidR="000F761F" w:rsidRPr="003701AA" w:rsidRDefault="000F761F" w:rsidP="000F761F">
      <w:pPr>
        <w:spacing w:line="480" w:lineRule="auto"/>
        <w:ind w:hanging="720"/>
        <w:jc w:val="center"/>
        <w:rPr>
          <w:rFonts w:ascii="Times New Roman" w:hAnsi="Times New Roman" w:cs="Times New Roman"/>
        </w:rPr>
      </w:pPr>
    </w:p>
    <w:p w14:paraId="65B3851D" w14:textId="77777777" w:rsidR="000F761F" w:rsidRPr="003701AA" w:rsidRDefault="000F761F" w:rsidP="000F761F">
      <w:pPr>
        <w:spacing w:line="480" w:lineRule="auto"/>
        <w:ind w:hanging="720"/>
        <w:jc w:val="center"/>
        <w:rPr>
          <w:rFonts w:ascii="Times New Roman" w:hAnsi="Times New Roman" w:cs="Times New Roman"/>
        </w:rPr>
      </w:pPr>
    </w:p>
    <w:p w14:paraId="330683FA" w14:textId="77777777" w:rsidR="000F761F" w:rsidRPr="003701AA" w:rsidRDefault="000F761F" w:rsidP="000F761F">
      <w:pPr>
        <w:spacing w:line="480" w:lineRule="auto"/>
        <w:ind w:hanging="720"/>
        <w:jc w:val="center"/>
        <w:rPr>
          <w:rFonts w:ascii="Times New Roman" w:hAnsi="Times New Roman" w:cs="Times New Roman"/>
        </w:rPr>
      </w:pPr>
    </w:p>
    <w:p w14:paraId="1C01CA84" w14:textId="77777777" w:rsidR="000F761F" w:rsidRPr="003701AA" w:rsidRDefault="000F761F" w:rsidP="000F761F">
      <w:pPr>
        <w:spacing w:line="480" w:lineRule="auto"/>
        <w:ind w:hanging="720"/>
        <w:jc w:val="center"/>
        <w:rPr>
          <w:rFonts w:ascii="Times New Roman" w:hAnsi="Times New Roman" w:cs="Times New Roman"/>
        </w:rPr>
      </w:pPr>
    </w:p>
    <w:p w14:paraId="0BC2E261" w14:textId="77777777" w:rsidR="000F761F" w:rsidRPr="003701AA" w:rsidRDefault="000F761F" w:rsidP="000F761F">
      <w:pPr>
        <w:spacing w:line="480" w:lineRule="auto"/>
        <w:ind w:hanging="720"/>
        <w:jc w:val="center"/>
        <w:rPr>
          <w:rFonts w:ascii="Times New Roman" w:hAnsi="Times New Roman" w:cs="Times New Roman"/>
        </w:rPr>
      </w:pPr>
    </w:p>
    <w:p w14:paraId="4E734E19" w14:textId="77777777" w:rsidR="000F761F" w:rsidRPr="003701AA" w:rsidRDefault="000F761F" w:rsidP="000F761F">
      <w:pPr>
        <w:spacing w:line="480" w:lineRule="auto"/>
        <w:ind w:hanging="720"/>
        <w:jc w:val="center"/>
        <w:rPr>
          <w:rFonts w:ascii="Times New Roman" w:hAnsi="Times New Roman" w:cs="Times New Roman"/>
        </w:rPr>
      </w:pPr>
    </w:p>
    <w:p w14:paraId="3887EB07" w14:textId="77777777" w:rsidR="000F761F" w:rsidRPr="003701AA" w:rsidRDefault="000F761F" w:rsidP="000F761F">
      <w:pPr>
        <w:spacing w:line="480" w:lineRule="auto"/>
        <w:ind w:hanging="720"/>
        <w:jc w:val="center"/>
        <w:rPr>
          <w:rFonts w:ascii="Times New Roman" w:hAnsi="Times New Roman" w:cs="Times New Roman"/>
        </w:rPr>
      </w:pPr>
    </w:p>
    <w:p w14:paraId="51502C21" w14:textId="2C2542C8" w:rsidR="000F761F" w:rsidRPr="003701AA" w:rsidRDefault="000F761F" w:rsidP="008639F9">
      <w:pPr>
        <w:pStyle w:val="Heading3"/>
        <w:rPr>
          <w:rFonts w:cs="Times New Roman"/>
        </w:rPr>
      </w:pPr>
      <w:bookmarkStart w:id="48" w:name="_Toc499059077"/>
      <w:r w:rsidRPr="003701AA">
        <w:rPr>
          <w:rFonts w:cs="Times New Roman"/>
        </w:rPr>
        <w:lastRenderedPageBreak/>
        <w:t xml:space="preserve">Appendix D: GBS </w:t>
      </w:r>
      <w:r w:rsidR="00EB3520" w:rsidRPr="003701AA">
        <w:rPr>
          <w:rFonts w:cs="Times New Roman"/>
        </w:rPr>
        <w:t xml:space="preserve">Patient </w:t>
      </w:r>
      <w:r w:rsidRPr="003701AA">
        <w:rPr>
          <w:rFonts w:cs="Times New Roman"/>
        </w:rPr>
        <w:t>Education</w:t>
      </w:r>
      <w:bookmarkEnd w:id="48"/>
    </w:p>
    <w:p w14:paraId="0BB9DDDC" w14:textId="77777777" w:rsidR="000F761F" w:rsidRPr="003701AA" w:rsidRDefault="000F761F" w:rsidP="000F761F">
      <w:pPr>
        <w:spacing w:line="480" w:lineRule="auto"/>
        <w:ind w:firstLine="720"/>
        <w:rPr>
          <w:rFonts w:ascii="Times New Roman" w:hAnsi="Times New Roman" w:cs="Times New Roman"/>
        </w:rPr>
      </w:pPr>
      <w:r w:rsidRPr="003701AA">
        <w:rPr>
          <w:rFonts w:ascii="Times New Roman" w:hAnsi="Times New Roman" w:cs="Times New Roman"/>
        </w:rPr>
        <w:t>Image 1: “Group B Strep: What you need to Know” (CDC, 2014a)</w:t>
      </w:r>
      <w:r w:rsidRPr="003701AA">
        <w:rPr>
          <w:rFonts w:ascii="Times New Roman" w:hAnsi="Times New Roman" w:cs="Times New Roman"/>
          <w:noProof/>
        </w:rPr>
        <w:drawing>
          <wp:inline distT="0" distB="0" distL="0" distR="0" wp14:anchorId="4DBCEC83" wp14:editId="63CA2EA9">
            <wp:extent cx="5486400" cy="42183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4218305"/>
                    </a:xfrm>
                    <a:prstGeom prst="rect">
                      <a:avLst/>
                    </a:prstGeom>
                    <a:noFill/>
                    <a:ln>
                      <a:noFill/>
                    </a:ln>
                  </pic:spPr>
                </pic:pic>
              </a:graphicData>
            </a:graphic>
          </wp:inline>
        </w:drawing>
      </w:r>
    </w:p>
    <w:p w14:paraId="7480FBAA" w14:textId="77777777" w:rsidR="000F761F" w:rsidRPr="003701AA" w:rsidRDefault="000F761F" w:rsidP="000F761F">
      <w:pPr>
        <w:spacing w:line="480" w:lineRule="auto"/>
        <w:rPr>
          <w:rFonts w:ascii="Times New Roman" w:hAnsi="Times New Roman" w:cs="Times New Roman"/>
        </w:rPr>
      </w:pPr>
    </w:p>
    <w:p w14:paraId="1343922F" w14:textId="77777777" w:rsidR="000F761F" w:rsidRPr="003701AA" w:rsidRDefault="000F761F" w:rsidP="000F761F">
      <w:pPr>
        <w:spacing w:line="480" w:lineRule="auto"/>
        <w:rPr>
          <w:rFonts w:ascii="Times New Roman" w:hAnsi="Times New Roman" w:cs="Times New Roman"/>
        </w:rPr>
      </w:pPr>
    </w:p>
    <w:p w14:paraId="224BDE6E" w14:textId="77777777" w:rsidR="000F761F" w:rsidRPr="003701AA" w:rsidRDefault="000F761F" w:rsidP="000F761F">
      <w:pPr>
        <w:spacing w:line="480" w:lineRule="auto"/>
        <w:rPr>
          <w:rFonts w:ascii="Times New Roman" w:hAnsi="Times New Roman" w:cs="Times New Roman"/>
        </w:rPr>
      </w:pPr>
    </w:p>
    <w:p w14:paraId="53A0F521" w14:textId="77777777" w:rsidR="000F761F" w:rsidRPr="003701AA" w:rsidRDefault="000F761F" w:rsidP="000F761F">
      <w:pPr>
        <w:spacing w:line="480" w:lineRule="auto"/>
        <w:rPr>
          <w:rFonts w:ascii="Times New Roman" w:hAnsi="Times New Roman" w:cs="Times New Roman"/>
        </w:rPr>
      </w:pPr>
    </w:p>
    <w:p w14:paraId="60E8E4A7" w14:textId="77777777" w:rsidR="000F761F" w:rsidRPr="003701AA" w:rsidRDefault="000F761F" w:rsidP="000F761F">
      <w:pPr>
        <w:spacing w:line="480" w:lineRule="auto"/>
        <w:rPr>
          <w:rFonts w:ascii="Times New Roman" w:hAnsi="Times New Roman" w:cs="Times New Roman"/>
        </w:rPr>
      </w:pPr>
    </w:p>
    <w:p w14:paraId="6198C98F" w14:textId="77777777" w:rsidR="000F761F" w:rsidRPr="003701AA" w:rsidRDefault="000F761F" w:rsidP="000F761F">
      <w:pPr>
        <w:spacing w:line="480" w:lineRule="auto"/>
        <w:rPr>
          <w:rFonts w:ascii="Times New Roman" w:hAnsi="Times New Roman" w:cs="Times New Roman"/>
        </w:rPr>
      </w:pPr>
    </w:p>
    <w:p w14:paraId="3D796C8F" w14:textId="77777777" w:rsidR="000F761F" w:rsidRPr="003701AA" w:rsidRDefault="000F761F" w:rsidP="000F761F">
      <w:pPr>
        <w:spacing w:line="480" w:lineRule="auto"/>
        <w:rPr>
          <w:rFonts w:ascii="Times New Roman" w:hAnsi="Times New Roman" w:cs="Times New Roman"/>
        </w:rPr>
      </w:pPr>
    </w:p>
    <w:p w14:paraId="76467C38" w14:textId="77777777" w:rsidR="000F761F" w:rsidRPr="003701AA" w:rsidRDefault="000F761F" w:rsidP="000F761F">
      <w:pPr>
        <w:spacing w:line="480" w:lineRule="auto"/>
        <w:rPr>
          <w:rFonts w:ascii="Times New Roman" w:hAnsi="Times New Roman" w:cs="Times New Roman"/>
          <w:b/>
        </w:rPr>
      </w:pPr>
    </w:p>
    <w:p w14:paraId="066C6199" w14:textId="77777777" w:rsidR="000F761F" w:rsidRPr="003701AA" w:rsidRDefault="000F761F" w:rsidP="000F761F">
      <w:pPr>
        <w:spacing w:line="480" w:lineRule="auto"/>
        <w:ind w:firstLine="720"/>
        <w:rPr>
          <w:rFonts w:ascii="Times New Roman" w:hAnsi="Times New Roman" w:cs="Times New Roman"/>
        </w:rPr>
      </w:pPr>
      <w:r w:rsidRPr="003701AA">
        <w:rPr>
          <w:rFonts w:ascii="Times New Roman" w:hAnsi="Times New Roman" w:cs="Times New Roman"/>
        </w:rPr>
        <w:t>Image 2: “Group B Strep in Pregnancy” (ACNM, 2015).</w:t>
      </w:r>
    </w:p>
    <w:p w14:paraId="06E8D9F1" w14:textId="77777777" w:rsidR="000F761F" w:rsidRPr="003701AA" w:rsidRDefault="000F761F" w:rsidP="000F761F">
      <w:pPr>
        <w:spacing w:line="480" w:lineRule="auto"/>
        <w:rPr>
          <w:rFonts w:ascii="Times New Roman" w:hAnsi="Times New Roman" w:cs="Times New Roman"/>
        </w:rPr>
      </w:pPr>
    </w:p>
    <w:p w14:paraId="2DFD9E3C" w14:textId="77777777" w:rsidR="000F761F" w:rsidRPr="003701AA" w:rsidRDefault="000F761F" w:rsidP="000F761F">
      <w:pPr>
        <w:spacing w:line="480" w:lineRule="auto"/>
        <w:jc w:val="center"/>
        <w:rPr>
          <w:rFonts w:ascii="Times New Roman" w:hAnsi="Times New Roman" w:cs="Times New Roman"/>
        </w:rPr>
      </w:pPr>
      <w:r w:rsidRPr="003701AA">
        <w:rPr>
          <w:rFonts w:ascii="Times New Roman" w:hAnsi="Times New Roman" w:cs="Times New Roman"/>
          <w:noProof/>
        </w:rPr>
        <w:drawing>
          <wp:inline distT="0" distB="0" distL="0" distR="0" wp14:anchorId="5E6CF7C3" wp14:editId="1569E309">
            <wp:extent cx="3938270" cy="531749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8270" cy="5317490"/>
                    </a:xfrm>
                    <a:prstGeom prst="rect">
                      <a:avLst/>
                    </a:prstGeom>
                    <a:noFill/>
                    <a:ln>
                      <a:noFill/>
                    </a:ln>
                  </pic:spPr>
                </pic:pic>
              </a:graphicData>
            </a:graphic>
          </wp:inline>
        </w:drawing>
      </w:r>
    </w:p>
    <w:p w14:paraId="75AC39A9" w14:textId="77777777" w:rsidR="000F761F" w:rsidRPr="003701AA" w:rsidRDefault="000F761F" w:rsidP="000F761F">
      <w:pPr>
        <w:spacing w:line="480" w:lineRule="auto"/>
        <w:jc w:val="center"/>
        <w:rPr>
          <w:rFonts w:ascii="Times New Roman" w:hAnsi="Times New Roman" w:cs="Times New Roman"/>
        </w:rPr>
      </w:pPr>
      <w:r w:rsidRPr="003701AA">
        <w:rPr>
          <w:rFonts w:ascii="Times New Roman" w:hAnsi="Times New Roman" w:cs="Times New Roman"/>
          <w:noProof/>
        </w:rPr>
        <w:lastRenderedPageBreak/>
        <w:drawing>
          <wp:inline distT="0" distB="0" distL="0" distR="0" wp14:anchorId="1A379907" wp14:editId="61F66354">
            <wp:extent cx="3949700" cy="53289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49700" cy="5328920"/>
                    </a:xfrm>
                    <a:prstGeom prst="rect">
                      <a:avLst/>
                    </a:prstGeom>
                    <a:noFill/>
                    <a:ln>
                      <a:noFill/>
                    </a:ln>
                  </pic:spPr>
                </pic:pic>
              </a:graphicData>
            </a:graphic>
          </wp:inline>
        </w:drawing>
      </w:r>
    </w:p>
    <w:p w14:paraId="6B2D0EBD" w14:textId="77777777" w:rsidR="000F761F" w:rsidRPr="003701AA" w:rsidRDefault="000F761F" w:rsidP="000F761F">
      <w:pPr>
        <w:spacing w:line="480" w:lineRule="auto"/>
        <w:rPr>
          <w:rFonts w:ascii="Times New Roman" w:hAnsi="Times New Roman" w:cs="Times New Roman"/>
        </w:rPr>
      </w:pPr>
    </w:p>
    <w:p w14:paraId="3A9B5CBA" w14:textId="77777777" w:rsidR="000F761F" w:rsidRPr="003701AA" w:rsidRDefault="000F761F" w:rsidP="000F761F">
      <w:pPr>
        <w:spacing w:line="480" w:lineRule="auto"/>
        <w:ind w:hanging="720"/>
        <w:jc w:val="center"/>
        <w:rPr>
          <w:rFonts w:ascii="Times New Roman" w:hAnsi="Times New Roman" w:cs="Times New Roman"/>
        </w:rPr>
      </w:pPr>
    </w:p>
    <w:p w14:paraId="75410CFB" w14:textId="77777777" w:rsidR="000F761F" w:rsidRPr="003701AA" w:rsidRDefault="000F761F" w:rsidP="000F761F">
      <w:pPr>
        <w:spacing w:line="480" w:lineRule="auto"/>
        <w:ind w:hanging="720"/>
        <w:jc w:val="center"/>
        <w:rPr>
          <w:rFonts w:ascii="Times New Roman" w:hAnsi="Times New Roman" w:cs="Times New Roman"/>
        </w:rPr>
      </w:pPr>
    </w:p>
    <w:p w14:paraId="5B9BE8FA" w14:textId="77777777" w:rsidR="000F761F" w:rsidRPr="003701AA" w:rsidRDefault="000F761F" w:rsidP="000F761F">
      <w:pPr>
        <w:spacing w:line="480" w:lineRule="auto"/>
        <w:ind w:hanging="720"/>
        <w:jc w:val="center"/>
        <w:rPr>
          <w:rFonts w:ascii="Times New Roman" w:hAnsi="Times New Roman" w:cs="Times New Roman"/>
        </w:rPr>
      </w:pPr>
    </w:p>
    <w:p w14:paraId="074598F6" w14:textId="77777777" w:rsidR="000F761F" w:rsidRPr="003701AA" w:rsidRDefault="000F761F" w:rsidP="000F761F">
      <w:pPr>
        <w:spacing w:line="480" w:lineRule="auto"/>
        <w:ind w:hanging="720"/>
        <w:jc w:val="center"/>
        <w:rPr>
          <w:rFonts w:ascii="Times New Roman" w:hAnsi="Times New Roman" w:cs="Times New Roman"/>
        </w:rPr>
      </w:pPr>
    </w:p>
    <w:p w14:paraId="1409DC8D" w14:textId="77777777" w:rsidR="000F761F" w:rsidRPr="003701AA" w:rsidRDefault="000F761F" w:rsidP="000F761F">
      <w:pPr>
        <w:spacing w:line="480" w:lineRule="auto"/>
        <w:ind w:hanging="720"/>
        <w:jc w:val="center"/>
        <w:rPr>
          <w:rFonts w:ascii="Times New Roman" w:hAnsi="Times New Roman" w:cs="Times New Roman"/>
        </w:rPr>
      </w:pPr>
    </w:p>
    <w:p w14:paraId="595ED620" w14:textId="77777777" w:rsidR="000F761F" w:rsidRPr="003701AA" w:rsidRDefault="000F761F" w:rsidP="000F761F">
      <w:pPr>
        <w:spacing w:line="480" w:lineRule="auto"/>
        <w:ind w:hanging="720"/>
        <w:jc w:val="center"/>
        <w:rPr>
          <w:rFonts w:ascii="Times New Roman" w:hAnsi="Times New Roman" w:cs="Times New Roman"/>
        </w:rPr>
      </w:pPr>
    </w:p>
    <w:p w14:paraId="56372251" w14:textId="048DC883" w:rsidR="00F525F6" w:rsidRPr="003701AA" w:rsidRDefault="00F525F6" w:rsidP="00F525F6">
      <w:pPr>
        <w:pStyle w:val="Heading3"/>
        <w:rPr>
          <w:rFonts w:cs="Times New Roman"/>
        </w:rPr>
      </w:pPr>
      <w:bookmarkStart w:id="49" w:name="_Toc499059078"/>
      <w:r w:rsidRPr="003701AA">
        <w:rPr>
          <w:rFonts w:cs="Times New Roman"/>
        </w:rPr>
        <w:lastRenderedPageBreak/>
        <w:t>Appendix E: Organizational Approval</w:t>
      </w:r>
      <w:bookmarkEnd w:id="49"/>
    </w:p>
    <w:p w14:paraId="1C2C6D5F" w14:textId="660E2662" w:rsidR="00F525F6" w:rsidRPr="003701AA" w:rsidRDefault="00F525F6" w:rsidP="00F525F6">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33F24B03" wp14:editId="71347BBE">
            <wp:extent cx="3936365" cy="3744595"/>
            <wp:effectExtent l="0" t="0" r="698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36365" cy="3744595"/>
                    </a:xfrm>
                    <a:prstGeom prst="rect">
                      <a:avLst/>
                    </a:prstGeom>
                    <a:noFill/>
                    <a:ln>
                      <a:noFill/>
                    </a:ln>
                  </pic:spPr>
                </pic:pic>
              </a:graphicData>
            </a:graphic>
          </wp:inline>
        </w:drawing>
      </w:r>
    </w:p>
    <w:p w14:paraId="6F6C9739" w14:textId="77777777" w:rsidR="00F525F6" w:rsidRPr="003701AA" w:rsidRDefault="00F525F6" w:rsidP="00F525F6">
      <w:pPr>
        <w:spacing w:line="480" w:lineRule="auto"/>
        <w:ind w:hanging="720"/>
        <w:jc w:val="center"/>
        <w:rPr>
          <w:rFonts w:ascii="Times New Roman" w:hAnsi="Times New Roman" w:cs="Times New Roman"/>
        </w:rPr>
      </w:pPr>
    </w:p>
    <w:p w14:paraId="26497FB7" w14:textId="1CF8514E" w:rsidR="000F761F" w:rsidRPr="003701AA" w:rsidRDefault="00F525F6" w:rsidP="00C465BF">
      <w:pPr>
        <w:pStyle w:val="Heading3"/>
        <w:rPr>
          <w:rFonts w:cs="Times New Roman"/>
        </w:rPr>
      </w:pPr>
      <w:bookmarkStart w:id="50" w:name="_Toc499059079"/>
      <w:r w:rsidRPr="003701AA">
        <w:rPr>
          <w:rFonts w:cs="Times New Roman"/>
        </w:rPr>
        <w:lastRenderedPageBreak/>
        <w:t>Appendix F</w:t>
      </w:r>
      <w:r w:rsidR="000F761F" w:rsidRPr="003701AA">
        <w:rPr>
          <w:rFonts w:cs="Times New Roman"/>
        </w:rPr>
        <w:t>: East Carolina University IRB Approval</w:t>
      </w:r>
      <w:bookmarkEnd w:id="50"/>
    </w:p>
    <w:p w14:paraId="6CB54D25" w14:textId="77777777" w:rsidR="000F761F" w:rsidRPr="003701AA" w:rsidRDefault="000F761F" w:rsidP="000F761F">
      <w:pPr>
        <w:spacing w:line="480" w:lineRule="auto"/>
        <w:ind w:hanging="720"/>
        <w:jc w:val="center"/>
        <w:rPr>
          <w:rFonts w:ascii="Times New Roman" w:hAnsi="Times New Roman" w:cs="Times New Roman"/>
        </w:rPr>
      </w:pPr>
      <w:r w:rsidRPr="003701AA">
        <w:rPr>
          <w:rFonts w:ascii="Times New Roman" w:hAnsi="Times New Roman" w:cs="Times New Roman"/>
          <w:noProof/>
        </w:rPr>
        <w:drawing>
          <wp:inline distT="0" distB="0" distL="0" distR="0" wp14:anchorId="444D79C9" wp14:editId="6B45FFEA">
            <wp:extent cx="3957955" cy="5216525"/>
            <wp:effectExtent l="0" t="0" r="4445"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57955" cy="5216525"/>
                    </a:xfrm>
                    <a:prstGeom prst="rect">
                      <a:avLst/>
                    </a:prstGeom>
                    <a:noFill/>
                    <a:ln>
                      <a:noFill/>
                    </a:ln>
                  </pic:spPr>
                </pic:pic>
              </a:graphicData>
            </a:graphic>
          </wp:inline>
        </w:drawing>
      </w:r>
    </w:p>
    <w:p w14:paraId="025D7117" w14:textId="77777777" w:rsidR="000F761F" w:rsidRPr="003701AA" w:rsidRDefault="000F761F" w:rsidP="000F761F">
      <w:pPr>
        <w:spacing w:line="480" w:lineRule="auto"/>
        <w:ind w:hanging="720"/>
        <w:jc w:val="center"/>
        <w:rPr>
          <w:rFonts w:ascii="Times New Roman" w:hAnsi="Times New Roman" w:cs="Times New Roman"/>
        </w:rPr>
      </w:pPr>
    </w:p>
    <w:p w14:paraId="55C84184" w14:textId="77777777" w:rsidR="000F761F" w:rsidRPr="003701AA" w:rsidRDefault="000F761F" w:rsidP="000F761F">
      <w:pPr>
        <w:spacing w:line="480" w:lineRule="auto"/>
        <w:ind w:hanging="720"/>
        <w:rPr>
          <w:rFonts w:ascii="Times New Roman" w:hAnsi="Times New Roman" w:cs="Times New Roman"/>
        </w:rPr>
      </w:pPr>
    </w:p>
    <w:p w14:paraId="7E864DB4" w14:textId="77777777" w:rsidR="000F761F" w:rsidRPr="003701AA" w:rsidRDefault="000F761F" w:rsidP="000F761F">
      <w:pPr>
        <w:spacing w:line="480" w:lineRule="auto"/>
        <w:ind w:hanging="720"/>
        <w:rPr>
          <w:rFonts w:ascii="Times New Roman" w:hAnsi="Times New Roman" w:cs="Times New Roman"/>
        </w:rPr>
      </w:pPr>
    </w:p>
    <w:p w14:paraId="015FE0B0" w14:textId="77777777" w:rsidR="000F761F" w:rsidRPr="003701AA" w:rsidRDefault="000F761F" w:rsidP="000F761F">
      <w:pPr>
        <w:spacing w:line="480" w:lineRule="auto"/>
        <w:ind w:hanging="720"/>
        <w:rPr>
          <w:rFonts w:ascii="Times New Roman" w:hAnsi="Times New Roman" w:cs="Times New Roman"/>
        </w:rPr>
      </w:pPr>
    </w:p>
    <w:p w14:paraId="563B81CC" w14:textId="77777777" w:rsidR="000F761F" w:rsidRPr="003701AA" w:rsidRDefault="000F761F" w:rsidP="000F761F">
      <w:pPr>
        <w:spacing w:line="480" w:lineRule="auto"/>
        <w:rPr>
          <w:rFonts w:ascii="Times New Roman" w:hAnsi="Times New Roman" w:cs="Times New Roman"/>
        </w:rPr>
      </w:pPr>
    </w:p>
    <w:p w14:paraId="09BCF082" w14:textId="77777777" w:rsidR="005C2C9C" w:rsidRPr="003701AA" w:rsidRDefault="005C2C9C" w:rsidP="000F761F">
      <w:pPr>
        <w:spacing w:line="480" w:lineRule="auto"/>
        <w:ind w:hanging="720"/>
        <w:jc w:val="center"/>
        <w:rPr>
          <w:rFonts w:ascii="Times New Roman" w:hAnsi="Times New Roman" w:cs="Times New Roman"/>
        </w:rPr>
      </w:pPr>
    </w:p>
    <w:p w14:paraId="30637136" w14:textId="77777777" w:rsidR="005C2C9C" w:rsidRPr="003701AA" w:rsidRDefault="005C2C9C" w:rsidP="000F761F">
      <w:pPr>
        <w:spacing w:line="480" w:lineRule="auto"/>
        <w:ind w:hanging="720"/>
        <w:jc w:val="center"/>
        <w:rPr>
          <w:rFonts w:ascii="Times New Roman" w:hAnsi="Times New Roman" w:cs="Times New Roman"/>
        </w:rPr>
      </w:pPr>
    </w:p>
    <w:p w14:paraId="6543FE5B" w14:textId="77777777" w:rsidR="000F761F" w:rsidRPr="003701AA" w:rsidRDefault="000F761F" w:rsidP="008639F9">
      <w:pPr>
        <w:pStyle w:val="Heading3"/>
        <w:rPr>
          <w:rFonts w:cs="Times New Roman"/>
        </w:rPr>
      </w:pPr>
      <w:bookmarkStart w:id="51" w:name="_Toc499059080"/>
      <w:r w:rsidRPr="003701AA">
        <w:rPr>
          <w:rFonts w:cs="Times New Roman"/>
        </w:rPr>
        <w:lastRenderedPageBreak/>
        <w:t>Appendix G: DNP Project Timeline</w:t>
      </w:r>
      <w:bookmarkEnd w:id="51"/>
    </w:p>
    <w:tbl>
      <w:tblPr>
        <w:tblStyle w:val="PlainTable1"/>
        <w:tblW w:w="5000" w:type="pct"/>
        <w:tblLook w:val="04A0" w:firstRow="1" w:lastRow="0" w:firstColumn="1" w:lastColumn="0" w:noHBand="0" w:noVBand="1"/>
      </w:tblPr>
      <w:tblGrid>
        <w:gridCol w:w="1244"/>
        <w:gridCol w:w="1722"/>
        <w:gridCol w:w="2339"/>
        <w:gridCol w:w="1917"/>
        <w:gridCol w:w="2128"/>
      </w:tblGrid>
      <w:tr w:rsidR="000F761F" w:rsidRPr="003701AA" w14:paraId="7323F7F6" w14:textId="77777777" w:rsidTr="001360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7C81C332" w14:textId="77777777" w:rsidR="000F761F" w:rsidRPr="003701AA" w:rsidRDefault="000F761F" w:rsidP="00136072">
            <w:pPr>
              <w:jc w:val="center"/>
              <w:rPr>
                <w:rFonts w:ascii="Times New Roman" w:hAnsi="Times New Roman" w:cs="Times New Roman"/>
              </w:rPr>
            </w:pPr>
            <w:r w:rsidRPr="003701AA">
              <w:rPr>
                <w:rFonts w:ascii="Times New Roman" w:hAnsi="Times New Roman" w:cs="Times New Roman"/>
              </w:rPr>
              <w:t>Date</w:t>
            </w:r>
          </w:p>
        </w:tc>
        <w:tc>
          <w:tcPr>
            <w:tcW w:w="921" w:type="pct"/>
          </w:tcPr>
          <w:p w14:paraId="192A42B6" w14:textId="77777777" w:rsidR="000F761F" w:rsidRPr="003701AA" w:rsidRDefault="000F761F" w:rsidP="001360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Planning</w:t>
            </w:r>
          </w:p>
        </w:tc>
        <w:tc>
          <w:tcPr>
            <w:tcW w:w="1251" w:type="pct"/>
          </w:tcPr>
          <w:p w14:paraId="054E092D" w14:textId="77777777" w:rsidR="000F761F" w:rsidRPr="003701AA" w:rsidRDefault="000F761F" w:rsidP="001360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Pre-Implementation</w:t>
            </w:r>
          </w:p>
        </w:tc>
        <w:tc>
          <w:tcPr>
            <w:tcW w:w="1025" w:type="pct"/>
          </w:tcPr>
          <w:p w14:paraId="1DC2BAA6" w14:textId="77777777" w:rsidR="000F761F" w:rsidRPr="003701AA" w:rsidRDefault="000F761F" w:rsidP="001360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Implementation</w:t>
            </w:r>
          </w:p>
        </w:tc>
        <w:tc>
          <w:tcPr>
            <w:tcW w:w="1138" w:type="pct"/>
          </w:tcPr>
          <w:p w14:paraId="527F27BA" w14:textId="77777777" w:rsidR="000F761F" w:rsidRPr="003701AA" w:rsidRDefault="000F761F" w:rsidP="001360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Evaluation</w:t>
            </w:r>
          </w:p>
        </w:tc>
      </w:tr>
      <w:tr w:rsidR="000F761F" w:rsidRPr="003701AA" w14:paraId="6D3F662E"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45ECA010"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October 2016</w:t>
            </w:r>
          </w:p>
        </w:tc>
        <w:tc>
          <w:tcPr>
            <w:tcW w:w="921" w:type="pct"/>
          </w:tcPr>
          <w:p w14:paraId="21C55DDB"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Project approval</w:t>
            </w:r>
          </w:p>
        </w:tc>
        <w:tc>
          <w:tcPr>
            <w:tcW w:w="1251" w:type="pct"/>
          </w:tcPr>
          <w:p w14:paraId="2BAE5E72"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25" w:type="pct"/>
          </w:tcPr>
          <w:p w14:paraId="5B6A049E"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8" w:type="pct"/>
          </w:tcPr>
          <w:p w14:paraId="0D400D00"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F761F" w:rsidRPr="003701AA" w14:paraId="1CFC61ED" w14:textId="77777777" w:rsidTr="00136072">
        <w:tc>
          <w:tcPr>
            <w:cnfStyle w:val="001000000000" w:firstRow="0" w:lastRow="0" w:firstColumn="1" w:lastColumn="0" w:oddVBand="0" w:evenVBand="0" w:oddHBand="0" w:evenHBand="0" w:firstRowFirstColumn="0" w:firstRowLastColumn="0" w:lastRowFirstColumn="0" w:lastRowLastColumn="0"/>
            <w:tcW w:w="665" w:type="pct"/>
          </w:tcPr>
          <w:p w14:paraId="343FE0DB"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November 2016</w:t>
            </w:r>
          </w:p>
        </w:tc>
        <w:tc>
          <w:tcPr>
            <w:tcW w:w="921" w:type="pct"/>
          </w:tcPr>
          <w:p w14:paraId="11A20C00"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Submit final DNP project paper</w:t>
            </w:r>
          </w:p>
        </w:tc>
        <w:tc>
          <w:tcPr>
            <w:tcW w:w="1251" w:type="pct"/>
          </w:tcPr>
          <w:p w14:paraId="10B318B2"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25" w:type="pct"/>
          </w:tcPr>
          <w:p w14:paraId="41C71D16"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8" w:type="pct"/>
          </w:tcPr>
          <w:p w14:paraId="0EB3A638"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F761F" w:rsidRPr="003701AA" w14:paraId="511691B9"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194581B0"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February 2017</w:t>
            </w:r>
          </w:p>
        </w:tc>
        <w:tc>
          <w:tcPr>
            <w:tcW w:w="921" w:type="pct"/>
          </w:tcPr>
          <w:p w14:paraId="1A8D0672"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1" w:type="pct"/>
          </w:tcPr>
          <w:p w14:paraId="2F3CFE29"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Initiate pre-intervention data collection</w:t>
            </w:r>
          </w:p>
        </w:tc>
        <w:tc>
          <w:tcPr>
            <w:tcW w:w="1025" w:type="pct"/>
          </w:tcPr>
          <w:p w14:paraId="51EF2DF4"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8" w:type="pct"/>
          </w:tcPr>
          <w:p w14:paraId="5FC2D948"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F761F" w:rsidRPr="003701AA" w14:paraId="6F1B900C" w14:textId="77777777" w:rsidTr="00136072">
        <w:tc>
          <w:tcPr>
            <w:cnfStyle w:val="001000000000" w:firstRow="0" w:lastRow="0" w:firstColumn="1" w:lastColumn="0" w:oddVBand="0" w:evenVBand="0" w:oddHBand="0" w:evenHBand="0" w:firstRowFirstColumn="0" w:firstRowLastColumn="0" w:lastRowFirstColumn="0" w:lastRowLastColumn="0"/>
            <w:tcW w:w="665" w:type="pct"/>
          </w:tcPr>
          <w:p w14:paraId="69E135A1"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 xml:space="preserve">March 2017 </w:t>
            </w:r>
          </w:p>
        </w:tc>
        <w:tc>
          <w:tcPr>
            <w:tcW w:w="921" w:type="pct"/>
          </w:tcPr>
          <w:p w14:paraId="7FD35001"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IRB approval</w:t>
            </w:r>
          </w:p>
        </w:tc>
        <w:tc>
          <w:tcPr>
            <w:tcW w:w="1251" w:type="pct"/>
          </w:tcPr>
          <w:p w14:paraId="68B1337E"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25" w:type="pct"/>
          </w:tcPr>
          <w:p w14:paraId="71114FCC"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8" w:type="pct"/>
          </w:tcPr>
          <w:p w14:paraId="402F3BF2"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F761F" w:rsidRPr="003701AA" w14:paraId="08F84CA2"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0F721419"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April 20</w:t>
            </w:r>
            <w:r w:rsidRPr="003701AA">
              <w:rPr>
                <w:rFonts w:ascii="Times New Roman" w:hAnsi="Times New Roman" w:cs="Times New Roman"/>
                <w:b w:val="0"/>
                <w:vertAlign w:val="superscript"/>
              </w:rPr>
              <w:t>th</w:t>
            </w:r>
            <w:r w:rsidRPr="003701AA">
              <w:rPr>
                <w:rFonts w:ascii="Times New Roman" w:hAnsi="Times New Roman" w:cs="Times New Roman"/>
                <w:b w:val="0"/>
              </w:rPr>
              <w:t xml:space="preserve"> 2017 </w:t>
            </w:r>
          </w:p>
        </w:tc>
        <w:tc>
          <w:tcPr>
            <w:tcW w:w="921" w:type="pct"/>
          </w:tcPr>
          <w:p w14:paraId="2679C0C0"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1" w:type="pct"/>
          </w:tcPr>
          <w:p w14:paraId="27E44C09"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Educate CNMs about GBS patient education</w:t>
            </w:r>
          </w:p>
        </w:tc>
        <w:tc>
          <w:tcPr>
            <w:tcW w:w="1025" w:type="pct"/>
          </w:tcPr>
          <w:p w14:paraId="7C45B747"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8" w:type="pct"/>
          </w:tcPr>
          <w:p w14:paraId="19951FF9"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F761F" w:rsidRPr="003701AA" w14:paraId="12828773" w14:textId="77777777" w:rsidTr="00136072">
        <w:tc>
          <w:tcPr>
            <w:cnfStyle w:val="001000000000" w:firstRow="0" w:lastRow="0" w:firstColumn="1" w:lastColumn="0" w:oddVBand="0" w:evenVBand="0" w:oddHBand="0" w:evenHBand="0" w:firstRowFirstColumn="0" w:firstRowLastColumn="0" w:lastRowFirstColumn="0" w:lastRowLastColumn="0"/>
            <w:tcW w:w="665" w:type="pct"/>
          </w:tcPr>
          <w:p w14:paraId="6A8EB6D0" w14:textId="07DEE709"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April 30</w:t>
            </w:r>
            <w:r w:rsidRPr="003701AA">
              <w:rPr>
                <w:rFonts w:ascii="Times New Roman" w:hAnsi="Times New Roman" w:cs="Times New Roman"/>
                <w:b w:val="0"/>
                <w:vertAlign w:val="superscript"/>
              </w:rPr>
              <w:t>th</w:t>
            </w:r>
            <w:r w:rsidRPr="003701AA">
              <w:rPr>
                <w:rFonts w:ascii="Times New Roman" w:hAnsi="Times New Roman" w:cs="Times New Roman"/>
                <w:b w:val="0"/>
              </w:rPr>
              <w:t xml:space="preserve"> 2017</w:t>
            </w:r>
          </w:p>
        </w:tc>
        <w:tc>
          <w:tcPr>
            <w:tcW w:w="921" w:type="pct"/>
          </w:tcPr>
          <w:p w14:paraId="00083D08"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1" w:type="pct"/>
          </w:tcPr>
          <w:p w14:paraId="571A0BDC" w14:textId="0D51FEB8"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End pre-intervention data collection</w:t>
            </w:r>
          </w:p>
        </w:tc>
        <w:tc>
          <w:tcPr>
            <w:tcW w:w="1025" w:type="pct"/>
          </w:tcPr>
          <w:p w14:paraId="1D45DA5B"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8" w:type="pct"/>
          </w:tcPr>
          <w:p w14:paraId="1BD69799"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F761F" w:rsidRPr="003701AA" w14:paraId="5A91946C"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38A086AB"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May 1st 2017</w:t>
            </w:r>
          </w:p>
        </w:tc>
        <w:tc>
          <w:tcPr>
            <w:tcW w:w="921" w:type="pct"/>
          </w:tcPr>
          <w:p w14:paraId="015B2139"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1" w:type="pct"/>
          </w:tcPr>
          <w:p w14:paraId="201625AE"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25" w:type="pct"/>
          </w:tcPr>
          <w:p w14:paraId="0CB050DE"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 xml:space="preserve">Implement project </w:t>
            </w:r>
          </w:p>
          <w:p w14:paraId="631B0CA8"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Initiate post-intervention data collection</w:t>
            </w:r>
          </w:p>
        </w:tc>
        <w:tc>
          <w:tcPr>
            <w:tcW w:w="1138" w:type="pct"/>
          </w:tcPr>
          <w:p w14:paraId="1FC16D7A"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F761F" w:rsidRPr="003701AA" w14:paraId="438A4F23" w14:textId="77777777" w:rsidTr="00136072">
        <w:tc>
          <w:tcPr>
            <w:cnfStyle w:val="001000000000" w:firstRow="0" w:lastRow="0" w:firstColumn="1" w:lastColumn="0" w:oddVBand="0" w:evenVBand="0" w:oddHBand="0" w:evenHBand="0" w:firstRowFirstColumn="0" w:firstRowLastColumn="0" w:lastRowFirstColumn="0" w:lastRowLastColumn="0"/>
            <w:tcW w:w="665" w:type="pct"/>
          </w:tcPr>
          <w:p w14:paraId="1DF7C86E"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June 2017 (1</w:t>
            </w:r>
            <w:r w:rsidRPr="003701AA">
              <w:rPr>
                <w:rFonts w:ascii="Times New Roman" w:hAnsi="Times New Roman" w:cs="Times New Roman"/>
                <w:b w:val="0"/>
                <w:vertAlign w:val="superscript"/>
              </w:rPr>
              <w:t>st</w:t>
            </w:r>
            <w:r w:rsidRPr="003701AA">
              <w:rPr>
                <w:rFonts w:ascii="Times New Roman" w:hAnsi="Times New Roman" w:cs="Times New Roman"/>
                <w:b w:val="0"/>
              </w:rPr>
              <w:t xml:space="preserve"> staff meeting for the month)</w:t>
            </w:r>
          </w:p>
        </w:tc>
        <w:tc>
          <w:tcPr>
            <w:tcW w:w="921" w:type="pct"/>
          </w:tcPr>
          <w:p w14:paraId="45D0EB98"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1" w:type="pct"/>
          </w:tcPr>
          <w:p w14:paraId="7AEAF291"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25" w:type="pct"/>
          </w:tcPr>
          <w:p w14:paraId="2268A867"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Re-educate CNMS about GBS patient education (30 days after project implementation)</w:t>
            </w:r>
          </w:p>
        </w:tc>
        <w:tc>
          <w:tcPr>
            <w:tcW w:w="1138" w:type="pct"/>
          </w:tcPr>
          <w:p w14:paraId="2411377C"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F761F" w:rsidRPr="003701AA" w14:paraId="7D5ED845"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2C0AC94F"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July 2017 (1</w:t>
            </w:r>
            <w:r w:rsidRPr="003701AA">
              <w:rPr>
                <w:rFonts w:ascii="Times New Roman" w:hAnsi="Times New Roman" w:cs="Times New Roman"/>
                <w:b w:val="0"/>
                <w:vertAlign w:val="superscript"/>
              </w:rPr>
              <w:t>st</w:t>
            </w:r>
            <w:r w:rsidRPr="003701AA">
              <w:rPr>
                <w:rFonts w:ascii="Times New Roman" w:hAnsi="Times New Roman" w:cs="Times New Roman"/>
                <w:b w:val="0"/>
              </w:rPr>
              <w:t xml:space="preserve"> staff meeting for the month)</w:t>
            </w:r>
          </w:p>
        </w:tc>
        <w:tc>
          <w:tcPr>
            <w:tcW w:w="921" w:type="pct"/>
          </w:tcPr>
          <w:p w14:paraId="34D99C23"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1" w:type="pct"/>
          </w:tcPr>
          <w:p w14:paraId="1B47CCA6"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25" w:type="pct"/>
          </w:tcPr>
          <w:p w14:paraId="2C82BF4B"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Re-educate CNMS about GBS patient education (60 days after project implementation)</w:t>
            </w:r>
          </w:p>
        </w:tc>
        <w:tc>
          <w:tcPr>
            <w:tcW w:w="1138" w:type="pct"/>
          </w:tcPr>
          <w:p w14:paraId="2EF1628F"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F761F" w:rsidRPr="003701AA" w14:paraId="3ED2B8BA" w14:textId="77777777" w:rsidTr="00136072">
        <w:tc>
          <w:tcPr>
            <w:cnfStyle w:val="001000000000" w:firstRow="0" w:lastRow="0" w:firstColumn="1" w:lastColumn="0" w:oddVBand="0" w:evenVBand="0" w:oddHBand="0" w:evenHBand="0" w:firstRowFirstColumn="0" w:firstRowLastColumn="0" w:lastRowFirstColumn="0" w:lastRowLastColumn="0"/>
            <w:tcW w:w="665" w:type="pct"/>
          </w:tcPr>
          <w:p w14:paraId="3A9BC47B"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July 31</w:t>
            </w:r>
            <w:r w:rsidRPr="003701AA">
              <w:rPr>
                <w:rFonts w:ascii="Times New Roman" w:hAnsi="Times New Roman" w:cs="Times New Roman"/>
                <w:b w:val="0"/>
                <w:vertAlign w:val="superscript"/>
              </w:rPr>
              <w:t>st</w:t>
            </w:r>
            <w:r w:rsidRPr="003701AA">
              <w:rPr>
                <w:rFonts w:ascii="Times New Roman" w:hAnsi="Times New Roman" w:cs="Times New Roman"/>
                <w:b w:val="0"/>
              </w:rPr>
              <w:t xml:space="preserve"> 2017</w:t>
            </w:r>
          </w:p>
        </w:tc>
        <w:tc>
          <w:tcPr>
            <w:tcW w:w="921" w:type="pct"/>
          </w:tcPr>
          <w:p w14:paraId="04CD6E71"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1" w:type="pct"/>
          </w:tcPr>
          <w:p w14:paraId="58128AAA"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25" w:type="pct"/>
          </w:tcPr>
          <w:p w14:paraId="5A5E7CA4" w14:textId="1DA58009"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 xml:space="preserve">Last day of post-intervention data collection </w:t>
            </w:r>
          </w:p>
        </w:tc>
        <w:tc>
          <w:tcPr>
            <w:tcW w:w="1138" w:type="pct"/>
          </w:tcPr>
          <w:p w14:paraId="75E07418"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F761F" w:rsidRPr="003701AA" w14:paraId="1A5F75A0"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350582B9"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August 2017</w:t>
            </w:r>
          </w:p>
        </w:tc>
        <w:tc>
          <w:tcPr>
            <w:tcW w:w="921" w:type="pct"/>
          </w:tcPr>
          <w:p w14:paraId="2F74D42A"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1" w:type="pct"/>
          </w:tcPr>
          <w:p w14:paraId="2FFC2ABF"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25" w:type="pct"/>
          </w:tcPr>
          <w:p w14:paraId="7800B2E8"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8" w:type="pct"/>
          </w:tcPr>
          <w:p w14:paraId="4DDC6019"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Evaluate data</w:t>
            </w:r>
          </w:p>
        </w:tc>
      </w:tr>
      <w:tr w:rsidR="000F761F" w:rsidRPr="003701AA" w14:paraId="0C709080" w14:textId="77777777" w:rsidTr="00136072">
        <w:tc>
          <w:tcPr>
            <w:cnfStyle w:val="001000000000" w:firstRow="0" w:lastRow="0" w:firstColumn="1" w:lastColumn="0" w:oddVBand="0" w:evenVBand="0" w:oddHBand="0" w:evenHBand="0" w:firstRowFirstColumn="0" w:firstRowLastColumn="0" w:lastRowFirstColumn="0" w:lastRowLastColumn="0"/>
            <w:tcW w:w="665" w:type="pct"/>
          </w:tcPr>
          <w:p w14:paraId="5B304D18"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September 2017</w:t>
            </w:r>
          </w:p>
        </w:tc>
        <w:tc>
          <w:tcPr>
            <w:tcW w:w="921" w:type="pct"/>
          </w:tcPr>
          <w:p w14:paraId="670A86FB"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1" w:type="pct"/>
          </w:tcPr>
          <w:p w14:paraId="19E92F4A"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025" w:type="pct"/>
          </w:tcPr>
          <w:p w14:paraId="21C7F723"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8" w:type="pct"/>
          </w:tcPr>
          <w:p w14:paraId="0F60B79C" w14:textId="77777777" w:rsidR="000F761F" w:rsidRPr="003701AA" w:rsidRDefault="000F761F" w:rsidP="001360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Initiate completion of final paper and DNP poster</w:t>
            </w:r>
          </w:p>
        </w:tc>
      </w:tr>
      <w:tr w:rsidR="000F761F" w:rsidRPr="003701AA" w14:paraId="2B94D74D" w14:textId="77777777" w:rsidTr="00136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Pr>
          <w:p w14:paraId="55643426" w14:textId="77777777" w:rsidR="000F761F" w:rsidRPr="003701AA" w:rsidRDefault="000F761F" w:rsidP="00136072">
            <w:pPr>
              <w:jc w:val="center"/>
              <w:rPr>
                <w:rFonts w:ascii="Times New Roman" w:hAnsi="Times New Roman" w:cs="Times New Roman"/>
                <w:b w:val="0"/>
              </w:rPr>
            </w:pPr>
            <w:r w:rsidRPr="003701AA">
              <w:rPr>
                <w:rFonts w:ascii="Times New Roman" w:hAnsi="Times New Roman" w:cs="Times New Roman"/>
                <w:b w:val="0"/>
              </w:rPr>
              <w:t>October 2017</w:t>
            </w:r>
          </w:p>
        </w:tc>
        <w:tc>
          <w:tcPr>
            <w:tcW w:w="921" w:type="pct"/>
          </w:tcPr>
          <w:p w14:paraId="003171BF"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3E55AFF" w14:textId="77777777" w:rsidR="000F761F" w:rsidRPr="003701AA" w:rsidRDefault="000F761F" w:rsidP="0013607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1" w:type="pct"/>
          </w:tcPr>
          <w:p w14:paraId="10E09B5E"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25" w:type="pct"/>
          </w:tcPr>
          <w:p w14:paraId="13B525E0"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8" w:type="pct"/>
          </w:tcPr>
          <w:p w14:paraId="277AC2ED" w14:textId="77777777" w:rsidR="000F761F" w:rsidRPr="003701AA" w:rsidRDefault="000F761F" w:rsidP="001360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701AA">
              <w:rPr>
                <w:rFonts w:ascii="Times New Roman" w:hAnsi="Times New Roman" w:cs="Times New Roman"/>
              </w:rPr>
              <w:t>Close IRB approval</w:t>
            </w:r>
          </w:p>
        </w:tc>
      </w:tr>
    </w:tbl>
    <w:p w14:paraId="556302FF" w14:textId="6E8AF9F6" w:rsidR="000F761F" w:rsidRPr="003701AA" w:rsidRDefault="000F761F" w:rsidP="00A63621">
      <w:pPr>
        <w:pStyle w:val="Heading3"/>
        <w:rPr>
          <w:rFonts w:cs="Times New Roman"/>
        </w:rPr>
      </w:pPr>
      <w:bookmarkStart w:id="52" w:name="_Toc499059081"/>
      <w:r w:rsidRPr="003701AA">
        <w:rPr>
          <w:rFonts w:cs="Times New Roman"/>
        </w:rPr>
        <w:lastRenderedPageBreak/>
        <w:t>Appendix H: Data Collection Tool</w:t>
      </w:r>
      <w:r w:rsidR="006109A9" w:rsidRPr="003701AA">
        <w:rPr>
          <w:rFonts w:cs="Times New Roman"/>
        </w:rPr>
        <w:t>s</w:t>
      </w:r>
      <w:bookmarkEnd w:id="52"/>
    </w:p>
    <w:p w14:paraId="5276E586" w14:textId="77777777" w:rsidR="000F761F" w:rsidRPr="003701AA" w:rsidRDefault="000F761F" w:rsidP="000F761F">
      <w:pPr>
        <w:rPr>
          <w:rFonts w:ascii="Times New Roman" w:hAnsi="Times New Roman" w:cs="Times New Roman"/>
        </w:rPr>
      </w:pPr>
    </w:p>
    <w:p w14:paraId="01D99930" w14:textId="37417A0E" w:rsidR="000F761F" w:rsidRPr="003701AA" w:rsidRDefault="000F761F" w:rsidP="000F761F">
      <w:pPr>
        <w:spacing w:line="480" w:lineRule="auto"/>
        <w:rPr>
          <w:rFonts w:ascii="Times New Roman" w:hAnsi="Times New Roman" w:cs="Times New Roman"/>
          <w:b/>
        </w:rPr>
      </w:pPr>
      <w:r w:rsidRPr="003701AA">
        <w:rPr>
          <w:rFonts w:ascii="Times New Roman" w:hAnsi="Times New Roman" w:cs="Times New Roman"/>
          <w:b/>
        </w:rPr>
        <w:t xml:space="preserve"> </w:t>
      </w:r>
      <w:r w:rsidR="006109A9" w:rsidRPr="003701AA">
        <w:rPr>
          <w:rFonts w:ascii="Times New Roman" w:hAnsi="Times New Roman" w:cs="Times New Roman"/>
          <w:b/>
          <w:noProof/>
        </w:rPr>
        <w:drawing>
          <wp:inline distT="0" distB="0" distL="0" distR="0" wp14:anchorId="1EC9ED85" wp14:editId="63BBD0AD">
            <wp:extent cx="5848350" cy="23958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48350" cy="2395855"/>
                    </a:xfrm>
                    <a:prstGeom prst="rect">
                      <a:avLst/>
                    </a:prstGeom>
                    <a:noFill/>
                    <a:ln>
                      <a:noFill/>
                    </a:ln>
                  </pic:spPr>
                </pic:pic>
              </a:graphicData>
            </a:graphic>
          </wp:inline>
        </w:drawing>
      </w:r>
    </w:p>
    <w:p w14:paraId="65F43291" w14:textId="77777777" w:rsidR="006109A9" w:rsidRPr="003701AA" w:rsidRDefault="006109A9" w:rsidP="000F761F">
      <w:pPr>
        <w:spacing w:line="480" w:lineRule="auto"/>
        <w:rPr>
          <w:rFonts w:ascii="Times New Roman" w:hAnsi="Times New Roman" w:cs="Times New Roman"/>
          <w:b/>
        </w:rPr>
      </w:pPr>
    </w:p>
    <w:p w14:paraId="6444C974" w14:textId="0CCB4E64" w:rsidR="006109A9" w:rsidRPr="003701AA" w:rsidRDefault="006109A9" w:rsidP="000F761F">
      <w:pPr>
        <w:spacing w:line="480" w:lineRule="auto"/>
        <w:rPr>
          <w:rFonts w:ascii="Times New Roman" w:hAnsi="Times New Roman" w:cs="Times New Roman"/>
          <w:b/>
        </w:rPr>
      </w:pPr>
      <w:r w:rsidRPr="003701AA">
        <w:rPr>
          <w:rFonts w:ascii="Times New Roman" w:hAnsi="Times New Roman" w:cs="Times New Roman"/>
          <w:b/>
          <w:noProof/>
        </w:rPr>
        <w:drawing>
          <wp:inline distT="0" distB="0" distL="0" distR="0" wp14:anchorId="5F55C87C" wp14:editId="5DE7483E">
            <wp:extent cx="5848350" cy="24244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8350" cy="2424430"/>
                    </a:xfrm>
                    <a:prstGeom prst="rect">
                      <a:avLst/>
                    </a:prstGeom>
                    <a:noFill/>
                    <a:ln>
                      <a:noFill/>
                    </a:ln>
                  </pic:spPr>
                </pic:pic>
              </a:graphicData>
            </a:graphic>
          </wp:inline>
        </w:drawing>
      </w:r>
    </w:p>
    <w:p w14:paraId="13D66683" w14:textId="77777777" w:rsidR="000F761F" w:rsidRPr="003701AA" w:rsidRDefault="000F761F" w:rsidP="000F761F">
      <w:pPr>
        <w:spacing w:line="480" w:lineRule="auto"/>
        <w:rPr>
          <w:rFonts w:ascii="Times New Roman" w:hAnsi="Times New Roman" w:cs="Times New Roman"/>
          <w:b/>
        </w:rPr>
      </w:pPr>
    </w:p>
    <w:p w14:paraId="2327592E" w14:textId="77777777" w:rsidR="000F761F" w:rsidRPr="003701AA" w:rsidRDefault="000F761F" w:rsidP="000F761F">
      <w:pPr>
        <w:spacing w:line="480" w:lineRule="auto"/>
        <w:rPr>
          <w:rFonts w:ascii="Times New Roman" w:hAnsi="Times New Roman" w:cs="Times New Roman"/>
          <w:b/>
        </w:rPr>
      </w:pPr>
    </w:p>
    <w:p w14:paraId="3794FCEC" w14:textId="77777777" w:rsidR="000F761F" w:rsidRPr="003701AA" w:rsidRDefault="000F761F" w:rsidP="000F761F">
      <w:pPr>
        <w:spacing w:line="480" w:lineRule="auto"/>
        <w:ind w:hanging="720"/>
        <w:jc w:val="center"/>
        <w:rPr>
          <w:rFonts w:ascii="Times New Roman" w:hAnsi="Times New Roman" w:cs="Times New Roman"/>
          <w:b/>
        </w:rPr>
      </w:pPr>
    </w:p>
    <w:p w14:paraId="69B7C0F3" w14:textId="77777777" w:rsidR="000F761F" w:rsidRPr="003701AA" w:rsidRDefault="000F761F" w:rsidP="000F761F">
      <w:pPr>
        <w:spacing w:line="480" w:lineRule="auto"/>
        <w:ind w:hanging="720"/>
        <w:jc w:val="center"/>
        <w:rPr>
          <w:rFonts w:ascii="Times New Roman" w:hAnsi="Times New Roman" w:cs="Times New Roman"/>
          <w:b/>
        </w:rPr>
      </w:pPr>
    </w:p>
    <w:p w14:paraId="4972149A" w14:textId="77777777" w:rsidR="000F761F" w:rsidRPr="003701AA" w:rsidRDefault="000F761F" w:rsidP="000F761F">
      <w:pPr>
        <w:spacing w:line="480" w:lineRule="auto"/>
        <w:rPr>
          <w:rFonts w:ascii="Times New Roman" w:hAnsi="Times New Roman" w:cs="Times New Roman"/>
          <w:b/>
        </w:rPr>
      </w:pPr>
    </w:p>
    <w:p w14:paraId="388D281F" w14:textId="77777777" w:rsidR="000F761F" w:rsidRPr="003701AA" w:rsidRDefault="000F761F" w:rsidP="000F761F">
      <w:pPr>
        <w:spacing w:line="480" w:lineRule="auto"/>
        <w:rPr>
          <w:rFonts w:ascii="Times New Roman" w:hAnsi="Times New Roman" w:cs="Times New Roman"/>
          <w:b/>
        </w:rPr>
      </w:pPr>
    </w:p>
    <w:p w14:paraId="0ED9C318" w14:textId="68F41122" w:rsidR="004D7FCE" w:rsidRPr="003701AA" w:rsidRDefault="00E47C30" w:rsidP="00F525F6">
      <w:pPr>
        <w:pStyle w:val="Heading3"/>
        <w:rPr>
          <w:rFonts w:cs="Times New Roman"/>
        </w:rPr>
      </w:pPr>
      <w:bookmarkStart w:id="53" w:name="_Toc499059082"/>
      <w:r w:rsidRPr="003701AA">
        <w:rPr>
          <w:rFonts w:cs="Times New Roman"/>
        </w:rPr>
        <w:lastRenderedPageBreak/>
        <w:t>Appendix I</w:t>
      </w:r>
      <w:r w:rsidR="004D7FCE" w:rsidRPr="003701AA">
        <w:rPr>
          <w:rFonts w:cs="Times New Roman"/>
        </w:rPr>
        <w:t>: Data Tables</w:t>
      </w:r>
      <w:bookmarkEnd w:id="53"/>
    </w:p>
    <w:p w14:paraId="6E4DCBF3" w14:textId="768C25FC" w:rsidR="00435E64" w:rsidRPr="003701AA" w:rsidRDefault="00435E64" w:rsidP="00435E64">
      <w:pPr>
        <w:rPr>
          <w:rFonts w:ascii="Times New Roman" w:hAnsi="Times New Roman" w:cs="Times New Roman"/>
          <w:b/>
        </w:rPr>
      </w:pPr>
      <w:r w:rsidRPr="003701AA">
        <w:rPr>
          <w:rFonts w:ascii="Times New Roman" w:hAnsi="Times New Roman" w:cs="Times New Roman"/>
        </w:rPr>
        <w:tab/>
      </w:r>
      <w:r w:rsidRPr="003701AA">
        <w:rPr>
          <w:rFonts w:ascii="Times New Roman" w:hAnsi="Times New Roman" w:cs="Times New Roman"/>
          <w:b/>
        </w:rPr>
        <w:t>Tabl</w:t>
      </w:r>
      <w:r w:rsidR="00F11FDF" w:rsidRPr="003701AA">
        <w:rPr>
          <w:rFonts w:ascii="Times New Roman" w:hAnsi="Times New Roman" w:cs="Times New Roman"/>
          <w:b/>
        </w:rPr>
        <w:t>e 1</w:t>
      </w:r>
    </w:p>
    <w:p w14:paraId="7A5C1A7D" w14:textId="073F313A" w:rsidR="004D7FCE" w:rsidRPr="003701AA" w:rsidRDefault="004B1A53" w:rsidP="004B1A53">
      <w:pPr>
        <w:jc w:val="center"/>
        <w:rPr>
          <w:rFonts w:ascii="Times New Roman" w:hAnsi="Times New Roman" w:cs="Times New Roman"/>
        </w:rPr>
      </w:pPr>
      <w:r w:rsidRPr="003701AA">
        <w:rPr>
          <w:rFonts w:ascii="Times New Roman" w:hAnsi="Times New Roman" w:cs="Times New Roman"/>
          <w:noProof/>
        </w:rPr>
        <w:drawing>
          <wp:inline distT="0" distB="0" distL="0" distR="0" wp14:anchorId="36430191" wp14:editId="2405A2B1">
            <wp:extent cx="5029200" cy="64725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9200" cy="6472555"/>
                    </a:xfrm>
                    <a:prstGeom prst="rect">
                      <a:avLst/>
                    </a:prstGeom>
                    <a:noFill/>
                    <a:ln>
                      <a:noFill/>
                    </a:ln>
                  </pic:spPr>
                </pic:pic>
              </a:graphicData>
            </a:graphic>
          </wp:inline>
        </w:drawing>
      </w:r>
    </w:p>
    <w:p w14:paraId="1DDE5794" w14:textId="77777777" w:rsidR="004D7FCE" w:rsidRPr="003701AA" w:rsidRDefault="004D7FCE" w:rsidP="004D7FCE">
      <w:pPr>
        <w:rPr>
          <w:rFonts w:ascii="Times New Roman" w:hAnsi="Times New Roman" w:cs="Times New Roman"/>
        </w:rPr>
      </w:pPr>
    </w:p>
    <w:p w14:paraId="1BFE1636" w14:textId="77777777" w:rsidR="00435E64" w:rsidRPr="003701AA" w:rsidRDefault="00435E64" w:rsidP="004D7FCE">
      <w:pPr>
        <w:rPr>
          <w:rFonts w:ascii="Times New Roman" w:hAnsi="Times New Roman" w:cs="Times New Roman"/>
        </w:rPr>
      </w:pPr>
    </w:p>
    <w:p w14:paraId="7DA6D7A0" w14:textId="77777777" w:rsidR="00435E64" w:rsidRPr="003701AA" w:rsidRDefault="00435E64" w:rsidP="004D7FCE">
      <w:pPr>
        <w:rPr>
          <w:rFonts w:ascii="Times New Roman" w:hAnsi="Times New Roman" w:cs="Times New Roman"/>
        </w:rPr>
      </w:pPr>
    </w:p>
    <w:p w14:paraId="04AB164E" w14:textId="77777777" w:rsidR="00435E64" w:rsidRPr="003701AA" w:rsidRDefault="00435E64" w:rsidP="004D7FCE">
      <w:pPr>
        <w:rPr>
          <w:rFonts w:ascii="Times New Roman" w:hAnsi="Times New Roman" w:cs="Times New Roman"/>
        </w:rPr>
      </w:pPr>
    </w:p>
    <w:p w14:paraId="7EA34249" w14:textId="77777777" w:rsidR="00F11FDF" w:rsidRPr="003701AA" w:rsidRDefault="00F11FDF" w:rsidP="00C10B1F">
      <w:pPr>
        <w:ind w:firstLine="720"/>
        <w:rPr>
          <w:rFonts w:ascii="Times New Roman" w:hAnsi="Times New Roman" w:cs="Times New Roman"/>
        </w:rPr>
      </w:pPr>
    </w:p>
    <w:p w14:paraId="3932D7D1" w14:textId="77777777" w:rsidR="00C465BF" w:rsidRPr="003701AA" w:rsidRDefault="00C465BF" w:rsidP="00C10B1F">
      <w:pPr>
        <w:ind w:firstLine="720"/>
        <w:rPr>
          <w:rFonts w:ascii="Times New Roman" w:hAnsi="Times New Roman" w:cs="Times New Roman"/>
        </w:rPr>
      </w:pPr>
    </w:p>
    <w:p w14:paraId="78A5F17F" w14:textId="4129E0D6" w:rsidR="00435E64" w:rsidRPr="003701AA" w:rsidRDefault="00435E64" w:rsidP="00C10B1F">
      <w:pPr>
        <w:ind w:firstLine="720"/>
        <w:rPr>
          <w:rFonts w:ascii="Times New Roman" w:hAnsi="Times New Roman" w:cs="Times New Roman"/>
          <w:b/>
        </w:rPr>
      </w:pPr>
      <w:r w:rsidRPr="003701AA">
        <w:rPr>
          <w:rFonts w:ascii="Times New Roman" w:hAnsi="Times New Roman" w:cs="Times New Roman"/>
          <w:b/>
        </w:rPr>
        <w:lastRenderedPageBreak/>
        <w:t>Table 2</w:t>
      </w:r>
    </w:p>
    <w:p w14:paraId="2F68CD3C" w14:textId="20B4EC4F" w:rsidR="00A15D94" w:rsidRPr="003701AA" w:rsidRDefault="004B1A53" w:rsidP="004B1A53">
      <w:pPr>
        <w:jc w:val="center"/>
        <w:rPr>
          <w:rFonts w:ascii="Times New Roman" w:hAnsi="Times New Roman" w:cs="Times New Roman"/>
        </w:rPr>
      </w:pPr>
      <w:r w:rsidRPr="003701AA">
        <w:rPr>
          <w:rFonts w:ascii="Times New Roman" w:hAnsi="Times New Roman" w:cs="Times New Roman"/>
          <w:noProof/>
        </w:rPr>
        <w:drawing>
          <wp:inline distT="0" distB="0" distL="0" distR="0" wp14:anchorId="1D13252E" wp14:editId="395583FA">
            <wp:extent cx="5029200" cy="64725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200" cy="6472555"/>
                    </a:xfrm>
                    <a:prstGeom prst="rect">
                      <a:avLst/>
                    </a:prstGeom>
                    <a:noFill/>
                    <a:ln>
                      <a:noFill/>
                    </a:ln>
                  </pic:spPr>
                </pic:pic>
              </a:graphicData>
            </a:graphic>
          </wp:inline>
        </w:drawing>
      </w:r>
    </w:p>
    <w:p w14:paraId="6A77C277" w14:textId="799A3E90" w:rsidR="004D7FCE" w:rsidRPr="003701AA" w:rsidRDefault="004D7FCE" w:rsidP="00221935">
      <w:pPr>
        <w:jc w:val="center"/>
        <w:rPr>
          <w:rFonts w:ascii="Times New Roman" w:hAnsi="Times New Roman" w:cs="Times New Roman"/>
        </w:rPr>
      </w:pPr>
    </w:p>
    <w:p w14:paraId="3B9D6F04" w14:textId="77777777" w:rsidR="00A15D94" w:rsidRPr="003701AA" w:rsidRDefault="00A15D94" w:rsidP="004D7FCE">
      <w:pPr>
        <w:rPr>
          <w:rFonts w:ascii="Times New Roman" w:hAnsi="Times New Roman" w:cs="Times New Roman"/>
        </w:rPr>
      </w:pPr>
    </w:p>
    <w:p w14:paraId="21B8C9F7" w14:textId="77777777" w:rsidR="00A15D94" w:rsidRPr="003701AA" w:rsidRDefault="00A15D94" w:rsidP="004D7FCE">
      <w:pPr>
        <w:rPr>
          <w:rFonts w:ascii="Times New Roman" w:hAnsi="Times New Roman" w:cs="Times New Roman"/>
        </w:rPr>
      </w:pPr>
    </w:p>
    <w:p w14:paraId="19BBD3FC" w14:textId="77777777" w:rsidR="00C10B1F" w:rsidRPr="003701AA" w:rsidRDefault="00C10B1F" w:rsidP="00A15D94">
      <w:pPr>
        <w:ind w:firstLine="720"/>
        <w:rPr>
          <w:rFonts w:ascii="Times New Roman" w:hAnsi="Times New Roman" w:cs="Times New Roman"/>
        </w:rPr>
      </w:pPr>
    </w:p>
    <w:p w14:paraId="4D1BEE86" w14:textId="77777777" w:rsidR="00221935" w:rsidRPr="003701AA" w:rsidRDefault="00221935" w:rsidP="00A15D94">
      <w:pPr>
        <w:ind w:firstLine="720"/>
        <w:rPr>
          <w:rFonts w:ascii="Times New Roman" w:hAnsi="Times New Roman" w:cs="Times New Roman"/>
        </w:rPr>
      </w:pPr>
    </w:p>
    <w:p w14:paraId="6E8E3B13" w14:textId="77777777" w:rsidR="00C465BF" w:rsidRPr="003701AA" w:rsidRDefault="00C465BF" w:rsidP="00C10B1F">
      <w:pPr>
        <w:ind w:firstLine="720"/>
        <w:rPr>
          <w:rFonts w:ascii="Times New Roman" w:hAnsi="Times New Roman" w:cs="Times New Roman"/>
        </w:rPr>
      </w:pPr>
    </w:p>
    <w:p w14:paraId="617D330C" w14:textId="77777777" w:rsidR="00C465BF" w:rsidRPr="003701AA" w:rsidRDefault="00C465BF" w:rsidP="00C10B1F">
      <w:pPr>
        <w:ind w:firstLine="720"/>
        <w:rPr>
          <w:rFonts w:ascii="Times New Roman" w:hAnsi="Times New Roman" w:cs="Times New Roman"/>
        </w:rPr>
      </w:pPr>
    </w:p>
    <w:p w14:paraId="0D558DE9" w14:textId="1B1C49F9" w:rsidR="004D7FCE" w:rsidRPr="003701AA" w:rsidRDefault="00A15D94" w:rsidP="00C465BF">
      <w:pPr>
        <w:ind w:firstLine="720"/>
        <w:rPr>
          <w:rFonts w:ascii="Times New Roman" w:hAnsi="Times New Roman" w:cs="Times New Roman"/>
          <w:b/>
        </w:rPr>
      </w:pPr>
      <w:r w:rsidRPr="003701AA">
        <w:rPr>
          <w:rFonts w:ascii="Times New Roman" w:hAnsi="Times New Roman" w:cs="Times New Roman"/>
          <w:b/>
        </w:rPr>
        <w:lastRenderedPageBreak/>
        <w:t>Table 3</w:t>
      </w:r>
    </w:p>
    <w:p w14:paraId="6219ACA2" w14:textId="350F0090" w:rsidR="004D7FCE" w:rsidRPr="003701AA" w:rsidRDefault="0090087B" w:rsidP="00221935">
      <w:pPr>
        <w:jc w:val="center"/>
        <w:rPr>
          <w:rFonts w:ascii="Times New Roman" w:hAnsi="Times New Roman" w:cs="Times New Roman"/>
        </w:rPr>
      </w:pPr>
      <w:r w:rsidRPr="003701AA">
        <w:rPr>
          <w:rFonts w:ascii="Times New Roman" w:hAnsi="Times New Roman" w:cs="Times New Roman"/>
          <w:noProof/>
        </w:rPr>
        <w:drawing>
          <wp:inline distT="0" distB="0" distL="0" distR="0" wp14:anchorId="6BDEAE6F" wp14:editId="217588D4">
            <wp:extent cx="5509260" cy="21729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09260" cy="2172970"/>
                    </a:xfrm>
                    <a:prstGeom prst="rect">
                      <a:avLst/>
                    </a:prstGeom>
                    <a:noFill/>
                    <a:ln>
                      <a:noFill/>
                    </a:ln>
                  </pic:spPr>
                </pic:pic>
              </a:graphicData>
            </a:graphic>
          </wp:inline>
        </w:drawing>
      </w:r>
    </w:p>
    <w:p w14:paraId="1AE65DA7" w14:textId="77777777" w:rsidR="00180515" w:rsidRPr="003701AA" w:rsidRDefault="00180515" w:rsidP="00390B83">
      <w:pPr>
        <w:spacing w:line="480" w:lineRule="auto"/>
        <w:ind w:hanging="720"/>
        <w:jc w:val="center"/>
        <w:rPr>
          <w:rFonts w:ascii="Times New Roman" w:hAnsi="Times New Roman" w:cs="Times New Roman"/>
        </w:rPr>
      </w:pPr>
    </w:p>
    <w:p w14:paraId="4CAFD6FD" w14:textId="77777777" w:rsidR="00180515" w:rsidRPr="003701AA" w:rsidRDefault="00180515" w:rsidP="00390B83">
      <w:pPr>
        <w:spacing w:line="480" w:lineRule="auto"/>
        <w:ind w:hanging="720"/>
        <w:jc w:val="center"/>
        <w:rPr>
          <w:rFonts w:ascii="Times New Roman" w:hAnsi="Times New Roman" w:cs="Times New Roman"/>
        </w:rPr>
      </w:pPr>
    </w:p>
    <w:p w14:paraId="10D776AA" w14:textId="77777777" w:rsidR="00180515" w:rsidRPr="003701AA" w:rsidRDefault="00180515" w:rsidP="00390B83">
      <w:pPr>
        <w:spacing w:line="480" w:lineRule="auto"/>
        <w:ind w:hanging="720"/>
        <w:jc w:val="center"/>
        <w:rPr>
          <w:rFonts w:ascii="Times New Roman" w:hAnsi="Times New Roman" w:cs="Times New Roman"/>
        </w:rPr>
      </w:pPr>
    </w:p>
    <w:p w14:paraId="34F00790" w14:textId="77777777" w:rsidR="00180515" w:rsidRPr="003701AA" w:rsidRDefault="00180515" w:rsidP="00390B83">
      <w:pPr>
        <w:spacing w:line="480" w:lineRule="auto"/>
        <w:ind w:hanging="720"/>
        <w:jc w:val="center"/>
        <w:rPr>
          <w:rFonts w:ascii="Times New Roman" w:hAnsi="Times New Roman" w:cs="Times New Roman"/>
        </w:rPr>
      </w:pPr>
    </w:p>
    <w:p w14:paraId="775EF4CD" w14:textId="77777777" w:rsidR="00180515" w:rsidRPr="003701AA" w:rsidRDefault="00180515" w:rsidP="00390B83">
      <w:pPr>
        <w:spacing w:line="480" w:lineRule="auto"/>
        <w:ind w:hanging="720"/>
        <w:jc w:val="center"/>
        <w:rPr>
          <w:rFonts w:ascii="Times New Roman" w:hAnsi="Times New Roman" w:cs="Times New Roman"/>
        </w:rPr>
      </w:pPr>
    </w:p>
    <w:p w14:paraId="5832F4D6" w14:textId="77777777" w:rsidR="00F11FDF" w:rsidRPr="003701AA" w:rsidRDefault="00F11FDF" w:rsidP="00046F84">
      <w:pPr>
        <w:ind w:firstLine="720"/>
        <w:jc w:val="center"/>
        <w:rPr>
          <w:rFonts w:ascii="Times New Roman" w:hAnsi="Times New Roman" w:cs="Times New Roman"/>
        </w:rPr>
      </w:pPr>
    </w:p>
    <w:p w14:paraId="35E79B92" w14:textId="77777777" w:rsidR="00F11FDF" w:rsidRPr="003701AA" w:rsidRDefault="00F11FDF" w:rsidP="00046F84">
      <w:pPr>
        <w:ind w:firstLine="720"/>
        <w:jc w:val="center"/>
        <w:rPr>
          <w:rFonts w:ascii="Times New Roman" w:hAnsi="Times New Roman" w:cs="Times New Roman"/>
        </w:rPr>
      </w:pPr>
    </w:p>
    <w:p w14:paraId="1148041D" w14:textId="77777777" w:rsidR="00F11FDF" w:rsidRPr="003701AA" w:rsidRDefault="00F11FDF" w:rsidP="00046F84">
      <w:pPr>
        <w:ind w:firstLine="720"/>
        <w:jc w:val="center"/>
        <w:rPr>
          <w:rFonts w:ascii="Times New Roman" w:hAnsi="Times New Roman" w:cs="Times New Roman"/>
        </w:rPr>
      </w:pPr>
    </w:p>
    <w:p w14:paraId="12D2785F" w14:textId="77777777" w:rsidR="00F11FDF" w:rsidRPr="003701AA" w:rsidRDefault="00F11FDF" w:rsidP="00046F84">
      <w:pPr>
        <w:ind w:firstLine="720"/>
        <w:jc w:val="center"/>
        <w:rPr>
          <w:rFonts w:ascii="Times New Roman" w:hAnsi="Times New Roman" w:cs="Times New Roman"/>
        </w:rPr>
      </w:pPr>
    </w:p>
    <w:p w14:paraId="2F6091F4" w14:textId="77777777" w:rsidR="00F11FDF" w:rsidRPr="003701AA" w:rsidRDefault="00F11FDF" w:rsidP="00046F84">
      <w:pPr>
        <w:ind w:firstLine="720"/>
        <w:jc w:val="center"/>
        <w:rPr>
          <w:rFonts w:ascii="Times New Roman" w:hAnsi="Times New Roman" w:cs="Times New Roman"/>
        </w:rPr>
      </w:pPr>
    </w:p>
    <w:p w14:paraId="26CC1562" w14:textId="77777777" w:rsidR="00F11FDF" w:rsidRPr="003701AA" w:rsidRDefault="00F11FDF" w:rsidP="00046F84">
      <w:pPr>
        <w:ind w:firstLine="720"/>
        <w:jc w:val="center"/>
        <w:rPr>
          <w:rFonts w:ascii="Times New Roman" w:hAnsi="Times New Roman" w:cs="Times New Roman"/>
        </w:rPr>
      </w:pPr>
    </w:p>
    <w:p w14:paraId="7E5D1EF9" w14:textId="77777777" w:rsidR="00F11FDF" w:rsidRPr="003701AA" w:rsidRDefault="00F11FDF" w:rsidP="00046F84">
      <w:pPr>
        <w:ind w:firstLine="720"/>
        <w:jc w:val="center"/>
        <w:rPr>
          <w:rFonts w:ascii="Times New Roman" w:hAnsi="Times New Roman" w:cs="Times New Roman"/>
        </w:rPr>
      </w:pPr>
    </w:p>
    <w:p w14:paraId="557A3682" w14:textId="77777777" w:rsidR="00F11FDF" w:rsidRPr="003701AA" w:rsidRDefault="00F11FDF" w:rsidP="00046F84">
      <w:pPr>
        <w:ind w:firstLine="720"/>
        <w:jc w:val="center"/>
        <w:rPr>
          <w:rFonts w:ascii="Times New Roman" w:hAnsi="Times New Roman" w:cs="Times New Roman"/>
        </w:rPr>
      </w:pPr>
    </w:p>
    <w:p w14:paraId="4C8A0366" w14:textId="77777777" w:rsidR="00F11FDF" w:rsidRPr="003701AA" w:rsidRDefault="00F11FDF" w:rsidP="00046F84">
      <w:pPr>
        <w:ind w:firstLine="720"/>
        <w:jc w:val="center"/>
        <w:rPr>
          <w:rFonts w:ascii="Times New Roman" w:hAnsi="Times New Roman" w:cs="Times New Roman"/>
        </w:rPr>
      </w:pPr>
    </w:p>
    <w:p w14:paraId="65B148A7" w14:textId="77777777" w:rsidR="00F11FDF" w:rsidRPr="003701AA" w:rsidRDefault="00F11FDF" w:rsidP="00046F84">
      <w:pPr>
        <w:ind w:firstLine="720"/>
        <w:jc w:val="center"/>
        <w:rPr>
          <w:rFonts w:ascii="Times New Roman" w:hAnsi="Times New Roman" w:cs="Times New Roman"/>
        </w:rPr>
      </w:pPr>
    </w:p>
    <w:p w14:paraId="5D3D1E62" w14:textId="77777777" w:rsidR="00F11FDF" w:rsidRPr="003701AA" w:rsidRDefault="00F11FDF" w:rsidP="00046F84">
      <w:pPr>
        <w:ind w:firstLine="720"/>
        <w:jc w:val="center"/>
        <w:rPr>
          <w:rFonts w:ascii="Times New Roman" w:hAnsi="Times New Roman" w:cs="Times New Roman"/>
        </w:rPr>
      </w:pPr>
    </w:p>
    <w:p w14:paraId="0CC38F24" w14:textId="77777777" w:rsidR="00F11FDF" w:rsidRPr="003701AA" w:rsidRDefault="00F11FDF" w:rsidP="00046F84">
      <w:pPr>
        <w:ind w:firstLine="720"/>
        <w:jc w:val="center"/>
        <w:rPr>
          <w:rFonts w:ascii="Times New Roman" w:hAnsi="Times New Roman" w:cs="Times New Roman"/>
        </w:rPr>
      </w:pPr>
    </w:p>
    <w:p w14:paraId="4556FD05" w14:textId="77777777" w:rsidR="00F11FDF" w:rsidRPr="003701AA" w:rsidRDefault="00F11FDF" w:rsidP="00046F84">
      <w:pPr>
        <w:ind w:firstLine="720"/>
        <w:jc w:val="center"/>
        <w:rPr>
          <w:rFonts w:ascii="Times New Roman" w:hAnsi="Times New Roman" w:cs="Times New Roman"/>
        </w:rPr>
      </w:pPr>
    </w:p>
    <w:p w14:paraId="35357159" w14:textId="77777777" w:rsidR="00F11FDF" w:rsidRPr="003701AA" w:rsidRDefault="00F11FDF" w:rsidP="00046F84">
      <w:pPr>
        <w:ind w:firstLine="720"/>
        <w:jc w:val="center"/>
        <w:rPr>
          <w:rFonts w:ascii="Times New Roman" w:hAnsi="Times New Roman" w:cs="Times New Roman"/>
        </w:rPr>
      </w:pPr>
    </w:p>
    <w:p w14:paraId="5E4A3693" w14:textId="77777777" w:rsidR="00F11FDF" w:rsidRPr="003701AA" w:rsidRDefault="00F11FDF" w:rsidP="00046F84">
      <w:pPr>
        <w:ind w:firstLine="720"/>
        <w:jc w:val="center"/>
        <w:rPr>
          <w:rFonts w:ascii="Times New Roman" w:hAnsi="Times New Roman" w:cs="Times New Roman"/>
        </w:rPr>
      </w:pPr>
    </w:p>
    <w:p w14:paraId="601C9E09" w14:textId="77777777" w:rsidR="00F11FDF" w:rsidRPr="003701AA" w:rsidRDefault="00F11FDF" w:rsidP="00046F84">
      <w:pPr>
        <w:ind w:firstLine="720"/>
        <w:jc w:val="center"/>
        <w:rPr>
          <w:rFonts w:ascii="Times New Roman" w:hAnsi="Times New Roman" w:cs="Times New Roman"/>
        </w:rPr>
      </w:pPr>
    </w:p>
    <w:p w14:paraId="44E7AA0B" w14:textId="77777777" w:rsidR="00F11FDF" w:rsidRPr="003701AA" w:rsidRDefault="00F11FDF" w:rsidP="00046F84">
      <w:pPr>
        <w:ind w:firstLine="720"/>
        <w:jc w:val="center"/>
        <w:rPr>
          <w:rFonts w:ascii="Times New Roman" w:hAnsi="Times New Roman" w:cs="Times New Roman"/>
        </w:rPr>
      </w:pPr>
    </w:p>
    <w:p w14:paraId="06733B9F" w14:textId="77777777" w:rsidR="00F11FDF" w:rsidRPr="003701AA" w:rsidRDefault="00F11FDF" w:rsidP="00046F84">
      <w:pPr>
        <w:ind w:firstLine="720"/>
        <w:jc w:val="center"/>
        <w:rPr>
          <w:rFonts w:ascii="Times New Roman" w:hAnsi="Times New Roman" w:cs="Times New Roman"/>
        </w:rPr>
      </w:pPr>
    </w:p>
    <w:p w14:paraId="0DC2EB27" w14:textId="77777777" w:rsidR="00F11FDF" w:rsidRPr="003701AA" w:rsidRDefault="00F11FDF" w:rsidP="00046F84">
      <w:pPr>
        <w:ind w:firstLine="720"/>
        <w:jc w:val="center"/>
        <w:rPr>
          <w:rFonts w:ascii="Times New Roman" w:hAnsi="Times New Roman" w:cs="Times New Roman"/>
        </w:rPr>
      </w:pPr>
    </w:p>
    <w:p w14:paraId="06EEE636" w14:textId="4BC9D5B0" w:rsidR="00046F84" w:rsidRPr="003701AA" w:rsidRDefault="001E3C7D" w:rsidP="0024028E">
      <w:pPr>
        <w:pStyle w:val="Heading3"/>
        <w:rPr>
          <w:rFonts w:cs="Times New Roman"/>
        </w:rPr>
      </w:pPr>
      <w:r w:rsidRPr="003701AA">
        <w:rPr>
          <w:rFonts w:cs="Times New Roman"/>
        </w:rPr>
        <w:br w:type="page"/>
      </w:r>
      <w:bookmarkStart w:id="54" w:name="_Toc499059083"/>
      <w:r w:rsidR="00F11FDF" w:rsidRPr="003701AA">
        <w:rPr>
          <w:rFonts w:cs="Times New Roman"/>
        </w:rPr>
        <w:lastRenderedPageBreak/>
        <w:t xml:space="preserve">Appendix J: </w:t>
      </w:r>
      <w:r w:rsidR="00046F84" w:rsidRPr="003701AA">
        <w:rPr>
          <w:rFonts w:cs="Times New Roman"/>
        </w:rPr>
        <w:t>Doctor of Nursing Practice Essentials</w:t>
      </w:r>
      <w:bookmarkEnd w:id="54"/>
    </w:p>
    <w:p w14:paraId="53A0912E" w14:textId="77777777" w:rsidR="0024028E" w:rsidRPr="003701AA" w:rsidRDefault="0024028E" w:rsidP="0024028E">
      <w:pPr>
        <w:rPr>
          <w:rFonts w:ascii="Times New Roman" w:hAnsi="Times New Roman" w:cs="Times New Roman"/>
        </w:rPr>
      </w:pPr>
    </w:p>
    <w:tbl>
      <w:tblPr>
        <w:tblStyle w:val="TableGrid"/>
        <w:tblW w:w="9900" w:type="dxa"/>
        <w:tblInd w:w="355" w:type="dxa"/>
        <w:tblLayout w:type="fixed"/>
        <w:tblLook w:val="04A0" w:firstRow="1" w:lastRow="0" w:firstColumn="1" w:lastColumn="0" w:noHBand="0" w:noVBand="1"/>
      </w:tblPr>
      <w:tblGrid>
        <w:gridCol w:w="1639"/>
        <w:gridCol w:w="4841"/>
        <w:gridCol w:w="3420"/>
      </w:tblGrid>
      <w:tr w:rsidR="00046F84" w:rsidRPr="003701AA" w14:paraId="41BDCAF3" w14:textId="77777777" w:rsidTr="009B1C1E">
        <w:tc>
          <w:tcPr>
            <w:tcW w:w="1639" w:type="dxa"/>
            <w:shd w:val="clear" w:color="auto" w:fill="EEECE1" w:themeFill="background2"/>
          </w:tcPr>
          <w:p w14:paraId="160253DA" w14:textId="77777777" w:rsidR="00046F84" w:rsidRPr="003701AA" w:rsidRDefault="00046F84" w:rsidP="005A677B">
            <w:pPr>
              <w:jc w:val="center"/>
              <w:rPr>
                <w:rFonts w:ascii="Times New Roman" w:hAnsi="Times New Roman" w:cs="Times New Roman"/>
                <w:b/>
              </w:rPr>
            </w:pPr>
          </w:p>
        </w:tc>
        <w:tc>
          <w:tcPr>
            <w:tcW w:w="4841" w:type="dxa"/>
            <w:shd w:val="clear" w:color="auto" w:fill="DDD9C3" w:themeFill="background2" w:themeFillShade="E6"/>
          </w:tcPr>
          <w:p w14:paraId="72578871" w14:textId="77777777" w:rsidR="00046F84" w:rsidRPr="003701AA" w:rsidRDefault="00046F84" w:rsidP="009B1C1E">
            <w:pPr>
              <w:jc w:val="center"/>
              <w:rPr>
                <w:rFonts w:ascii="Times New Roman" w:hAnsi="Times New Roman" w:cs="Times New Roman"/>
                <w:b/>
              </w:rPr>
            </w:pPr>
            <w:r w:rsidRPr="003701AA">
              <w:rPr>
                <w:rFonts w:ascii="Times New Roman" w:hAnsi="Times New Roman" w:cs="Times New Roman"/>
                <w:b/>
              </w:rPr>
              <w:t>Description</w:t>
            </w:r>
          </w:p>
        </w:tc>
        <w:tc>
          <w:tcPr>
            <w:tcW w:w="3420" w:type="dxa"/>
            <w:shd w:val="clear" w:color="auto" w:fill="DDD9C3" w:themeFill="background2" w:themeFillShade="E6"/>
          </w:tcPr>
          <w:p w14:paraId="231A4460" w14:textId="77777777" w:rsidR="00046F84" w:rsidRPr="003701AA" w:rsidRDefault="00046F84" w:rsidP="009B1C1E">
            <w:pPr>
              <w:jc w:val="center"/>
              <w:rPr>
                <w:rFonts w:ascii="Times New Roman" w:hAnsi="Times New Roman" w:cs="Times New Roman"/>
                <w:b/>
              </w:rPr>
            </w:pPr>
            <w:r w:rsidRPr="003701AA">
              <w:rPr>
                <w:rFonts w:ascii="Times New Roman" w:hAnsi="Times New Roman" w:cs="Times New Roman"/>
                <w:b/>
              </w:rPr>
              <w:t>Demonstration of  Knowledge</w:t>
            </w:r>
          </w:p>
        </w:tc>
      </w:tr>
      <w:tr w:rsidR="009F0979" w:rsidRPr="003701AA" w14:paraId="6EA075AF" w14:textId="77777777" w:rsidTr="009B1C1E">
        <w:tc>
          <w:tcPr>
            <w:tcW w:w="1639" w:type="dxa"/>
            <w:shd w:val="clear" w:color="auto" w:fill="EEECE1" w:themeFill="background2"/>
          </w:tcPr>
          <w:p w14:paraId="291FAF56" w14:textId="77777777" w:rsidR="00046F84" w:rsidRPr="003701AA" w:rsidRDefault="00046F84" w:rsidP="009B1C1E">
            <w:pPr>
              <w:rPr>
                <w:rFonts w:ascii="Times New Roman" w:hAnsi="Times New Roman" w:cs="Times New Roman"/>
              </w:rPr>
            </w:pPr>
            <w:r w:rsidRPr="003701AA">
              <w:rPr>
                <w:rFonts w:ascii="Times New Roman" w:hAnsi="Times New Roman" w:cs="Times New Roman"/>
              </w:rPr>
              <w:t>Essential I</w:t>
            </w:r>
          </w:p>
          <w:p w14:paraId="3F962EAA"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Scientific Underpinning for Practice</w:t>
            </w:r>
          </w:p>
        </w:tc>
        <w:tc>
          <w:tcPr>
            <w:tcW w:w="4841" w:type="dxa"/>
          </w:tcPr>
          <w:p w14:paraId="7F8900FA"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Analyzes and uses information to develop practice</w:t>
            </w:r>
          </w:p>
          <w:p w14:paraId="410879A7"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-Translates research to improve practice</w:t>
            </w:r>
          </w:p>
          <w:p w14:paraId="7D2FCC23"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-Integrates research, theory, and practice to develop new approaches toward improved practice and outcomes</w:t>
            </w:r>
          </w:p>
        </w:tc>
        <w:tc>
          <w:tcPr>
            <w:tcW w:w="3420" w:type="dxa"/>
          </w:tcPr>
          <w:p w14:paraId="20A07348" w14:textId="77777777" w:rsidR="00046F84" w:rsidRPr="003701AA" w:rsidRDefault="0081637A" w:rsidP="008639F9">
            <w:pPr>
              <w:pStyle w:val="ListParagraph"/>
              <w:numPr>
                <w:ilvl w:val="0"/>
                <w:numId w:val="34"/>
              </w:numPr>
              <w:ind w:left="342"/>
              <w:rPr>
                <w:rFonts w:ascii="Times New Roman" w:hAnsi="Times New Roman" w:cs="Times New Roman"/>
              </w:rPr>
            </w:pPr>
            <w:r w:rsidRPr="003701AA">
              <w:rPr>
                <w:rFonts w:ascii="Times New Roman" w:hAnsi="Times New Roman" w:cs="Times New Roman"/>
              </w:rPr>
              <w:t xml:space="preserve">Analyzed information about GBS in pregnancy. </w:t>
            </w:r>
          </w:p>
          <w:p w14:paraId="506FFD43" w14:textId="77777777" w:rsidR="0081637A" w:rsidRPr="003701AA" w:rsidRDefault="0081637A" w:rsidP="008639F9">
            <w:pPr>
              <w:pStyle w:val="ListParagraph"/>
              <w:numPr>
                <w:ilvl w:val="0"/>
                <w:numId w:val="34"/>
              </w:numPr>
              <w:ind w:left="342"/>
              <w:rPr>
                <w:rFonts w:ascii="Times New Roman" w:hAnsi="Times New Roman" w:cs="Times New Roman"/>
              </w:rPr>
            </w:pPr>
            <w:r w:rsidRPr="003701AA">
              <w:rPr>
                <w:rFonts w:ascii="Times New Roman" w:hAnsi="Times New Roman" w:cs="Times New Roman"/>
              </w:rPr>
              <w:t xml:space="preserve">Analyzed information about how best to provide patient education. </w:t>
            </w:r>
          </w:p>
          <w:p w14:paraId="66F63634" w14:textId="77777777" w:rsidR="0081637A" w:rsidRPr="003701AA" w:rsidRDefault="0081637A" w:rsidP="008639F9">
            <w:pPr>
              <w:pStyle w:val="ListParagraph"/>
              <w:numPr>
                <w:ilvl w:val="0"/>
                <w:numId w:val="34"/>
              </w:numPr>
              <w:ind w:left="342"/>
              <w:rPr>
                <w:rFonts w:ascii="Times New Roman" w:hAnsi="Times New Roman" w:cs="Times New Roman"/>
              </w:rPr>
            </w:pPr>
            <w:r w:rsidRPr="003701AA">
              <w:rPr>
                <w:rFonts w:ascii="Times New Roman" w:hAnsi="Times New Roman" w:cs="Times New Roman"/>
              </w:rPr>
              <w:t xml:space="preserve">Objective of project was to increase the percentage sufficient GBS prophylaxis </w:t>
            </w:r>
          </w:p>
          <w:p w14:paraId="2DB75E11" w14:textId="257CB5AF" w:rsidR="0081637A" w:rsidRPr="003701AA" w:rsidRDefault="0081637A" w:rsidP="008639F9">
            <w:pPr>
              <w:pStyle w:val="ListParagraph"/>
              <w:numPr>
                <w:ilvl w:val="0"/>
                <w:numId w:val="34"/>
              </w:numPr>
              <w:ind w:left="342"/>
              <w:rPr>
                <w:rFonts w:ascii="Times New Roman" w:hAnsi="Times New Roman" w:cs="Times New Roman"/>
              </w:rPr>
            </w:pPr>
            <w:r w:rsidRPr="003701AA">
              <w:rPr>
                <w:rFonts w:ascii="Times New Roman" w:hAnsi="Times New Roman" w:cs="Times New Roman"/>
              </w:rPr>
              <w:t xml:space="preserve">Integrated Health Promotion Model and Adult Learning Theory into the framework of this DNP project. </w:t>
            </w:r>
          </w:p>
        </w:tc>
      </w:tr>
      <w:tr w:rsidR="009F0979" w:rsidRPr="003701AA" w14:paraId="67174F6D" w14:textId="77777777" w:rsidTr="009B1C1E">
        <w:tc>
          <w:tcPr>
            <w:tcW w:w="1639" w:type="dxa"/>
            <w:shd w:val="clear" w:color="auto" w:fill="EEECE1" w:themeFill="background2"/>
          </w:tcPr>
          <w:p w14:paraId="1CCFADAB" w14:textId="7353D92A" w:rsidR="00046F84" w:rsidRPr="003701AA" w:rsidRDefault="00046F84" w:rsidP="009B1C1E">
            <w:pPr>
              <w:rPr>
                <w:rFonts w:ascii="Times New Roman" w:hAnsi="Times New Roman" w:cs="Times New Roman"/>
                <w:i/>
              </w:rPr>
            </w:pPr>
            <w:r w:rsidRPr="003701AA">
              <w:rPr>
                <w:rFonts w:ascii="Times New Roman" w:hAnsi="Times New Roman" w:cs="Times New Roman"/>
              </w:rPr>
              <w:t>Essential II</w:t>
            </w:r>
          </w:p>
          <w:p w14:paraId="66462C98"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Organizational &amp; Systems Leadership for Quality Improvement &amp; Systems Thinking</w:t>
            </w:r>
          </w:p>
        </w:tc>
        <w:tc>
          <w:tcPr>
            <w:tcW w:w="4841" w:type="dxa"/>
          </w:tcPr>
          <w:p w14:paraId="2D29BB41"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–Develops and evaluates practice based on science and integrates policy and humanities</w:t>
            </w:r>
          </w:p>
          <w:p w14:paraId="35018601"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–Assumes and ensures accountability for quality care and patient safety</w:t>
            </w:r>
          </w:p>
          <w:p w14:paraId="167EA297"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-Demonstrates critical and reflective thinking</w:t>
            </w:r>
          </w:p>
          <w:p w14:paraId="1330469C"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-Advocates for improved quality, access, and cost of health care; monitors costs and budgets</w:t>
            </w:r>
          </w:p>
          <w:p w14:paraId="3E119AA6"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-Develops and implements innovations incorporating principles of change</w:t>
            </w:r>
          </w:p>
          <w:p w14:paraId="4466B330"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Effectively communicates practice knowledge in writing and orally to improve quality</w:t>
            </w:r>
          </w:p>
          <w:p w14:paraId="7DFEE8A5" w14:textId="77777777" w:rsidR="00046F84" w:rsidRPr="003701AA" w:rsidRDefault="00046F84" w:rsidP="00862D83">
            <w:pPr>
              <w:rPr>
                <w:rFonts w:ascii="Times New Roman" w:hAnsi="Times New Roman" w:cs="Times New Roman"/>
              </w:rPr>
            </w:pPr>
          </w:p>
        </w:tc>
        <w:tc>
          <w:tcPr>
            <w:tcW w:w="3420" w:type="dxa"/>
          </w:tcPr>
          <w:tbl>
            <w:tblPr>
              <w:tblW w:w="3312" w:type="dxa"/>
              <w:tblLayout w:type="fixed"/>
              <w:tblLook w:val="04A0" w:firstRow="1" w:lastRow="0" w:firstColumn="1" w:lastColumn="0" w:noHBand="0" w:noVBand="1"/>
            </w:tblPr>
            <w:tblGrid>
              <w:gridCol w:w="3312"/>
            </w:tblGrid>
            <w:tr w:rsidR="009F0979" w:rsidRPr="003701AA" w14:paraId="4598D0BE" w14:textId="77777777" w:rsidTr="009B1C1E">
              <w:trPr>
                <w:trHeight w:val="262"/>
              </w:trPr>
              <w:tc>
                <w:tcPr>
                  <w:tcW w:w="3312" w:type="dxa"/>
                  <w:tcBorders>
                    <w:top w:val="nil"/>
                    <w:left w:val="nil"/>
                    <w:bottom w:val="nil"/>
                    <w:right w:val="nil"/>
                  </w:tcBorders>
                  <w:shd w:val="clear" w:color="auto" w:fill="auto"/>
                  <w:noWrap/>
                  <w:vAlign w:val="bottom"/>
                  <w:hideMark/>
                </w:tcPr>
                <w:p w14:paraId="73548264" w14:textId="77777777" w:rsidR="00046F84" w:rsidRPr="003701AA" w:rsidRDefault="009F0979" w:rsidP="009F0979">
                  <w:pPr>
                    <w:pStyle w:val="ListParagraph"/>
                    <w:numPr>
                      <w:ilvl w:val="0"/>
                      <w:numId w:val="42"/>
                    </w:numPr>
                    <w:ind w:left="324"/>
                    <w:rPr>
                      <w:rFonts w:ascii="Times New Roman" w:eastAsia="Times New Roman" w:hAnsi="Times New Roman" w:cs="Times New Roman"/>
                    </w:rPr>
                  </w:pPr>
                  <w:r w:rsidRPr="003701AA">
                    <w:rPr>
                      <w:rFonts w:ascii="Times New Roman" w:eastAsia="Times New Roman" w:hAnsi="Times New Roman" w:cs="Times New Roman"/>
                    </w:rPr>
                    <w:t>Use of CDC guidelines as part of algorithm</w:t>
                  </w:r>
                </w:p>
                <w:p w14:paraId="41CE1851" w14:textId="77777777" w:rsidR="009F0979" w:rsidRPr="003701AA" w:rsidRDefault="009F0979" w:rsidP="009F0979">
                  <w:pPr>
                    <w:pStyle w:val="ListParagraph"/>
                    <w:numPr>
                      <w:ilvl w:val="0"/>
                      <w:numId w:val="42"/>
                    </w:numPr>
                    <w:ind w:left="324"/>
                    <w:rPr>
                      <w:rFonts w:ascii="Times New Roman" w:eastAsia="Times New Roman" w:hAnsi="Times New Roman" w:cs="Times New Roman"/>
                    </w:rPr>
                  </w:pPr>
                  <w:r w:rsidRPr="003701AA">
                    <w:rPr>
                      <w:rFonts w:ascii="Times New Roman" w:eastAsia="Times New Roman" w:hAnsi="Times New Roman" w:cs="Times New Roman"/>
                    </w:rPr>
                    <w:t xml:space="preserve">Used PDSA cycle to evaluate whether algorithm was being implemented </w:t>
                  </w:r>
                </w:p>
                <w:p w14:paraId="1A87B904" w14:textId="77777777" w:rsidR="009F0979" w:rsidRPr="003701AA" w:rsidRDefault="009F0979" w:rsidP="009F0979">
                  <w:pPr>
                    <w:pStyle w:val="ListParagraph"/>
                    <w:numPr>
                      <w:ilvl w:val="0"/>
                      <w:numId w:val="42"/>
                    </w:numPr>
                    <w:ind w:left="324"/>
                    <w:rPr>
                      <w:rFonts w:ascii="Times New Roman" w:eastAsia="Times New Roman" w:hAnsi="Times New Roman" w:cs="Times New Roman"/>
                    </w:rPr>
                  </w:pPr>
                  <w:r w:rsidRPr="003701AA">
                    <w:rPr>
                      <w:rFonts w:ascii="Times New Roman" w:eastAsia="Times New Roman" w:hAnsi="Times New Roman" w:cs="Times New Roman"/>
                    </w:rPr>
                    <w:t xml:space="preserve">Critical thinking- creation of GBS patient education algorithm. </w:t>
                  </w:r>
                </w:p>
                <w:p w14:paraId="63D17CE8" w14:textId="77777777" w:rsidR="009F0979" w:rsidRPr="003701AA" w:rsidRDefault="009F0979" w:rsidP="009F0979">
                  <w:pPr>
                    <w:pStyle w:val="ListParagraph"/>
                    <w:numPr>
                      <w:ilvl w:val="0"/>
                      <w:numId w:val="42"/>
                    </w:numPr>
                    <w:ind w:left="324"/>
                    <w:rPr>
                      <w:rFonts w:ascii="Times New Roman" w:eastAsia="Times New Roman" w:hAnsi="Times New Roman" w:cs="Times New Roman"/>
                    </w:rPr>
                  </w:pPr>
                  <w:r w:rsidRPr="003701AA">
                    <w:rPr>
                      <w:rFonts w:ascii="Times New Roman" w:eastAsia="Times New Roman" w:hAnsi="Times New Roman" w:cs="Times New Roman"/>
                    </w:rPr>
                    <w:t>Lower cost of healthcare by encouraging GBS prophylaxis to reduce the risk of newborn GBS infection, which is most costly</w:t>
                  </w:r>
                </w:p>
                <w:p w14:paraId="76B1C1CB" w14:textId="77777777" w:rsidR="009F0979" w:rsidRPr="003701AA" w:rsidRDefault="009F0979" w:rsidP="009F0979">
                  <w:pPr>
                    <w:pStyle w:val="ListParagraph"/>
                    <w:numPr>
                      <w:ilvl w:val="0"/>
                      <w:numId w:val="42"/>
                    </w:numPr>
                    <w:ind w:left="324"/>
                    <w:rPr>
                      <w:rFonts w:ascii="Times New Roman" w:eastAsia="Times New Roman" w:hAnsi="Times New Roman" w:cs="Times New Roman"/>
                    </w:rPr>
                  </w:pPr>
                  <w:r w:rsidRPr="003701AA">
                    <w:rPr>
                      <w:rFonts w:ascii="Times New Roman" w:eastAsia="Times New Roman" w:hAnsi="Times New Roman" w:cs="Times New Roman"/>
                    </w:rPr>
                    <w:t>April 20</w:t>
                  </w:r>
                  <w:r w:rsidRPr="003701AA">
                    <w:rPr>
                      <w:rFonts w:ascii="Times New Roman" w:eastAsia="Times New Roman" w:hAnsi="Times New Roman" w:cs="Times New Roman"/>
                      <w:vertAlign w:val="superscript"/>
                    </w:rPr>
                    <w:t xml:space="preserve">th </w:t>
                  </w:r>
                  <w:r w:rsidRPr="003701AA">
                    <w:rPr>
                      <w:rFonts w:ascii="Times New Roman" w:eastAsia="Times New Roman" w:hAnsi="Times New Roman" w:cs="Times New Roman"/>
                    </w:rPr>
                    <w:t xml:space="preserve">2017– education session for CNMs, ancillary staff, and center management team on GBS in pregnancy and GBS prophylaxis.  </w:t>
                  </w:r>
                </w:p>
                <w:p w14:paraId="1C649012" w14:textId="77777777" w:rsidR="009F0979" w:rsidRPr="003701AA" w:rsidRDefault="009F0979" w:rsidP="009F0979">
                  <w:pPr>
                    <w:pStyle w:val="ListParagraph"/>
                    <w:numPr>
                      <w:ilvl w:val="0"/>
                      <w:numId w:val="42"/>
                    </w:numPr>
                    <w:ind w:left="324"/>
                    <w:rPr>
                      <w:rFonts w:ascii="Times New Roman" w:eastAsia="Times New Roman" w:hAnsi="Times New Roman" w:cs="Times New Roman"/>
                    </w:rPr>
                  </w:pPr>
                  <w:r w:rsidRPr="003701AA">
                    <w:rPr>
                      <w:rFonts w:ascii="Times New Roman" w:eastAsia="Times New Roman" w:hAnsi="Times New Roman" w:cs="Times New Roman"/>
                    </w:rPr>
                    <w:t>Disseminated project poster presentation to CNMs, ancillary staff, and center management team on November 2</w:t>
                  </w:r>
                  <w:r w:rsidRPr="003701AA">
                    <w:rPr>
                      <w:rFonts w:ascii="Times New Roman" w:eastAsia="Times New Roman" w:hAnsi="Times New Roman" w:cs="Times New Roman"/>
                      <w:vertAlign w:val="superscript"/>
                    </w:rPr>
                    <w:t>nd</w:t>
                  </w:r>
                  <w:r w:rsidRPr="003701AA">
                    <w:rPr>
                      <w:rFonts w:ascii="Times New Roman" w:eastAsia="Times New Roman" w:hAnsi="Times New Roman" w:cs="Times New Roman"/>
                    </w:rPr>
                    <w:t xml:space="preserve">, 2017.  Opportunities for improvement were shared. </w:t>
                  </w:r>
                </w:p>
                <w:p w14:paraId="372FF362" w14:textId="660BEB96" w:rsidR="009F0979" w:rsidRPr="003701AA" w:rsidRDefault="009F0979" w:rsidP="009F0979">
                  <w:pPr>
                    <w:pStyle w:val="ListParagraph"/>
                    <w:ind w:left="324"/>
                    <w:rPr>
                      <w:rFonts w:ascii="Times New Roman" w:eastAsia="Times New Roman" w:hAnsi="Times New Roman" w:cs="Times New Roman"/>
                    </w:rPr>
                  </w:pPr>
                </w:p>
              </w:tc>
            </w:tr>
            <w:tr w:rsidR="009F0979" w:rsidRPr="003701AA" w14:paraId="3F1C4A29" w14:textId="77777777" w:rsidTr="009B1C1E">
              <w:trPr>
                <w:trHeight w:val="262"/>
              </w:trPr>
              <w:tc>
                <w:tcPr>
                  <w:tcW w:w="3312" w:type="dxa"/>
                  <w:tcBorders>
                    <w:top w:val="nil"/>
                    <w:left w:val="nil"/>
                    <w:bottom w:val="nil"/>
                    <w:right w:val="nil"/>
                  </w:tcBorders>
                  <w:shd w:val="clear" w:color="auto" w:fill="auto"/>
                  <w:noWrap/>
                  <w:vAlign w:val="bottom"/>
                </w:tcPr>
                <w:p w14:paraId="58E7366E" w14:textId="5F08E560" w:rsidR="00046F84" w:rsidRPr="003701AA" w:rsidRDefault="00046F84" w:rsidP="009F0979">
                  <w:pPr>
                    <w:ind w:left="324"/>
                    <w:rPr>
                      <w:rFonts w:ascii="Times New Roman" w:eastAsia="Times New Roman" w:hAnsi="Times New Roman" w:cs="Times New Roman"/>
                    </w:rPr>
                  </w:pPr>
                </w:p>
                <w:p w14:paraId="128CD035" w14:textId="11419CD3" w:rsidR="00862D83" w:rsidRPr="003701AA" w:rsidRDefault="00862D83" w:rsidP="009F0979">
                  <w:pPr>
                    <w:ind w:left="324"/>
                    <w:rPr>
                      <w:rFonts w:ascii="Times New Roman" w:eastAsia="Times New Roman" w:hAnsi="Times New Roman" w:cs="Times New Roman"/>
                    </w:rPr>
                  </w:pPr>
                </w:p>
              </w:tc>
            </w:tr>
          </w:tbl>
          <w:p w14:paraId="3B55D69E" w14:textId="77777777" w:rsidR="00046F84" w:rsidRPr="003701AA" w:rsidRDefault="00046F84" w:rsidP="009B1C1E">
            <w:pPr>
              <w:rPr>
                <w:rFonts w:ascii="Times New Roman" w:hAnsi="Times New Roman" w:cs="Times New Roman"/>
              </w:rPr>
            </w:pPr>
          </w:p>
        </w:tc>
      </w:tr>
      <w:tr w:rsidR="009F0979" w:rsidRPr="003701AA" w14:paraId="35C9A16F" w14:textId="77777777" w:rsidTr="009B1C1E">
        <w:tc>
          <w:tcPr>
            <w:tcW w:w="1639" w:type="dxa"/>
            <w:tcBorders>
              <w:bottom w:val="single" w:sz="4" w:space="0" w:color="auto"/>
            </w:tcBorders>
            <w:shd w:val="clear" w:color="auto" w:fill="EEECE1" w:themeFill="background2"/>
          </w:tcPr>
          <w:p w14:paraId="044EF53F" w14:textId="77777777" w:rsidR="00046F84" w:rsidRPr="003701AA" w:rsidRDefault="00046F84" w:rsidP="009B1C1E">
            <w:pPr>
              <w:rPr>
                <w:rFonts w:ascii="Times New Roman" w:hAnsi="Times New Roman" w:cs="Times New Roman"/>
              </w:rPr>
            </w:pPr>
            <w:r w:rsidRPr="003701AA">
              <w:rPr>
                <w:rFonts w:ascii="Times New Roman" w:hAnsi="Times New Roman" w:cs="Times New Roman"/>
              </w:rPr>
              <w:t>Essential III</w:t>
            </w:r>
          </w:p>
          <w:p w14:paraId="642333E6"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Clinical Scholarship &amp; Analytical Methods for Evidence-Based Practice</w:t>
            </w:r>
          </w:p>
        </w:tc>
        <w:tc>
          <w:tcPr>
            <w:tcW w:w="4841" w:type="dxa"/>
            <w:tcBorders>
              <w:bottom w:val="single" w:sz="4" w:space="0" w:color="auto"/>
            </w:tcBorders>
          </w:tcPr>
          <w:p w14:paraId="358AD95E"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Critically analyzes literature to determine best practices</w:t>
            </w:r>
          </w:p>
          <w:p w14:paraId="2AC1CAAF"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Implements evaluation processes to measure process and patient outcomes</w:t>
            </w:r>
          </w:p>
          <w:p w14:paraId="678965C0"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Designs and implements quality improvement strategies to promote safety, efficiency, and equitable quality care for patients</w:t>
            </w:r>
          </w:p>
          <w:p w14:paraId="1D117036"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Applies knowledge to develop practice guidelines</w:t>
            </w:r>
          </w:p>
          <w:p w14:paraId="410A8BF4" w14:textId="3E4DD655" w:rsidR="00046F84" w:rsidRPr="003701AA" w:rsidRDefault="00FA6DFD" w:rsidP="009B1C1E">
            <w:pPr>
              <w:rPr>
                <w:rFonts w:ascii="Times New Roman" w:hAnsi="Times New Roman" w:cs="Times New Roman"/>
              </w:rPr>
            </w:pPr>
            <w:r w:rsidRPr="003701AA">
              <w:rPr>
                <w:rFonts w:ascii="Times New Roman" w:hAnsi="Times New Roman" w:cs="Times New Roman"/>
                <w:b/>
              </w:rPr>
              <w:t>=</w:t>
            </w:r>
          </w:p>
          <w:p w14:paraId="4CA7DC4B"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Collaborate in research and disseminate findings</w:t>
            </w:r>
          </w:p>
          <w:p w14:paraId="5EBAFC1E" w14:textId="77777777" w:rsidR="00046F84" w:rsidRPr="003701AA" w:rsidRDefault="00046F84" w:rsidP="009B1C1E">
            <w:pPr>
              <w:rPr>
                <w:rFonts w:ascii="Times New Roman" w:hAnsi="Times New Roman" w:cs="Times New Roman"/>
              </w:rPr>
            </w:pPr>
          </w:p>
        </w:tc>
        <w:tc>
          <w:tcPr>
            <w:tcW w:w="3420" w:type="dxa"/>
            <w:tcBorders>
              <w:bottom w:val="single" w:sz="4" w:space="0" w:color="auto"/>
            </w:tcBorders>
          </w:tcPr>
          <w:p w14:paraId="4666E0B1" w14:textId="1C883096" w:rsidR="00046F84" w:rsidRPr="003701AA" w:rsidRDefault="00FA6DFD" w:rsidP="008639F9">
            <w:pPr>
              <w:pStyle w:val="ListParagraph"/>
              <w:numPr>
                <w:ilvl w:val="0"/>
                <w:numId w:val="36"/>
              </w:numPr>
              <w:ind w:left="432"/>
              <w:rPr>
                <w:rFonts w:ascii="Times New Roman" w:hAnsi="Times New Roman" w:cs="Times New Roman"/>
              </w:rPr>
            </w:pPr>
            <w:r w:rsidRPr="003701AA">
              <w:rPr>
                <w:rFonts w:ascii="Times New Roman" w:hAnsi="Times New Roman" w:cs="Times New Roman"/>
              </w:rPr>
              <w:t>Literature review on GBS and patient education</w:t>
            </w:r>
          </w:p>
          <w:p w14:paraId="2FBCBA11" w14:textId="48778D7B" w:rsidR="00FA6DFD" w:rsidRPr="003701AA" w:rsidRDefault="00FA6DFD" w:rsidP="008639F9">
            <w:pPr>
              <w:pStyle w:val="ListParagraph"/>
              <w:numPr>
                <w:ilvl w:val="0"/>
                <w:numId w:val="36"/>
              </w:numPr>
              <w:ind w:left="432"/>
              <w:rPr>
                <w:rFonts w:ascii="Times New Roman" w:hAnsi="Times New Roman" w:cs="Times New Roman"/>
              </w:rPr>
            </w:pPr>
            <w:r w:rsidRPr="003701AA">
              <w:rPr>
                <w:rFonts w:ascii="Times New Roman" w:hAnsi="Times New Roman" w:cs="Times New Roman"/>
              </w:rPr>
              <w:t xml:space="preserve">Data collection tool- assessed for sufficient, insufficient, and no GBS prophylaxis.  </w:t>
            </w:r>
          </w:p>
          <w:p w14:paraId="2D7B898B" w14:textId="77777777" w:rsidR="00FA6DFD" w:rsidRPr="003701AA" w:rsidRDefault="00FA6DFD" w:rsidP="008639F9">
            <w:pPr>
              <w:pStyle w:val="ListParagraph"/>
              <w:numPr>
                <w:ilvl w:val="0"/>
                <w:numId w:val="36"/>
              </w:numPr>
              <w:ind w:left="432"/>
              <w:rPr>
                <w:rFonts w:ascii="Times New Roman" w:hAnsi="Times New Roman" w:cs="Times New Roman"/>
              </w:rPr>
            </w:pPr>
            <w:r w:rsidRPr="003701AA">
              <w:rPr>
                <w:rFonts w:ascii="Times New Roman" w:hAnsi="Times New Roman" w:cs="Times New Roman"/>
              </w:rPr>
              <w:t xml:space="preserve">Created GBS patient education algorithm to increase sufficient GBS prophylaxis. </w:t>
            </w:r>
          </w:p>
          <w:p w14:paraId="12D56F64" w14:textId="3C3FFB94" w:rsidR="00FA6DFD" w:rsidRPr="003701AA" w:rsidRDefault="00FA6DFD" w:rsidP="008639F9">
            <w:pPr>
              <w:pStyle w:val="ListParagraph"/>
              <w:numPr>
                <w:ilvl w:val="0"/>
                <w:numId w:val="36"/>
              </w:numPr>
              <w:ind w:left="432"/>
              <w:rPr>
                <w:rFonts w:ascii="Times New Roman" w:hAnsi="Times New Roman" w:cs="Times New Roman"/>
              </w:rPr>
            </w:pPr>
            <w:r w:rsidRPr="003701AA">
              <w:rPr>
                <w:rFonts w:ascii="Times New Roman" w:hAnsi="Times New Roman" w:cs="Times New Roman"/>
              </w:rPr>
              <w:t xml:space="preserve">Used knowledge about GBS in pregnancy and patient education tools to create algorithm. </w:t>
            </w:r>
          </w:p>
          <w:p w14:paraId="2E6A5624" w14:textId="428A3A58" w:rsidR="00FA6DFD" w:rsidRPr="003701AA" w:rsidRDefault="00FA6DFD" w:rsidP="008639F9">
            <w:pPr>
              <w:pStyle w:val="ListParagraph"/>
              <w:numPr>
                <w:ilvl w:val="0"/>
                <w:numId w:val="36"/>
              </w:numPr>
              <w:ind w:left="432"/>
              <w:rPr>
                <w:rFonts w:ascii="Times New Roman" w:hAnsi="Times New Roman" w:cs="Times New Roman"/>
              </w:rPr>
            </w:pPr>
            <w:r w:rsidRPr="003701AA">
              <w:rPr>
                <w:rFonts w:ascii="Times New Roman" w:hAnsi="Times New Roman" w:cs="Times New Roman"/>
              </w:rPr>
              <w:t>DNP project disseminated to CNMs, ancillary staff, and center management team on November 2</w:t>
            </w:r>
            <w:r w:rsidRPr="003701AA">
              <w:rPr>
                <w:rFonts w:ascii="Times New Roman" w:hAnsi="Times New Roman" w:cs="Times New Roman"/>
                <w:vertAlign w:val="superscript"/>
              </w:rPr>
              <w:t>nd</w:t>
            </w:r>
            <w:r w:rsidRPr="003701AA">
              <w:rPr>
                <w:rFonts w:ascii="Times New Roman" w:hAnsi="Times New Roman" w:cs="Times New Roman"/>
              </w:rPr>
              <w:t xml:space="preserve">, 2017. </w:t>
            </w:r>
          </w:p>
          <w:tbl>
            <w:tblPr>
              <w:tblW w:w="2934" w:type="dxa"/>
              <w:tblLayout w:type="fixed"/>
              <w:tblLook w:val="04A0" w:firstRow="1" w:lastRow="0" w:firstColumn="1" w:lastColumn="0" w:noHBand="0" w:noVBand="1"/>
            </w:tblPr>
            <w:tblGrid>
              <w:gridCol w:w="2934"/>
            </w:tblGrid>
            <w:tr w:rsidR="009F0979" w:rsidRPr="003701AA" w14:paraId="2AA6582D" w14:textId="77777777" w:rsidTr="009B1C1E">
              <w:trPr>
                <w:trHeight w:val="284"/>
              </w:trPr>
              <w:tc>
                <w:tcPr>
                  <w:tcW w:w="2934" w:type="dxa"/>
                  <w:tcBorders>
                    <w:top w:val="nil"/>
                    <w:left w:val="nil"/>
                    <w:bottom w:val="nil"/>
                    <w:right w:val="nil"/>
                  </w:tcBorders>
                  <w:shd w:val="clear" w:color="auto" w:fill="auto"/>
                  <w:noWrap/>
                  <w:vAlign w:val="bottom"/>
                </w:tcPr>
                <w:p w14:paraId="73C6BF50" w14:textId="77777777" w:rsidR="00046F84" w:rsidRPr="003701AA" w:rsidRDefault="00046F84" w:rsidP="009B1C1E">
                  <w:pPr>
                    <w:pStyle w:val="ListParagraph"/>
                    <w:rPr>
                      <w:rFonts w:ascii="Times New Roman" w:eastAsia="Times New Roman" w:hAnsi="Times New Roman" w:cs="Times New Roman"/>
                    </w:rPr>
                  </w:pPr>
                </w:p>
              </w:tc>
            </w:tr>
            <w:tr w:rsidR="009F0979" w:rsidRPr="003701AA" w14:paraId="489289F1" w14:textId="77777777" w:rsidTr="009B1C1E">
              <w:trPr>
                <w:trHeight w:val="284"/>
              </w:trPr>
              <w:tc>
                <w:tcPr>
                  <w:tcW w:w="2934" w:type="dxa"/>
                  <w:tcBorders>
                    <w:top w:val="nil"/>
                    <w:left w:val="nil"/>
                    <w:bottom w:val="nil"/>
                    <w:right w:val="nil"/>
                  </w:tcBorders>
                  <w:shd w:val="clear" w:color="auto" w:fill="auto"/>
                  <w:noWrap/>
                  <w:vAlign w:val="bottom"/>
                </w:tcPr>
                <w:p w14:paraId="4A91706B" w14:textId="77777777" w:rsidR="00046F84" w:rsidRPr="003701AA" w:rsidRDefault="00046F84" w:rsidP="009B1C1E">
                  <w:pPr>
                    <w:rPr>
                      <w:rFonts w:ascii="Times New Roman" w:eastAsia="Times New Roman" w:hAnsi="Times New Roman" w:cs="Times New Roman"/>
                    </w:rPr>
                  </w:pPr>
                </w:p>
              </w:tc>
            </w:tr>
          </w:tbl>
          <w:p w14:paraId="38C2D0EC" w14:textId="77777777" w:rsidR="00046F84" w:rsidRPr="003701AA" w:rsidRDefault="00046F84" w:rsidP="009B1C1E">
            <w:pPr>
              <w:rPr>
                <w:rFonts w:ascii="Times New Roman" w:hAnsi="Times New Roman" w:cs="Times New Roman"/>
              </w:rPr>
            </w:pPr>
          </w:p>
          <w:p w14:paraId="24D5B691" w14:textId="77777777" w:rsidR="00046F84" w:rsidRPr="003701AA" w:rsidRDefault="00046F84" w:rsidP="009B1C1E">
            <w:pPr>
              <w:rPr>
                <w:rFonts w:ascii="Times New Roman" w:hAnsi="Times New Roman" w:cs="Times New Roman"/>
              </w:rPr>
            </w:pPr>
          </w:p>
        </w:tc>
      </w:tr>
      <w:tr w:rsidR="009F0979" w:rsidRPr="003701AA" w14:paraId="3682C2BC" w14:textId="77777777" w:rsidTr="009B1C1E">
        <w:tc>
          <w:tcPr>
            <w:tcW w:w="1639" w:type="dxa"/>
            <w:tcBorders>
              <w:bottom w:val="single" w:sz="4" w:space="0" w:color="auto"/>
            </w:tcBorders>
            <w:shd w:val="clear" w:color="auto" w:fill="EEECE1" w:themeFill="background2"/>
          </w:tcPr>
          <w:p w14:paraId="1342E11D" w14:textId="211EF8EA" w:rsidR="00046F84" w:rsidRPr="003701AA" w:rsidRDefault="00046F84" w:rsidP="009B1C1E">
            <w:pPr>
              <w:rPr>
                <w:rFonts w:ascii="Times New Roman" w:hAnsi="Times New Roman" w:cs="Times New Roman"/>
                <w:i/>
              </w:rPr>
            </w:pPr>
            <w:r w:rsidRPr="003701AA">
              <w:rPr>
                <w:rFonts w:ascii="Times New Roman" w:hAnsi="Times New Roman" w:cs="Times New Roman"/>
              </w:rPr>
              <w:t>Essential IV</w:t>
            </w:r>
          </w:p>
          <w:p w14:paraId="07C2DB72"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Information Systems – Technology &amp; Patient Care Technology for the Improvement &amp; Transformation of Health Care</w:t>
            </w:r>
          </w:p>
        </w:tc>
        <w:tc>
          <w:tcPr>
            <w:tcW w:w="4841" w:type="dxa"/>
            <w:tcBorders>
              <w:bottom w:val="single" w:sz="4" w:space="0" w:color="auto"/>
            </w:tcBorders>
          </w:tcPr>
          <w:p w14:paraId="596969F2"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Design/select and utilize software to analyze practice and consumer information systems that can improve the delivery &amp; quality of care</w:t>
            </w:r>
          </w:p>
          <w:p w14:paraId="0D9C8BC5" w14:textId="77777777" w:rsidR="00046F84" w:rsidRPr="003701AA" w:rsidRDefault="00046F84" w:rsidP="009F0979">
            <w:pPr>
              <w:rPr>
                <w:rFonts w:ascii="Times New Roman" w:hAnsi="Times New Roman" w:cs="Times New Roman"/>
              </w:rPr>
            </w:pPr>
          </w:p>
        </w:tc>
        <w:tc>
          <w:tcPr>
            <w:tcW w:w="3420" w:type="dxa"/>
            <w:tcBorders>
              <w:bottom w:val="single" w:sz="4" w:space="0" w:color="auto"/>
            </w:tcBorders>
          </w:tcPr>
          <w:p w14:paraId="31657855" w14:textId="77777777" w:rsidR="00046F84" w:rsidRPr="003701AA" w:rsidRDefault="00FA6DFD" w:rsidP="008639F9">
            <w:pPr>
              <w:pStyle w:val="ListParagraph"/>
              <w:numPr>
                <w:ilvl w:val="0"/>
                <w:numId w:val="37"/>
              </w:numPr>
              <w:ind w:left="432"/>
              <w:rPr>
                <w:rFonts w:ascii="Times New Roman" w:hAnsi="Times New Roman" w:cs="Times New Roman"/>
              </w:rPr>
            </w:pPr>
            <w:r w:rsidRPr="003701AA">
              <w:rPr>
                <w:rFonts w:ascii="Times New Roman" w:hAnsi="Times New Roman" w:cs="Times New Roman"/>
              </w:rPr>
              <w:t>Excel spreadsheet used to collect data</w:t>
            </w:r>
          </w:p>
          <w:p w14:paraId="49AABF89" w14:textId="1F58EC14" w:rsidR="00FA6DFD" w:rsidRPr="003701AA" w:rsidRDefault="00FA6DFD" w:rsidP="009F0979">
            <w:pPr>
              <w:pStyle w:val="ListParagraph"/>
              <w:ind w:left="432"/>
              <w:rPr>
                <w:rFonts w:ascii="Times New Roman" w:hAnsi="Times New Roman" w:cs="Times New Roman"/>
              </w:rPr>
            </w:pPr>
          </w:p>
        </w:tc>
      </w:tr>
      <w:tr w:rsidR="009F0979" w:rsidRPr="003701AA" w14:paraId="19FC8DD6" w14:textId="77777777" w:rsidTr="009B1C1E">
        <w:tc>
          <w:tcPr>
            <w:tcW w:w="1639" w:type="dxa"/>
            <w:shd w:val="clear" w:color="auto" w:fill="DDD9C3" w:themeFill="background2" w:themeFillShade="E6"/>
          </w:tcPr>
          <w:p w14:paraId="51758993" w14:textId="1CC63025" w:rsidR="00046F84" w:rsidRPr="003701AA" w:rsidRDefault="00046F84" w:rsidP="009B1C1E">
            <w:pPr>
              <w:rPr>
                <w:rFonts w:ascii="Times New Roman" w:hAnsi="Times New Roman" w:cs="Times New Roman"/>
              </w:rPr>
            </w:pPr>
          </w:p>
        </w:tc>
        <w:tc>
          <w:tcPr>
            <w:tcW w:w="4841" w:type="dxa"/>
            <w:shd w:val="clear" w:color="auto" w:fill="DDD9C3" w:themeFill="background2" w:themeFillShade="E6"/>
          </w:tcPr>
          <w:p w14:paraId="252BC018" w14:textId="77777777" w:rsidR="00046F84" w:rsidRPr="003701AA" w:rsidRDefault="00046F84" w:rsidP="009B1C1E">
            <w:pPr>
              <w:rPr>
                <w:rFonts w:ascii="Times New Roman" w:hAnsi="Times New Roman" w:cs="Times New Roman"/>
                <w:b/>
              </w:rPr>
            </w:pPr>
            <w:r w:rsidRPr="003701AA">
              <w:rPr>
                <w:rFonts w:ascii="Times New Roman" w:hAnsi="Times New Roman" w:cs="Times New Roman"/>
                <w:b/>
              </w:rPr>
              <w:t>Description</w:t>
            </w:r>
          </w:p>
        </w:tc>
        <w:tc>
          <w:tcPr>
            <w:tcW w:w="3420" w:type="dxa"/>
            <w:shd w:val="clear" w:color="auto" w:fill="DDD9C3" w:themeFill="background2" w:themeFillShade="E6"/>
          </w:tcPr>
          <w:p w14:paraId="1A751D95"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Demonstration of  Knowledge</w:t>
            </w:r>
          </w:p>
        </w:tc>
      </w:tr>
      <w:tr w:rsidR="00046F84" w:rsidRPr="003701AA" w14:paraId="186D8A04" w14:textId="77777777" w:rsidTr="009B1C1E">
        <w:tc>
          <w:tcPr>
            <w:tcW w:w="1639" w:type="dxa"/>
            <w:shd w:val="clear" w:color="auto" w:fill="EEECE1" w:themeFill="background2"/>
          </w:tcPr>
          <w:p w14:paraId="08DA00C5" w14:textId="77777777" w:rsidR="00046F84" w:rsidRPr="003701AA" w:rsidRDefault="00046F84" w:rsidP="009B1C1E">
            <w:pPr>
              <w:rPr>
                <w:rFonts w:ascii="Times New Roman" w:hAnsi="Times New Roman" w:cs="Times New Roman"/>
              </w:rPr>
            </w:pPr>
            <w:r w:rsidRPr="003701AA">
              <w:rPr>
                <w:rFonts w:ascii="Times New Roman" w:hAnsi="Times New Roman" w:cs="Times New Roman"/>
              </w:rPr>
              <w:t>Essential V</w:t>
            </w:r>
          </w:p>
          <w:p w14:paraId="2E5C379F"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Health Care Policy of Advocacy in Health Care</w:t>
            </w:r>
          </w:p>
        </w:tc>
        <w:tc>
          <w:tcPr>
            <w:tcW w:w="4841" w:type="dxa"/>
          </w:tcPr>
          <w:p w14:paraId="22CE8F21"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Competency</w:t>
            </w:r>
            <w:r w:rsidRPr="003701AA">
              <w:rPr>
                <w:rFonts w:ascii="Times New Roman" w:hAnsi="Times New Roman" w:cs="Times New Roman"/>
              </w:rPr>
              <w:t>- Analyzes health policy from the perspective of patients, nursing and other stakeholders</w:t>
            </w:r>
          </w:p>
          <w:p w14:paraId="69559996"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Provides leadership in developing and implementing health policy</w:t>
            </w:r>
          </w:p>
          <w:p w14:paraId="458251AB"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Educates stakeholders regarding policy</w:t>
            </w:r>
          </w:p>
          <w:p w14:paraId="655A4762"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lastRenderedPageBreak/>
              <w:t>Competency</w:t>
            </w:r>
            <w:r w:rsidRPr="003701AA">
              <w:rPr>
                <w:rFonts w:ascii="Times New Roman" w:hAnsi="Times New Roman" w:cs="Times New Roman"/>
              </w:rPr>
              <w:t>- Participates in policy agendas that assist with finance, regulation and health care delivery</w:t>
            </w:r>
          </w:p>
          <w:p w14:paraId="53716AC5"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Advocates for equitable and ethical health care</w:t>
            </w:r>
          </w:p>
        </w:tc>
        <w:tc>
          <w:tcPr>
            <w:tcW w:w="3420" w:type="dxa"/>
          </w:tcPr>
          <w:p w14:paraId="768B3705" w14:textId="77777777" w:rsidR="00046F84" w:rsidRPr="003701AA" w:rsidRDefault="00FA6DFD" w:rsidP="008639F9">
            <w:pPr>
              <w:pStyle w:val="ListParagraph"/>
              <w:numPr>
                <w:ilvl w:val="0"/>
                <w:numId w:val="38"/>
              </w:numPr>
              <w:ind w:left="342"/>
              <w:rPr>
                <w:rFonts w:ascii="Times New Roman" w:hAnsi="Times New Roman" w:cs="Times New Roman"/>
              </w:rPr>
            </w:pPr>
            <w:r w:rsidRPr="003701AA">
              <w:rPr>
                <w:rFonts w:ascii="Times New Roman" w:hAnsi="Times New Roman" w:cs="Times New Roman"/>
              </w:rPr>
              <w:lastRenderedPageBreak/>
              <w:t xml:space="preserve">Created and implemented GBS patient education algorithm. </w:t>
            </w:r>
          </w:p>
          <w:p w14:paraId="3AD70759" w14:textId="77777777" w:rsidR="00FA6DFD" w:rsidRPr="003701AA" w:rsidRDefault="00FA6DFD" w:rsidP="008639F9">
            <w:pPr>
              <w:pStyle w:val="ListParagraph"/>
              <w:numPr>
                <w:ilvl w:val="0"/>
                <w:numId w:val="38"/>
              </w:numPr>
              <w:ind w:left="342"/>
              <w:rPr>
                <w:rFonts w:ascii="Times New Roman" w:hAnsi="Times New Roman" w:cs="Times New Roman"/>
              </w:rPr>
            </w:pPr>
            <w:r w:rsidRPr="003701AA">
              <w:rPr>
                <w:rFonts w:ascii="Times New Roman" w:hAnsi="Times New Roman" w:cs="Times New Roman"/>
              </w:rPr>
              <w:t xml:space="preserve">Birthing center started to track specific GBS statistics due to the initiation of the DNP project. </w:t>
            </w:r>
          </w:p>
          <w:p w14:paraId="1A1A1D90" w14:textId="77777777" w:rsidR="00FA6DFD" w:rsidRPr="003701AA" w:rsidRDefault="00FA6DFD" w:rsidP="008639F9">
            <w:pPr>
              <w:pStyle w:val="ListParagraph"/>
              <w:numPr>
                <w:ilvl w:val="0"/>
                <w:numId w:val="38"/>
              </w:numPr>
              <w:ind w:left="342"/>
              <w:rPr>
                <w:rFonts w:ascii="Times New Roman" w:hAnsi="Times New Roman" w:cs="Times New Roman"/>
              </w:rPr>
            </w:pPr>
            <w:r w:rsidRPr="003701AA">
              <w:rPr>
                <w:rFonts w:ascii="Times New Roman" w:hAnsi="Times New Roman" w:cs="Times New Roman"/>
              </w:rPr>
              <w:lastRenderedPageBreak/>
              <w:t xml:space="preserve">Algorithm educates patients about the current standard of care for GBS in pregnancy. </w:t>
            </w:r>
          </w:p>
          <w:p w14:paraId="78DC2D76" w14:textId="77777777" w:rsidR="00FA6DFD" w:rsidRPr="003701AA" w:rsidRDefault="00FA6DFD" w:rsidP="008639F9">
            <w:pPr>
              <w:pStyle w:val="ListParagraph"/>
              <w:numPr>
                <w:ilvl w:val="0"/>
                <w:numId w:val="38"/>
              </w:numPr>
              <w:ind w:left="342"/>
              <w:rPr>
                <w:rFonts w:ascii="Times New Roman" w:hAnsi="Times New Roman" w:cs="Times New Roman"/>
              </w:rPr>
            </w:pPr>
            <w:r w:rsidRPr="003701AA">
              <w:rPr>
                <w:rFonts w:ascii="Times New Roman" w:hAnsi="Times New Roman" w:cs="Times New Roman"/>
              </w:rPr>
              <w:t>Implemented standardized education practice on the topic GBS in pregnancy</w:t>
            </w:r>
          </w:p>
          <w:p w14:paraId="66B03EFF" w14:textId="77777777" w:rsidR="00FA6DFD" w:rsidRPr="003701AA" w:rsidRDefault="00FA6DFD" w:rsidP="008639F9">
            <w:pPr>
              <w:pStyle w:val="ListParagraph"/>
              <w:numPr>
                <w:ilvl w:val="0"/>
                <w:numId w:val="38"/>
              </w:numPr>
              <w:ind w:left="342"/>
              <w:rPr>
                <w:rFonts w:ascii="Times New Roman" w:hAnsi="Times New Roman" w:cs="Times New Roman"/>
              </w:rPr>
            </w:pPr>
            <w:r w:rsidRPr="003701AA">
              <w:rPr>
                <w:rFonts w:ascii="Times New Roman" w:hAnsi="Times New Roman" w:cs="Times New Roman"/>
              </w:rPr>
              <w:t>Educated CNMs about the cost of GBS prophylaxis verses the cost of newborn GBS infection treatment</w:t>
            </w:r>
          </w:p>
          <w:p w14:paraId="4119DE2F" w14:textId="2FBB9DE2" w:rsidR="00FA6DFD" w:rsidRPr="003701AA" w:rsidRDefault="00FA6DFD" w:rsidP="008639F9">
            <w:pPr>
              <w:pStyle w:val="ListParagraph"/>
              <w:numPr>
                <w:ilvl w:val="0"/>
                <w:numId w:val="38"/>
              </w:numPr>
              <w:ind w:left="342"/>
              <w:rPr>
                <w:rFonts w:ascii="Times New Roman" w:hAnsi="Times New Roman" w:cs="Times New Roman"/>
              </w:rPr>
            </w:pPr>
            <w:r w:rsidRPr="003701AA">
              <w:rPr>
                <w:rFonts w:ascii="Times New Roman" w:hAnsi="Times New Roman" w:cs="Times New Roman"/>
              </w:rPr>
              <w:t xml:space="preserve">Sufficient GBS prophylaxis was encouraged because it is equitable and ethical health care.  </w:t>
            </w:r>
          </w:p>
        </w:tc>
      </w:tr>
      <w:tr w:rsidR="00046F84" w:rsidRPr="003701AA" w14:paraId="130EAD87" w14:textId="77777777" w:rsidTr="009B1C1E">
        <w:tc>
          <w:tcPr>
            <w:tcW w:w="1639" w:type="dxa"/>
            <w:shd w:val="clear" w:color="auto" w:fill="EEECE1" w:themeFill="background2"/>
          </w:tcPr>
          <w:p w14:paraId="3D54863B" w14:textId="126DA59D" w:rsidR="00046F84" w:rsidRPr="003701AA" w:rsidRDefault="00046F84" w:rsidP="009B1C1E">
            <w:pPr>
              <w:rPr>
                <w:rFonts w:ascii="Times New Roman" w:hAnsi="Times New Roman" w:cs="Times New Roman"/>
              </w:rPr>
            </w:pPr>
            <w:r w:rsidRPr="003701AA">
              <w:rPr>
                <w:rFonts w:ascii="Times New Roman" w:hAnsi="Times New Roman" w:cs="Times New Roman"/>
              </w:rPr>
              <w:t>Essential VI</w:t>
            </w:r>
          </w:p>
          <w:p w14:paraId="6EAE69E9"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Interprofessional Collaboration for Improving Patient &amp; Population Health Outcomes</w:t>
            </w:r>
          </w:p>
        </w:tc>
        <w:tc>
          <w:tcPr>
            <w:tcW w:w="4841" w:type="dxa"/>
          </w:tcPr>
          <w:p w14:paraId="175CC550"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Provide leadership to interprofessional care teams</w:t>
            </w:r>
          </w:p>
          <w:p w14:paraId="5D0A44C2"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Consult intraprofessionally and interprofessionally to develop systems of care in complex settings</w:t>
            </w:r>
          </w:p>
        </w:tc>
        <w:tc>
          <w:tcPr>
            <w:tcW w:w="3420" w:type="dxa"/>
          </w:tcPr>
          <w:p w14:paraId="75257F17" w14:textId="5B20E5F4" w:rsidR="00046F84" w:rsidRPr="003701AA" w:rsidRDefault="00FA6DFD" w:rsidP="008639F9">
            <w:pPr>
              <w:pStyle w:val="ListParagraph"/>
              <w:numPr>
                <w:ilvl w:val="0"/>
                <w:numId w:val="39"/>
              </w:numPr>
              <w:ind w:left="342"/>
              <w:rPr>
                <w:rFonts w:ascii="Times New Roman" w:hAnsi="Times New Roman" w:cs="Times New Roman"/>
              </w:rPr>
            </w:pPr>
            <w:r w:rsidRPr="003701AA">
              <w:rPr>
                <w:rFonts w:ascii="Times New Roman" w:hAnsi="Times New Roman" w:cs="Times New Roman"/>
              </w:rPr>
              <w:t xml:space="preserve">Educated medical technician and registered nurses about GBS in pregnancy and GBS prophylaxis. </w:t>
            </w:r>
          </w:p>
          <w:p w14:paraId="18229F4E" w14:textId="77777777" w:rsidR="00FA6DFD" w:rsidRPr="003701AA" w:rsidRDefault="00FA6DFD" w:rsidP="008639F9">
            <w:pPr>
              <w:pStyle w:val="ListParagraph"/>
              <w:numPr>
                <w:ilvl w:val="0"/>
                <w:numId w:val="39"/>
              </w:numPr>
              <w:ind w:left="342"/>
              <w:rPr>
                <w:rFonts w:ascii="Times New Roman" w:hAnsi="Times New Roman" w:cs="Times New Roman"/>
              </w:rPr>
            </w:pPr>
            <w:r w:rsidRPr="003701AA">
              <w:rPr>
                <w:rFonts w:ascii="Times New Roman" w:hAnsi="Times New Roman" w:cs="Times New Roman"/>
              </w:rPr>
              <w:t xml:space="preserve">Medical technician reminded CNMs to provide patients with GBS patient education materials. </w:t>
            </w:r>
          </w:p>
          <w:p w14:paraId="034628C4" w14:textId="77777777" w:rsidR="00FA6DFD" w:rsidRPr="003701AA" w:rsidRDefault="00FA6DFD" w:rsidP="008639F9">
            <w:pPr>
              <w:pStyle w:val="ListParagraph"/>
              <w:numPr>
                <w:ilvl w:val="0"/>
                <w:numId w:val="39"/>
              </w:numPr>
              <w:ind w:left="342"/>
              <w:rPr>
                <w:rFonts w:ascii="Times New Roman" w:hAnsi="Times New Roman" w:cs="Times New Roman"/>
              </w:rPr>
            </w:pPr>
            <w:r w:rsidRPr="003701AA">
              <w:rPr>
                <w:rFonts w:ascii="Times New Roman" w:hAnsi="Times New Roman" w:cs="Times New Roman"/>
              </w:rPr>
              <w:t xml:space="preserve">Consulted with CNMs about ways to strengthen algorithm. </w:t>
            </w:r>
          </w:p>
          <w:p w14:paraId="6DFCB73E" w14:textId="6AE75758" w:rsidR="00FA6DFD" w:rsidRPr="003701AA" w:rsidRDefault="00FA6DFD" w:rsidP="008639F9">
            <w:pPr>
              <w:pStyle w:val="ListParagraph"/>
              <w:numPr>
                <w:ilvl w:val="0"/>
                <w:numId w:val="39"/>
              </w:numPr>
              <w:ind w:left="342"/>
              <w:rPr>
                <w:rFonts w:ascii="Times New Roman" w:hAnsi="Times New Roman" w:cs="Times New Roman"/>
              </w:rPr>
            </w:pPr>
            <w:r w:rsidRPr="003701AA">
              <w:rPr>
                <w:rFonts w:ascii="Times New Roman" w:hAnsi="Times New Roman" w:cs="Times New Roman"/>
              </w:rPr>
              <w:t xml:space="preserve">Reviewed with CNMs barriers to algorithm. </w:t>
            </w:r>
          </w:p>
        </w:tc>
      </w:tr>
      <w:tr w:rsidR="00046F84" w:rsidRPr="003701AA" w14:paraId="6B639D80" w14:textId="77777777" w:rsidTr="009B1C1E">
        <w:tc>
          <w:tcPr>
            <w:tcW w:w="1639" w:type="dxa"/>
            <w:shd w:val="clear" w:color="auto" w:fill="EEECE1" w:themeFill="background2"/>
          </w:tcPr>
          <w:p w14:paraId="3523CC04" w14:textId="359687DF" w:rsidR="00046F84" w:rsidRPr="003701AA" w:rsidRDefault="00046F84" w:rsidP="009B1C1E">
            <w:pPr>
              <w:rPr>
                <w:rFonts w:ascii="Times New Roman" w:hAnsi="Times New Roman" w:cs="Times New Roman"/>
              </w:rPr>
            </w:pPr>
            <w:r w:rsidRPr="003701AA">
              <w:rPr>
                <w:rFonts w:ascii="Times New Roman" w:hAnsi="Times New Roman" w:cs="Times New Roman"/>
              </w:rPr>
              <w:t>Essential VII</w:t>
            </w:r>
          </w:p>
          <w:p w14:paraId="3956833B" w14:textId="77777777" w:rsidR="00046F84" w:rsidRPr="003701AA" w:rsidRDefault="00046F84" w:rsidP="009B1C1E">
            <w:pPr>
              <w:rPr>
                <w:rFonts w:ascii="Times New Roman" w:hAnsi="Times New Roman" w:cs="Times New Roman"/>
                <w:b/>
                <w:i/>
              </w:rPr>
            </w:pPr>
            <w:r w:rsidRPr="003701AA">
              <w:rPr>
                <w:rFonts w:ascii="Times New Roman" w:hAnsi="Times New Roman" w:cs="Times New Roman"/>
                <w:b/>
                <w:i/>
              </w:rPr>
              <w:t>Clinical Prevention &amp; Population Health for Improving the Nation’s Health</w:t>
            </w:r>
          </w:p>
        </w:tc>
        <w:tc>
          <w:tcPr>
            <w:tcW w:w="4841" w:type="dxa"/>
          </w:tcPr>
          <w:p w14:paraId="46F536BD"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Competency</w:t>
            </w:r>
            <w:r w:rsidRPr="003701AA">
              <w:rPr>
                <w:rFonts w:ascii="Times New Roman" w:hAnsi="Times New Roman" w:cs="Times New Roman"/>
              </w:rPr>
              <w:t>- Integrates epidemiology, biostatistics, and data to facilitate individual and population health care delivery</w:t>
            </w:r>
          </w:p>
          <w:p w14:paraId="4841D55D"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Synthesizes information &amp; cultural competency to develop &amp; use health promotion/disease prevention strategies to address gaps in care</w:t>
            </w:r>
          </w:p>
          <w:p w14:paraId="20A32F6C"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Evaluates and implements change strategies of models of health care delivery to improve quality and address diversity</w:t>
            </w:r>
          </w:p>
        </w:tc>
        <w:tc>
          <w:tcPr>
            <w:tcW w:w="3420" w:type="dxa"/>
          </w:tcPr>
          <w:p w14:paraId="106D5CD7" w14:textId="77777777" w:rsidR="00046F84" w:rsidRPr="003701AA" w:rsidRDefault="00FA6DFD" w:rsidP="008639F9">
            <w:pPr>
              <w:pStyle w:val="ListParagraph"/>
              <w:numPr>
                <w:ilvl w:val="0"/>
                <w:numId w:val="40"/>
              </w:numPr>
              <w:ind w:left="432"/>
              <w:rPr>
                <w:rFonts w:ascii="Times New Roman" w:hAnsi="Times New Roman" w:cs="Times New Roman"/>
              </w:rPr>
            </w:pPr>
            <w:r w:rsidRPr="003701AA">
              <w:rPr>
                <w:rFonts w:ascii="Times New Roman" w:hAnsi="Times New Roman" w:cs="Times New Roman"/>
              </w:rPr>
              <w:t xml:space="preserve">Discussed rate of GBS colonization amongst pregnant women in the US. </w:t>
            </w:r>
          </w:p>
          <w:p w14:paraId="387C5EA2" w14:textId="77777777" w:rsidR="00FA6DFD" w:rsidRPr="003701AA" w:rsidRDefault="00FA6DFD" w:rsidP="008639F9">
            <w:pPr>
              <w:pStyle w:val="ListParagraph"/>
              <w:numPr>
                <w:ilvl w:val="0"/>
                <w:numId w:val="40"/>
              </w:numPr>
              <w:ind w:left="432"/>
              <w:rPr>
                <w:rFonts w:ascii="Times New Roman" w:hAnsi="Times New Roman" w:cs="Times New Roman"/>
              </w:rPr>
            </w:pPr>
            <w:r w:rsidRPr="003701AA">
              <w:rPr>
                <w:rFonts w:ascii="Times New Roman" w:hAnsi="Times New Roman" w:cs="Times New Roman"/>
              </w:rPr>
              <w:t xml:space="preserve">GBS prophylaxis education encouraged health promotion and disease prevention. </w:t>
            </w:r>
          </w:p>
          <w:p w14:paraId="2F5F0585" w14:textId="3836C77D" w:rsidR="00FA6DFD" w:rsidRPr="003701AA" w:rsidRDefault="00FA6DFD" w:rsidP="008639F9">
            <w:pPr>
              <w:pStyle w:val="ListParagraph"/>
              <w:numPr>
                <w:ilvl w:val="0"/>
                <w:numId w:val="40"/>
              </w:numPr>
              <w:ind w:left="432"/>
              <w:rPr>
                <w:rFonts w:ascii="Times New Roman" w:hAnsi="Times New Roman" w:cs="Times New Roman"/>
              </w:rPr>
            </w:pPr>
            <w:r w:rsidRPr="003701AA">
              <w:rPr>
                <w:rFonts w:ascii="Times New Roman" w:hAnsi="Times New Roman" w:cs="Times New Roman"/>
              </w:rPr>
              <w:t xml:space="preserve">The intent of algorithm was to increase sufficient GBS prophylaxis thus improving quality of care. </w:t>
            </w:r>
          </w:p>
        </w:tc>
      </w:tr>
      <w:tr w:rsidR="00046F84" w:rsidRPr="003701AA" w14:paraId="66D40346" w14:textId="77777777" w:rsidTr="009B1C1E">
        <w:tc>
          <w:tcPr>
            <w:tcW w:w="1639" w:type="dxa"/>
            <w:shd w:val="clear" w:color="auto" w:fill="EEECE1" w:themeFill="background2"/>
          </w:tcPr>
          <w:p w14:paraId="679E1DB3" w14:textId="4D89E968" w:rsidR="00046F84" w:rsidRPr="003701AA" w:rsidRDefault="00046F84" w:rsidP="009B1C1E">
            <w:pPr>
              <w:rPr>
                <w:rFonts w:ascii="Times New Roman" w:hAnsi="Times New Roman" w:cs="Times New Roman"/>
              </w:rPr>
            </w:pPr>
            <w:r w:rsidRPr="003701AA">
              <w:rPr>
                <w:rFonts w:ascii="Times New Roman" w:hAnsi="Times New Roman" w:cs="Times New Roman"/>
              </w:rPr>
              <w:t>Essential VIII</w:t>
            </w:r>
          </w:p>
          <w:p w14:paraId="37E652F0" w14:textId="77777777" w:rsidR="00046F84" w:rsidRPr="003701AA" w:rsidRDefault="00046F84" w:rsidP="009B1C1E">
            <w:pPr>
              <w:rPr>
                <w:rFonts w:ascii="Times New Roman" w:hAnsi="Times New Roman" w:cs="Times New Roman"/>
              </w:rPr>
            </w:pPr>
            <w:r w:rsidRPr="003701AA">
              <w:rPr>
                <w:rFonts w:ascii="Times New Roman" w:hAnsi="Times New Roman" w:cs="Times New Roman"/>
                <w:b/>
                <w:i/>
              </w:rPr>
              <w:t>Advanced Nursing Practice</w:t>
            </w:r>
          </w:p>
        </w:tc>
        <w:tc>
          <w:tcPr>
            <w:tcW w:w="4841" w:type="dxa"/>
          </w:tcPr>
          <w:p w14:paraId="58B43BC1"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Design, implement &amp; evaluate nursing interventions to promote quality</w:t>
            </w:r>
          </w:p>
          <w:p w14:paraId="1565479D"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 Develop &amp; maintain patient relationships</w:t>
            </w:r>
          </w:p>
          <w:p w14:paraId="6979061C"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 xml:space="preserve">Competency </w:t>
            </w:r>
            <w:r w:rsidRPr="003701AA">
              <w:rPr>
                <w:rFonts w:ascii="Times New Roman" w:hAnsi="Times New Roman" w:cs="Times New Roman"/>
              </w:rPr>
              <w:t>–Demonstrate advanced clinical judgment and systematic thoughts to improve patient outcomes</w:t>
            </w:r>
          </w:p>
          <w:p w14:paraId="62EC433A"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lastRenderedPageBreak/>
              <w:t xml:space="preserve">Competency </w:t>
            </w:r>
            <w:r w:rsidRPr="003701AA">
              <w:rPr>
                <w:rFonts w:ascii="Times New Roman" w:hAnsi="Times New Roman" w:cs="Times New Roman"/>
              </w:rPr>
              <w:t>– Mentor and support fellow nurses</w:t>
            </w:r>
          </w:p>
          <w:p w14:paraId="1CDBE6DB" w14:textId="77777777" w:rsidR="00046F84" w:rsidRPr="003701AA" w:rsidRDefault="00046F84" w:rsidP="009B1C1E">
            <w:pPr>
              <w:rPr>
                <w:rFonts w:ascii="Times New Roman" w:hAnsi="Times New Roman" w:cs="Times New Roman"/>
              </w:rPr>
            </w:pPr>
            <w:r w:rsidRPr="003701AA">
              <w:rPr>
                <w:rFonts w:ascii="Times New Roman" w:hAnsi="Times New Roman" w:cs="Times New Roman"/>
                <w:b/>
              </w:rPr>
              <w:t>Competency</w:t>
            </w:r>
            <w:r w:rsidRPr="003701AA">
              <w:rPr>
                <w:rFonts w:ascii="Times New Roman" w:hAnsi="Times New Roman" w:cs="Times New Roman"/>
              </w:rPr>
              <w:t>- Provide support for individuals and systems experiencing change and transitions</w:t>
            </w:r>
          </w:p>
          <w:p w14:paraId="3B3430C8" w14:textId="77777777" w:rsidR="00046F84" w:rsidRPr="003701AA" w:rsidRDefault="00046F84" w:rsidP="009B1C1E">
            <w:pPr>
              <w:rPr>
                <w:rFonts w:ascii="Times New Roman" w:hAnsi="Times New Roman" w:cs="Times New Roman"/>
                <w:b/>
              </w:rPr>
            </w:pPr>
            <w:r w:rsidRPr="003701AA">
              <w:rPr>
                <w:rFonts w:ascii="Times New Roman" w:hAnsi="Times New Roman" w:cs="Times New Roman"/>
                <w:b/>
              </w:rPr>
              <w:t xml:space="preserve">Competency </w:t>
            </w:r>
            <w:r w:rsidRPr="003701AA">
              <w:rPr>
                <w:rFonts w:ascii="Times New Roman" w:hAnsi="Times New Roman" w:cs="Times New Roman"/>
              </w:rPr>
              <w:t>–Use systems analysis to evaluate practice efficiency, care delivery, fiscal responsibility, ethical responsibility, and quality outcomes measures</w:t>
            </w:r>
          </w:p>
        </w:tc>
        <w:tc>
          <w:tcPr>
            <w:tcW w:w="3420" w:type="dxa"/>
          </w:tcPr>
          <w:p w14:paraId="1FDA432F" w14:textId="77777777" w:rsidR="00046F84" w:rsidRPr="003701AA" w:rsidRDefault="00FA6DFD" w:rsidP="00C465BF">
            <w:pPr>
              <w:pStyle w:val="ListParagraph"/>
              <w:numPr>
                <w:ilvl w:val="0"/>
                <w:numId w:val="43"/>
              </w:numPr>
              <w:ind w:left="432"/>
              <w:rPr>
                <w:rFonts w:ascii="Times New Roman" w:hAnsi="Times New Roman" w:cs="Times New Roman"/>
              </w:rPr>
            </w:pPr>
            <w:r w:rsidRPr="003701AA">
              <w:rPr>
                <w:rFonts w:ascii="Times New Roman" w:hAnsi="Times New Roman" w:cs="Times New Roman"/>
              </w:rPr>
              <w:lastRenderedPageBreak/>
              <w:t xml:space="preserve">The algorithm and data collection tools were created to improve the quality of care in regard to GBS in pregnancy and evaluate CNM care in regard to GBS prophylaxis. </w:t>
            </w:r>
          </w:p>
          <w:p w14:paraId="042EFEB0" w14:textId="77777777" w:rsidR="00FA6DFD" w:rsidRPr="003701AA" w:rsidRDefault="00FA6DFD" w:rsidP="008639F9">
            <w:pPr>
              <w:pStyle w:val="ListParagraph"/>
              <w:numPr>
                <w:ilvl w:val="0"/>
                <w:numId w:val="41"/>
              </w:numPr>
              <w:ind w:left="432"/>
              <w:rPr>
                <w:rFonts w:ascii="Times New Roman" w:hAnsi="Times New Roman" w:cs="Times New Roman"/>
              </w:rPr>
            </w:pPr>
            <w:r w:rsidRPr="003701AA">
              <w:rPr>
                <w:rFonts w:ascii="Times New Roman" w:hAnsi="Times New Roman" w:cs="Times New Roman"/>
              </w:rPr>
              <w:lastRenderedPageBreak/>
              <w:t>Promote patient relationship through education</w:t>
            </w:r>
          </w:p>
          <w:p w14:paraId="521F80F1" w14:textId="77777777" w:rsidR="00FA6DFD" w:rsidRPr="003701AA" w:rsidRDefault="00FA6DFD" w:rsidP="008639F9">
            <w:pPr>
              <w:pStyle w:val="ListParagraph"/>
              <w:numPr>
                <w:ilvl w:val="0"/>
                <w:numId w:val="41"/>
              </w:numPr>
              <w:ind w:left="432"/>
              <w:rPr>
                <w:rFonts w:ascii="Times New Roman" w:hAnsi="Times New Roman" w:cs="Times New Roman"/>
              </w:rPr>
            </w:pPr>
            <w:r w:rsidRPr="003701AA">
              <w:rPr>
                <w:rFonts w:ascii="Times New Roman" w:hAnsi="Times New Roman" w:cs="Times New Roman"/>
              </w:rPr>
              <w:t xml:space="preserve">Intent of algorithm was to improve patient outcomes by reducing the risk of GBS infection to the newborn. </w:t>
            </w:r>
          </w:p>
          <w:p w14:paraId="5AFAE36A" w14:textId="77777777" w:rsidR="00FA6DFD" w:rsidRPr="003701AA" w:rsidRDefault="00FA6DFD" w:rsidP="008639F9">
            <w:pPr>
              <w:pStyle w:val="ListParagraph"/>
              <w:numPr>
                <w:ilvl w:val="0"/>
                <w:numId w:val="41"/>
              </w:numPr>
              <w:ind w:left="432"/>
              <w:rPr>
                <w:rFonts w:ascii="Times New Roman" w:hAnsi="Times New Roman" w:cs="Times New Roman"/>
              </w:rPr>
            </w:pPr>
            <w:r w:rsidRPr="003701AA">
              <w:rPr>
                <w:rFonts w:ascii="Times New Roman" w:hAnsi="Times New Roman" w:cs="Times New Roman"/>
              </w:rPr>
              <w:t xml:space="preserve">PDSA- re-educated CNMs 30 and 60 days post implementation. </w:t>
            </w:r>
          </w:p>
          <w:p w14:paraId="3F609074" w14:textId="77777777" w:rsidR="00FA6DFD" w:rsidRPr="003701AA" w:rsidRDefault="00FA6DFD" w:rsidP="008639F9">
            <w:pPr>
              <w:pStyle w:val="ListParagraph"/>
              <w:numPr>
                <w:ilvl w:val="0"/>
                <w:numId w:val="41"/>
              </w:numPr>
              <w:ind w:left="432"/>
              <w:rPr>
                <w:rFonts w:ascii="Times New Roman" w:hAnsi="Times New Roman" w:cs="Times New Roman"/>
              </w:rPr>
            </w:pPr>
            <w:r w:rsidRPr="003701AA">
              <w:rPr>
                <w:rFonts w:ascii="Times New Roman" w:hAnsi="Times New Roman" w:cs="Times New Roman"/>
              </w:rPr>
              <w:t xml:space="preserve">Informal re-education was performed weekly. </w:t>
            </w:r>
          </w:p>
          <w:p w14:paraId="27AE5A89" w14:textId="24CB0DEC" w:rsidR="00FA6DFD" w:rsidRPr="003701AA" w:rsidRDefault="00FA6DFD" w:rsidP="008639F9">
            <w:pPr>
              <w:pStyle w:val="ListParagraph"/>
              <w:numPr>
                <w:ilvl w:val="0"/>
                <w:numId w:val="41"/>
              </w:numPr>
              <w:ind w:left="432"/>
              <w:rPr>
                <w:rFonts w:ascii="Times New Roman" w:hAnsi="Times New Roman" w:cs="Times New Roman"/>
              </w:rPr>
            </w:pPr>
            <w:r w:rsidRPr="003701AA">
              <w:rPr>
                <w:rFonts w:ascii="Times New Roman" w:hAnsi="Times New Roman" w:cs="Times New Roman"/>
              </w:rPr>
              <w:t xml:space="preserve">Data collection tool was created in Excel to track sufficient, insufficient, and no GBS prophylaxis.  It also kept track of how many clients birthed for the month and how man clients screened GBS positive. </w:t>
            </w:r>
          </w:p>
        </w:tc>
      </w:tr>
    </w:tbl>
    <w:p w14:paraId="6E8E7589" w14:textId="76927F8A" w:rsidR="00046F84" w:rsidRPr="003701AA" w:rsidRDefault="00046F84" w:rsidP="00046F84">
      <w:pPr>
        <w:rPr>
          <w:rFonts w:ascii="Times New Roman" w:hAnsi="Times New Roman" w:cs="Times New Roman"/>
        </w:rPr>
      </w:pPr>
    </w:p>
    <w:p w14:paraId="6A3FF231" w14:textId="77777777" w:rsidR="00046F84" w:rsidRPr="003701AA" w:rsidRDefault="00046F84" w:rsidP="00046F84">
      <w:pPr>
        <w:contextualSpacing/>
        <w:rPr>
          <w:rFonts w:ascii="Times New Roman" w:hAnsi="Times New Roman" w:cs="Times New Roman"/>
        </w:rPr>
      </w:pPr>
    </w:p>
    <w:p w14:paraId="323B3185" w14:textId="77777777" w:rsidR="00046F84" w:rsidRPr="003701AA" w:rsidRDefault="00046F84" w:rsidP="00046F84">
      <w:pPr>
        <w:contextualSpacing/>
        <w:rPr>
          <w:rFonts w:ascii="Times New Roman" w:hAnsi="Times New Roman" w:cs="Times New Roman"/>
        </w:rPr>
      </w:pPr>
    </w:p>
    <w:p w14:paraId="10E26658" w14:textId="77777777" w:rsidR="00180515" w:rsidRPr="003701AA" w:rsidRDefault="00180515" w:rsidP="00390B83">
      <w:pPr>
        <w:spacing w:line="480" w:lineRule="auto"/>
        <w:ind w:hanging="720"/>
        <w:jc w:val="center"/>
        <w:rPr>
          <w:rFonts w:ascii="Times New Roman" w:hAnsi="Times New Roman" w:cs="Times New Roman"/>
        </w:rPr>
      </w:pPr>
    </w:p>
    <w:p w14:paraId="587CF9D6" w14:textId="77777777" w:rsidR="00180515" w:rsidRPr="003701AA" w:rsidRDefault="00180515" w:rsidP="00390B83">
      <w:pPr>
        <w:spacing w:line="480" w:lineRule="auto"/>
        <w:ind w:hanging="720"/>
        <w:jc w:val="center"/>
        <w:rPr>
          <w:rFonts w:ascii="Times New Roman" w:hAnsi="Times New Roman" w:cs="Times New Roman"/>
        </w:rPr>
      </w:pPr>
    </w:p>
    <w:p w14:paraId="4D89659A" w14:textId="77777777" w:rsidR="00180515" w:rsidRPr="003701AA" w:rsidRDefault="00180515" w:rsidP="00390B83">
      <w:pPr>
        <w:spacing w:line="480" w:lineRule="auto"/>
        <w:ind w:hanging="720"/>
        <w:jc w:val="center"/>
        <w:rPr>
          <w:rFonts w:ascii="Times New Roman" w:hAnsi="Times New Roman" w:cs="Times New Roman"/>
        </w:rPr>
      </w:pPr>
    </w:p>
    <w:p w14:paraId="2B0B9D23" w14:textId="77777777" w:rsidR="00180515" w:rsidRPr="003701AA" w:rsidRDefault="00180515" w:rsidP="00390B83">
      <w:pPr>
        <w:spacing w:line="480" w:lineRule="auto"/>
        <w:ind w:hanging="720"/>
        <w:jc w:val="center"/>
        <w:rPr>
          <w:rFonts w:ascii="Times New Roman" w:hAnsi="Times New Roman" w:cs="Times New Roman"/>
        </w:rPr>
      </w:pPr>
    </w:p>
    <w:p w14:paraId="6AE9A6C0" w14:textId="77777777" w:rsidR="00180515" w:rsidRPr="003701AA" w:rsidRDefault="00180515" w:rsidP="009F131D">
      <w:pPr>
        <w:spacing w:line="480" w:lineRule="auto"/>
        <w:rPr>
          <w:rFonts w:ascii="Times New Roman" w:hAnsi="Times New Roman" w:cs="Times New Roman"/>
        </w:rPr>
      </w:pPr>
    </w:p>
    <w:sectPr w:rsidR="00180515" w:rsidRPr="003701AA" w:rsidSect="00AC2685">
      <w:headerReference w:type="default" r:id="rId45"/>
      <w:footerReference w:type="default" r:id="rId46"/>
      <w:headerReference w:type="first" r:id="rId47"/>
      <w:footerReference w:type="first" r:id="rId48"/>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A39822" w16cid:durableId="1DBC4C1F"/>
  <w16cid:commentId w16cid:paraId="7DD8884C" w16cid:durableId="1DBC4B9D"/>
  <w16cid:commentId w16cid:paraId="391F0F0B" w16cid:durableId="1DBC4B9E"/>
  <w16cid:commentId w16cid:paraId="6AEE07E2" w16cid:durableId="1DBC4B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423EA" w14:textId="77777777" w:rsidR="00710AC4" w:rsidRDefault="00710AC4" w:rsidP="008925A3">
      <w:r>
        <w:separator/>
      </w:r>
    </w:p>
  </w:endnote>
  <w:endnote w:type="continuationSeparator" w:id="0">
    <w:p w14:paraId="2DC79771" w14:textId="77777777" w:rsidR="00710AC4" w:rsidRDefault="00710AC4" w:rsidP="0089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6E975" w14:textId="77777777" w:rsidR="00A54326" w:rsidRDefault="00A54326">
    <w:pPr>
      <w:pStyle w:val="Footer"/>
      <w:jc w:val="right"/>
    </w:pPr>
  </w:p>
  <w:p w14:paraId="7C971F3E" w14:textId="77777777" w:rsidR="00A54326" w:rsidRDefault="00A54326" w:rsidP="00BC3AF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BF92" w14:textId="77777777" w:rsidR="00A54326" w:rsidRDefault="00A54326">
    <w:pPr>
      <w:pStyle w:val="Footer"/>
      <w:jc w:val="right"/>
    </w:pPr>
  </w:p>
  <w:p w14:paraId="738B0E4A" w14:textId="77777777" w:rsidR="00A54326" w:rsidRDefault="00A543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9427D" w14:textId="7D718E73" w:rsidR="00A54326" w:rsidRDefault="00A54326">
    <w:pPr>
      <w:pStyle w:val="Footer"/>
      <w:jc w:val="right"/>
    </w:pPr>
  </w:p>
  <w:p w14:paraId="1ABA5FC6" w14:textId="77777777" w:rsidR="00A54326" w:rsidRDefault="00A54326" w:rsidP="00BC3AF2">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4B51" w14:textId="043EB0D8" w:rsidR="00A54326" w:rsidRDefault="00A54326">
    <w:pPr>
      <w:pStyle w:val="Footer"/>
      <w:jc w:val="right"/>
    </w:pPr>
  </w:p>
  <w:p w14:paraId="7635933F" w14:textId="77777777" w:rsidR="00A54326" w:rsidRDefault="00A543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D0A8C" w14:textId="77777777" w:rsidR="00710AC4" w:rsidRDefault="00710AC4" w:rsidP="008925A3">
      <w:r>
        <w:separator/>
      </w:r>
    </w:p>
  </w:footnote>
  <w:footnote w:type="continuationSeparator" w:id="0">
    <w:p w14:paraId="1F592B8A" w14:textId="77777777" w:rsidR="00710AC4" w:rsidRDefault="00710AC4" w:rsidP="00892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C7932" w14:textId="566D7848" w:rsidR="00A54326" w:rsidRPr="009A3959" w:rsidRDefault="00A54326" w:rsidP="0084003F">
    <w:pPr>
      <w:pStyle w:val="Header"/>
      <w:rPr>
        <w:rFonts w:ascii="Times New Roman" w:hAnsi="Times New Roman" w:cs="Times New Roman"/>
      </w:rPr>
    </w:pPr>
    <w:r w:rsidRPr="009A3959">
      <w:rPr>
        <w:rFonts w:ascii="Times New Roman" w:hAnsi="Times New Roman" w:cs="Times New Roman"/>
      </w:rPr>
      <w:t xml:space="preserve">GROUP B </w:t>
    </w:r>
    <w:r w:rsidRPr="009C5A30">
      <w:rPr>
        <w:rFonts w:ascii="Times New Roman" w:hAnsi="Times New Roman" w:cs="Times New Roman"/>
        <w:i/>
      </w:rPr>
      <w:t>STREPTOCOCCUS</w:t>
    </w:r>
    <w:r w:rsidRPr="009A3959">
      <w:rPr>
        <w:rFonts w:ascii="Times New Roman" w:hAnsi="Times New Roman" w:cs="Times New Roman"/>
      </w:rPr>
      <w:t xml:space="preserve"> EDUCATION FOR PREGNANT WOMEN</w:t>
    </w:r>
    <w:r>
      <w:rPr>
        <w:rFonts w:ascii="Times New Roman" w:hAnsi="Times New Roman" w:cs="Times New Roman"/>
      </w:rPr>
      <w:t xml:space="preserve">                             </w:t>
    </w:r>
    <w:r w:rsidRPr="0064646E">
      <w:rPr>
        <w:rFonts w:ascii="Times New Roman" w:hAnsi="Times New Roman" w:cs="Times New Roman"/>
      </w:rPr>
      <w:fldChar w:fldCharType="begin"/>
    </w:r>
    <w:r w:rsidRPr="0064646E">
      <w:rPr>
        <w:rFonts w:ascii="Times New Roman" w:hAnsi="Times New Roman" w:cs="Times New Roman"/>
      </w:rPr>
      <w:instrText xml:space="preserve"> PAGE   \* MERGEFORMAT </w:instrText>
    </w:r>
    <w:r w:rsidRPr="0064646E">
      <w:rPr>
        <w:rFonts w:ascii="Times New Roman" w:hAnsi="Times New Roman" w:cs="Times New Roman"/>
      </w:rPr>
      <w:fldChar w:fldCharType="separate"/>
    </w:r>
    <w:r w:rsidR="00BA241E">
      <w:rPr>
        <w:rFonts w:ascii="Times New Roman" w:hAnsi="Times New Roman" w:cs="Times New Roman"/>
        <w:noProof/>
      </w:rPr>
      <w:t>51</w:t>
    </w:r>
    <w:r w:rsidRPr="0064646E">
      <w:rPr>
        <w:rFonts w:ascii="Times New Roman" w:hAnsi="Times New Roman" w:cs="Times New Roman"/>
        <w:noProof/>
      </w:rPr>
      <w:fldChar w:fldCharType="end"/>
    </w:r>
  </w:p>
  <w:p w14:paraId="6E22541E" w14:textId="77777777" w:rsidR="00A54326" w:rsidRPr="00BC3AF2" w:rsidRDefault="00A54326" w:rsidP="0084003F">
    <w:pPr>
      <w:pStyle w:val="Header"/>
      <w:rPr>
        <w:rFonts w:ascii="Times New Roman" w:hAnsi="Times New Roman" w:cs="Times New Roman"/>
        <w:sz w:val="22"/>
        <w:szCs w:val="22"/>
      </w:rPr>
    </w:pPr>
  </w:p>
  <w:p w14:paraId="360204C0" w14:textId="77777777" w:rsidR="00A54326" w:rsidRDefault="00A54326">
    <w:pPr>
      <w:pStyle w:val="Header"/>
    </w:pPr>
  </w:p>
  <w:p w14:paraId="067D0B5A" w14:textId="77777777" w:rsidR="00A54326" w:rsidRPr="009A3959" w:rsidRDefault="00A54326">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0FBE8" w14:textId="77777777" w:rsidR="00A54326" w:rsidRPr="009A3959" w:rsidRDefault="00A54326">
    <w:pPr>
      <w:pStyle w:val="Header"/>
      <w:rPr>
        <w:rFonts w:ascii="Times New Roman" w:hAnsi="Times New Roman" w:cs="Times New Roman"/>
      </w:rPr>
    </w:pPr>
    <w:r w:rsidRPr="009A3959">
      <w:rPr>
        <w:rFonts w:ascii="Times New Roman" w:hAnsi="Times New Roman" w:cs="Times New Roman"/>
      </w:rPr>
      <w:t xml:space="preserve">Running head: GROUP B </w:t>
    </w:r>
    <w:r w:rsidRPr="009C5A30">
      <w:rPr>
        <w:rFonts w:ascii="Times New Roman" w:hAnsi="Times New Roman" w:cs="Times New Roman"/>
        <w:i/>
      </w:rPr>
      <w:t>STREPTOCOCCUS</w:t>
    </w:r>
    <w:r w:rsidRPr="009A3959">
      <w:rPr>
        <w:rFonts w:ascii="Times New Roman" w:hAnsi="Times New Roman" w:cs="Times New Roman"/>
      </w:rPr>
      <w:t xml:space="preserve"> EDUCATION FOR PREGNANT WOMEN</w:t>
    </w:r>
  </w:p>
  <w:p w14:paraId="690CC4A7" w14:textId="77777777" w:rsidR="00A54326" w:rsidRPr="00BC3AF2" w:rsidRDefault="00A54326">
    <w:pPr>
      <w:pStyle w:val="Header"/>
      <w:rPr>
        <w:rFonts w:ascii="Times New Roman" w:hAnsi="Times New Roman" w:cs="Times New Roman"/>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0DDFB" w14:textId="3DD32D48" w:rsidR="00A54326" w:rsidRPr="009A3959" w:rsidRDefault="00A54326" w:rsidP="0084003F">
    <w:pPr>
      <w:pStyle w:val="Header"/>
      <w:rPr>
        <w:rFonts w:ascii="Times New Roman" w:hAnsi="Times New Roman" w:cs="Times New Roman"/>
      </w:rPr>
    </w:pPr>
    <w:r w:rsidRPr="009A3959">
      <w:rPr>
        <w:rFonts w:ascii="Times New Roman" w:hAnsi="Times New Roman" w:cs="Times New Roman"/>
      </w:rPr>
      <w:t xml:space="preserve">GROUP B </w:t>
    </w:r>
    <w:r w:rsidRPr="009C5A30">
      <w:rPr>
        <w:rFonts w:ascii="Times New Roman" w:hAnsi="Times New Roman" w:cs="Times New Roman"/>
        <w:i/>
      </w:rPr>
      <w:t>STREPTOCOCCUS</w:t>
    </w:r>
    <w:r w:rsidRPr="009A3959">
      <w:rPr>
        <w:rFonts w:ascii="Times New Roman" w:hAnsi="Times New Roman" w:cs="Times New Roman"/>
      </w:rPr>
      <w:t xml:space="preserve"> EDUCATION FOR PREGNANT WOMEN</w:t>
    </w:r>
    <w:r>
      <w:rPr>
        <w:rFonts w:ascii="Times New Roman" w:hAnsi="Times New Roman" w:cs="Times New Roman"/>
      </w:rPr>
      <w:t xml:space="preserve">                             </w:t>
    </w:r>
    <w:r w:rsidRPr="0064646E">
      <w:rPr>
        <w:rFonts w:ascii="Times New Roman" w:hAnsi="Times New Roman" w:cs="Times New Roman"/>
      </w:rPr>
      <w:fldChar w:fldCharType="begin"/>
    </w:r>
    <w:r w:rsidRPr="0064646E">
      <w:rPr>
        <w:rFonts w:ascii="Times New Roman" w:hAnsi="Times New Roman" w:cs="Times New Roman"/>
      </w:rPr>
      <w:instrText xml:space="preserve"> PAGE   \* MERGEFORMAT </w:instrText>
    </w:r>
    <w:r w:rsidRPr="0064646E">
      <w:rPr>
        <w:rFonts w:ascii="Times New Roman" w:hAnsi="Times New Roman" w:cs="Times New Roman"/>
      </w:rPr>
      <w:fldChar w:fldCharType="separate"/>
    </w:r>
    <w:r w:rsidR="00BA241E">
      <w:rPr>
        <w:rFonts w:ascii="Times New Roman" w:hAnsi="Times New Roman" w:cs="Times New Roman"/>
        <w:noProof/>
      </w:rPr>
      <w:t>81</w:t>
    </w:r>
    <w:r w:rsidRPr="0064646E">
      <w:rPr>
        <w:rFonts w:ascii="Times New Roman" w:hAnsi="Times New Roman" w:cs="Times New Roman"/>
        <w:noProof/>
      </w:rPr>
      <w:fldChar w:fldCharType="end"/>
    </w:r>
  </w:p>
  <w:p w14:paraId="5BD0B156" w14:textId="77777777" w:rsidR="00A54326" w:rsidRPr="00BC3AF2" w:rsidRDefault="00A54326" w:rsidP="0084003F">
    <w:pPr>
      <w:pStyle w:val="Header"/>
      <w:rPr>
        <w:rFonts w:ascii="Times New Roman" w:hAnsi="Times New Roman" w:cs="Times New Roman"/>
        <w:sz w:val="22"/>
        <w:szCs w:val="22"/>
      </w:rPr>
    </w:pPr>
  </w:p>
  <w:p w14:paraId="76510CA0" w14:textId="40F6C155" w:rsidR="00A54326" w:rsidRDefault="00A54326">
    <w:pPr>
      <w:pStyle w:val="Header"/>
    </w:pPr>
  </w:p>
  <w:p w14:paraId="633169DE" w14:textId="36946770" w:rsidR="00A54326" w:rsidRPr="009A3959" w:rsidRDefault="00A54326">
    <w:pPr>
      <w:pStyle w:val="Header"/>
      <w:rPr>
        <w:rFonts w:ascii="Times New Roman" w:hAnsi="Times New Roman"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B11BA" w14:textId="333F55E2" w:rsidR="00A54326" w:rsidRPr="009A3959" w:rsidRDefault="00A54326">
    <w:pPr>
      <w:pStyle w:val="Header"/>
      <w:rPr>
        <w:rFonts w:ascii="Times New Roman" w:hAnsi="Times New Roman" w:cs="Times New Roman"/>
      </w:rPr>
    </w:pPr>
    <w:r w:rsidRPr="009A3959">
      <w:rPr>
        <w:rFonts w:ascii="Times New Roman" w:hAnsi="Times New Roman" w:cs="Times New Roman"/>
      </w:rPr>
      <w:t xml:space="preserve">Running head: GROUP B </w:t>
    </w:r>
    <w:r w:rsidRPr="009C5A30">
      <w:rPr>
        <w:rFonts w:ascii="Times New Roman" w:hAnsi="Times New Roman" w:cs="Times New Roman"/>
        <w:i/>
      </w:rPr>
      <w:t>STREPTOCOCCUS</w:t>
    </w:r>
    <w:r w:rsidRPr="009A3959">
      <w:rPr>
        <w:rFonts w:ascii="Times New Roman" w:hAnsi="Times New Roman" w:cs="Times New Roman"/>
      </w:rPr>
      <w:t xml:space="preserve"> EDUCATION FOR PREGNANT WOMEN</w:t>
    </w:r>
  </w:p>
  <w:p w14:paraId="38D3444D" w14:textId="1929ACE8" w:rsidR="00A54326" w:rsidRPr="00BC3AF2" w:rsidRDefault="00A54326">
    <w:pPr>
      <w:pStyle w:val="Header"/>
      <w:rPr>
        <w:rFonts w:ascii="Times New Roman" w:hAnsi="Times New Roman" w:cs="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708B"/>
    <w:multiLevelType w:val="hybridMultilevel"/>
    <w:tmpl w:val="A886951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0E2C60"/>
    <w:multiLevelType w:val="hybridMultilevel"/>
    <w:tmpl w:val="667E594A"/>
    <w:lvl w:ilvl="0" w:tplc="DA08ED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F70ECE"/>
    <w:multiLevelType w:val="hybridMultilevel"/>
    <w:tmpl w:val="744626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32E18"/>
    <w:multiLevelType w:val="hybridMultilevel"/>
    <w:tmpl w:val="77AA4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C53AE"/>
    <w:multiLevelType w:val="hybridMultilevel"/>
    <w:tmpl w:val="F4F896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F84E45"/>
    <w:multiLevelType w:val="hybridMultilevel"/>
    <w:tmpl w:val="F614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615EC"/>
    <w:multiLevelType w:val="hybridMultilevel"/>
    <w:tmpl w:val="B8DEBDCC"/>
    <w:lvl w:ilvl="0" w:tplc="EF204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F7CFC"/>
    <w:multiLevelType w:val="hybridMultilevel"/>
    <w:tmpl w:val="4172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6F2D14"/>
    <w:multiLevelType w:val="hybridMultilevel"/>
    <w:tmpl w:val="E8E4388C"/>
    <w:lvl w:ilvl="0" w:tplc="C7F82744">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EAA"/>
    <w:multiLevelType w:val="hybridMultilevel"/>
    <w:tmpl w:val="226E32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A23C56"/>
    <w:multiLevelType w:val="hybridMultilevel"/>
    <w:tmpl w:val="D398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37823"/>
    <w:multiLevelType w:val="hybridMultilevel"/>
    <w:tmpl w:val="FD9E43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4B5752"/>
    <w:multiLevelType w:val="hybridMultilevel"/>
    <w:tmpl w:val="4C6E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27518C"/>
    <w:multiLevelType w:val="hybridMultilevel"/>
    <w:tmpl w:val="5248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F30F3"/>
    <w:multiLevelType w:val="hybridMultilevel"/>
    <w:tmpl w:val="4956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74E1A"/>
    <w:multiLevelType w:val="hybridMultilevel"/>
    <w:tmpl w:val="EA0C54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75054"/>
    <w:multiLevelType w:val="hybridMultilevel"/>
    <w:tmpl w:val="B73AB574"/>
    <w:lvl w:ilvl="0" w:tplc="2C88B5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2593B85"/>
    <w:multiLevelType w:val="hybridMultilevel"/>
    <w:tmpl w:val="2506B7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C61EED"/>
    <w:multiLevelType w:val="hybridMultilevel"/>
    <w:tmpl w:val="3ADA2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B5743"/>
    <w:multiLevelType w:val="hybridMultilevel"/>
    <w:tmpl w:val="020E4C4C"/>
    <w:lvl w:ilvl="0" w:tplc="510EE04A">
      <w:start w:val="1"/>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6B9053C"/>
    <w:multiLevelType w:val="hybridMultilevel"/>
    <w:tmpl w:val="116E0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412E9"/>
    <w:multiLevelType w:val="hybridMultilevel"/>
    <w:tmpl w:val="5B10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16833"/>
    <w:multiLevelType w:val="hybridMultilevel"/>
    <w:tmpl w:val="6A6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97FCF"/>
    <w:multiLevelType w:val="hybridMultilevel"/>
    <w:tmpl w:val="DDEA00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DF7638C"/>
    <w:multiLevelType w:val="hybridMultilevel"/>
    <w:tmpl w:val="8F647880"/>
    <w:lvl w:ilvl="0" w:tplc="94563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8F2C4D"/>
    <w:multiLevelType w:val="hybridMultilevel"/>
    <w:tmpl w:val="7CAE9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92BAD"/>
    <w:multiLevelType w:val="hybridMultilevel"/>
    <w:tmpl w:val="7BDAB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4C457F0"/>
    <w:multiLevelType w:val="hybridMultilevel"/>
    <w:tmpl w:val="AEF0A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7F0947"/>
    <w:multiLevelType w:val="multilevel"/>
    <w:tmpl w:val="37A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0E77FF"/>
    <w:multiLevelType w:val="hybridMultilevel"/>
    <w:tmpl w:val="68089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A40726"/>
    <w:multiLevelType w:val="hybridMultilevel"/>
    <w:tmpl w:val="DCBE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EC6491"/>
    <w:multiLevelType w:val="hybridMultilevel"/>
    <w:tmpl w:val="C0808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CE77BF6"/>
    <w:multiLevelType w:val="hybridMultilevel"/>
    <w:tmpl w:val="A41E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FC2392"/>
    <w:multiLevelType w:val="hybridMultilevel"/>
    <w:tmpl w:val="B99AE2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E02461"/>
    <w:multiLevelType w:val="hybridMultilevel"/>
    <w:tmpl w:val="BC22078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5DFD02AA"/>
    <w:multiLevelType w:val="hybridMultilevel"/>
    <w:tmpl w:val="9DD6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76026E7"/>
    <w:multiLevelType w:val="hybridMultilevel"/>
    <w:tmpl w:val="59F6A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FD49FB"/>
    <w:multiLevelType w:val="hybridMultilevel"/>
    <w:tmpl w:val="CFA6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14F9E"/>
    <w:multiLevelType w:val="hybridMultilevel"/>
    <w:tmpl w:val="6B1C8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3C6B5B"/>
    <w:multiLevelType w:val="hybridMultilevel"/>
    <w:tmpl w:val="A460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590152"/>
    <w:multiLevelType w:val="hybridMultilevel"/>
    <w:tmpl w:val="B6D0F770"/>
    <w:lvl w:ilvl="0" w:tplc="6038D1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F3269FB"/>
    <w:multiLevelType w:val="hybridMultilevel"/>
    <w:tmpl w:val="FE92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6"/>
  </w:num>
  <w:num w:numId="4">
    <w:abstractNumId w:val="41"/>
  </w:num>
  <w:num w:numId="5">
    <w:abstractNumId w:val="24"/>
  </w:num>
  <w:num w:numId="6">
    <w:abstractNumId w:val="2"/>
  </w:num>
  <w:num w:numId="7">
    <w:abstractNumId w:val="4"/>
  </w:num>
  <w:num w:numId="8">
    <w:abstractNumId w:val="0"/>
  </w:num>
  <w:num w:numId="9">
    <w:abstractNumId w:val="11"/>
  </w:num>
  <w:num w:numId="10">
    <w:abstractNumId w:val="23"/>
  </w:num>
  <w:num w:numId="11">
    <w:abstractNumId w:val="33"/>
  </w:num>
  <w:num w:numId="12">
    <w:abstractNumId w:val="9"/>
  </w:num>
  <w:num w:numId="13">
    <w:abstractNumId w:val="13"/>
  </w:num>
  <w:num w:numId="14">
    <w:abstractNumId w:val="28"/>
  </w:num>
  <w:num w:numId="15">
    <w:abstractNumId w:val="15"/>
  </w:num>
  <w:num w:numId="16">
    <w:abstractNumId w:val="17"/>
  </w:num>
  <w:num w:numId="17">
    <w:abstractNumId w:val="8"/>
  </w:num>
  <w:num w:numId="18">
    <w:abstractNumId w:val="18"/>
  </w:num>
  <w:num w:numId="19">
    <w:abstractNumId w:val="19"/>
  </w:num>
  <w:num w:numId="20">
    <w:abstractNumId w:val="35"/>
  </w:num>
  <w:num w:numId="21">
    <w:abstractNumId w:val="39"/>
  </w:num>
  <w:num w:numId="22">
    <w:abstractNumId w:val="12"/>
  </w:num>
  <w:num w:numId="23">
    <w:abstractNumId w:val="7"/>
  </w:num>
  <w:num w:numId="24">
    <w:abstractNumId w:val="10"/>
  </w:num>
  <w:num w:numId="25">
    <w:abstractNumId w:val="32"/>
  </w:num>
  <w:num w:numId="26">
    <w:abstractNumId w:val="38"/>
  </w:num>
  <w:num w:numId="27">
    <w:abstractNumId w:val="22"/>
  </w:num>
  <w:num w:numId="28">
    <w:abstractNumId w:val="42"/>
  </w:num>
  <w:num w:numId="29">
    <w:abstractNumId w:val="37"/>
  </w:num>
  <w:num w:numId="30">
    <w:abstractNumId w:val="25"/>
  </w:num>
  <w:num w:numId="31">
    <w:abstractNumId w:val="3"/>
  </w:num>
  <w:num w:numId="32">
    <w:abstractNumId w:val="36"/>
  </w:num>
  <w:num w:numId="33">
    <w:abstractNumId w:val="40"/>
  </w:num>
  <w:num w:numId="34">
    <w:abstractNumId w:val="34"/>
  </w:num>
  <w:num w:numId="35">
    <w:abstractNumId w:val="20"/>
  </w:num>
  <w:num w:numId="36">
    <w:abstractNumId w:val="27"/>
  </w:num>
  <w:num w:numId="37">
    <w:abstractNumId w:val="31"/>
  </w:num>
  <w:num w:numId="38">
    <w:abstractNumId w:val="26"/>
  </w:num>
  <w:num w:numId="39">
    <w:abstractNumId w:val="30"/>
  </w:num>
  <w:num w:numId="40">
    <w:abstractNumId w:val="29"/>
  </w:num>
  <w:num w:numId="41">
    <w:abstractNumId w:val="14"/>
  </w:num>
  <w:num w:numId="42">
    <w:abstractNumId w:val="5"/>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EA"/>
    <w:rsid w:val="00000D6B"/>
    <w:rsid w:val="00001D1E"/>
    <w:rsid w:val="00002907"/>
    <w:rsid w:val="00002DD1"/>
    <w:rsid w:val="00004B8A"/>
    <w:rsid w:val="000050A6"/>
    <w:rsid w:val="0000580E"/>
    <w:rsid w:val="0000748D"/>
    <w:rsid w:val="000074B3"/>
    <w:rsid w:val="00012472"/>
    <w:rsid w:val="000143D3"/>
    <w:rsid w:val="00016111"/>
    <w:rsid w:val="00021DB1"/>
    <w:rsid w:val="00022B46"/>
    <w:rsid w:val="0002376D"/>
    <w:rsid w:val="000250E4"/>
    <w:rsid w:val="00025D0D"/>
    <w:rsid w:val="00030E79"/>
    <w:rsid w:val="000318E9"/>
    <w:rsid w:val="000319C5"/>
    <w:rsid w:val="00032497"/>
    <w:rsid w:val="000352F3"/>
    <w:rsid w:val="000361C0"/>
    <w:rsid w:val="00041349"/>
    <w:rsid w:val="00043BF1"/>
    <w:rsid w:val="00046F84"/>
    <w:rsid w:val="000470CC"/>
    <w:rsid w:val="00052B46"/>
    <w:rsid w:val="00054EE3"/>
    <w:rsid w:val="0005527D"/>
    <w:rsid w:val="00055332"/>
    <w:rsid w:val="00055C4F"/>
    <w:rsid w:val="00061BFF"/>
    <w:rsid w:val="000633D4"/>
    <w:rsid w:val="00063A6F"/>
    <w:rsid w:val="00066D37"/>
    <w:rsid w:val="00067667"/>
    <w:rsid w:val="00067E84"/>
    <w:rsid w:val="00070D3A"/>
    <w:rsid w:val="000725D1"/>
    <w:rsid w:val="00072F43"/>
    <w:rsid w:val="00074B42"/>
    <w:rsid w:val="000755F8"/>
    <w:rsid w:val="00075710"/>
    <w:rsid w:val="00075978"/>
    <w:rsid w:val="00075B54"/>
    <w:rsid w:val="00077C06"/>
    <w:rsid w:val="000811A8"/>
    <w:rsid w:val="00081331"/>
    <w:rsid w:val="00082A07"/>
    <w:rsid w:val="00082E60"/>
    <w:rsid w:val="000847B4"/>
    <w:rsid w:val="00085FCC"/>
    <w:rsid w:val="00087330"/>
    <w:rsid w:val="000921FE"/>
    <w:rsid w:val="00094524"/>
    <w:rsid w:val="000955C5"/>
    <w:rsid w:val="00096287"/>
    <w:rsid w:val="00097D6D"/>
    <w:rsid w:val="000A000F"/>
    <w:rsid w:val="000A631F"/>
    <w:rsid w:val="000A6A8A"/>
    <w:rsid w:val="000B0788"/>
    <w:rsid w:val="000B3558"/>
    <w:rsid w:val="000B58F4"/>
    <w:rsid w:val="000B5E9A"/>
    <w:rsid w:val="000B6D04"/>
    <w:rsid w:val="000B706A"/>
    <w:rsid w:val="000B732E"/>
    <w:rsid w:val="000C0A3B"/>
    <w:rsid w:val="000C0BE2"/>
    <w:rsid w:val="000C4B0C"/>
    <w:rsid w:val="000C680E"/>
    <w:rsid w:val="000C6F89"/>
    <w:rsid w:val="000C79E2"/>
    <w:rsid w:val="000D088D"/>
    <w:rsid w:val="000D436D"/>
    <w:rsid w:val="000D46D2"/>
    <w:rsid w:val="000D5843"/>
    <w:rsid w:val="000D5BFB"/>
    <w:rsid w:val="000D619D"/>
    <w:rsid w:val="000D6CDC"/>
    <w:rsid w:val="000D7D91"/>
    <w:rsid w:val="000D7F81"/>
    <w:rsid w:val="000E10A4"/>
    <w:rsid w:val="000E6208"/>
    <w:rsid w:val="000E7363"/>
    <w:rsid w:val="000E7785"/>
    <w:rsid w:val="000F06B7"/>
    <w:rsid w:val="000F249A"/>
    <w:rsid w:val="000F4606"/>
    <w:rsid w:val="000F6B05"/>
    <w:rsid w:val="000F761F"/>
    <w:rsid w:val="00107DF5"/>
    <w:rsid w:val="00111C54"/>
    <w:rsid w:val="0011316E"/>
    <w:rsid w:val="00116ADE"/>
    <w:rsid w:val="00120417"/>
    <w:rsid w:val="00121145"/>
    <w:rsid w:val="00121AAA"/>
    <w:rsid w:val="00124E46"/>
    <w:rsid w:val="001270BD"/>
    <w:rsid w:val="00127C23"/>
    <w:rsid w:val="001315D3"/>
    <w:rsid w:val="00132866"/>
    <w:rsid w:val="00136072"/>
    <w:rsid w:val="00136202"/>
    <w:rsid w:val="00140FF3"/>
    <w:rsid w:val="00144258"/>
    <w:rsid w:val="001443A5"/>
    <w:rsid w:val="00146911"/>
    <w:rsid w:val="00146A3F"/>
    <w:rsid w:val="00146CE8"/>
    <w:rsid w:val="00146D25"/>
    <w:rsid w:val="001475CF"/>
    <w:rsid w:val="00151E65"/>
    <w:rsid w:val="00151FC6"/>
    <w:rsid w:val="00152EBB"/>
    <w:rsid w:val="001557B3"/>
    <w:rsid w:val="00155D1B"/>
    <w:rsid w:val="00160E35"/>
    <w:rsid w:val="00161CB3"/>
    <w:rsid w:val="001631CC"/>
    <w:rsid w:val="00163275"/>
    <w:rsid w:val="00163A65"/>
    <w:rsid w:val="00165D49"/>
    <w:rsid w:val="00170734"/>
    <w:rsid w:val="00170AC9"/>
    <w:rsid w:val="00173A5B"/>
    <w:rsid w:val="00174970"/>
    <w:rsid w:val="00175F3D"/>
    <w:rsid w:val="00180515"/>
    <w:rsid w:val="0018311C"/>
    <w:rsid w:val="00183E1C"/>
    <w:rsid w:val="001843F0"/>
    <w:rsid w:val="001852FB"/>
    <w:rsid w:val="0018646C"/>
    <w:rsid w:val="00187D25"/>
    <w:rsid w:val="00187DEC"/>
    <w:rsid w:val="00191F08"/>
    <w:rsid w:val="0019710A"/>
    <w:rsid w:val="00197BCD"/>
    <w:rsid w:val="001A2429"/>
    <w:rsid w:val="001A3723"/>
    <w:rsid w:val="001A4A99"/>
    <w:rsid w:val="001A4E77"/>
    <w:rsid w:val="001A508F"/>
    <w:rsid w:val="001A57D5"/>
    <w:rsid w:val="001A6682"/>
    <w:rsid w:val="001B4387"/>
    <w:rsid w:val="001B4FF1"/>
    <w:rsid w:val="001B5046"/>
    <w:rsid w:val="001B6188"/>
    <w:rsid w:val="001B7D45"/>
    <w:rsid w:val="001C4445"/>
    <w:rsid w:val="001C61AC"/>
    <w:rsid w:val="001C6E20"/>
    <w:rsid w:val="001C720B"/>
    <w:rsid w:val="001D0FB6"/>
    <w:rsid w:val="001D2F46"/>
    <w:rsid w:val="001D362C"/>
    <w:rsid w:val="001D4004"/>
    <w:rsid w:val="001D46B4"/>
    <w:rsid w:val="001D5C7D"/>
    <w:rsid w:val="001D6783"/>
    <w:rsid w:val="001D7A55"/>
    <w:rsid w:val="001E0C59"/>
    <w:rsid w:val="001E138D"/>
    <w:rsid w:val="001E2AAA"/>
    <w:rsid w:val="001E3C7D"/>
    <w:rsid w:val="001E3FDF"/>
    <w:rsid w:val="001E733A"/>
    <w:rsid w:val="001F1F1A"/>
    <w:rsid w:val="001F291C"/>
    <w:rsid w:val="001F3603"/>
    <w:rsid w:val="001F4E90"/>
    <w:rsid w:val="001F6D84"/>
    <w:rsid w:val="00200296"/>
    <w:rsid w:val="00203A73"/>
    <w:rsid w:val="00212A0D"/>
    <w:rsid w:val="00212F47"/>
    <w:rsid w:val="00214457"/>
    <w:rsid w:val="00217A2B"/>
    <w:rsid w:val="00221935"/>
    <w:rsid w:val="00221A7C"/>
    <w:rsid w:val="002242ED"/>
    <w:rsid w:val="002252C8"/>
    <w:rsid w:val="00225929"/>
    <w:rsid w:val="0022694E"/>
    <w:rsid w:val="002328B8"/>
    <w:rsid w:val="00233054"/>
    <w:rsid w:val="002330C3"/>
    <w:rsid w:val="002348D3"/>
    <w:rsid w:val="00237153"/>
    <w:rsid w:val="00237802"/>
    <w:rsid w:val="002378AB"/>
    <w:rsid w:val="00237ECC"/>
    <w:rsid w:val="0024028E"/>
    <w:rsid w:val="00243745"/>
    <w:rsid w:val="00243B12"/>
    <w:rsid w:val="0024444B"/>
    <w:rsid w:val="002451B0"/>
    <w:rsid w:val="00247DF1"/>
    <w:rsid w:val="00255A26"/>
    <w:rsid w:val="00257BA3"/>
    <w:rsid w:val="002609C4"/>
    <w:rsid w:val="00264184"/>
    <w:rsid w:val="002664A8"/>
    <w:rsid w:val="00267102"/>
    <w:rsid w:val="002743A5"/>
    <w:rsid w:val="0027440F"/>
    <w:rsid w:val="0027441B"/>
    <w:rsid w:val="002751BD"/>
    <w:rsid w:val="002802DE"/>
    <w:rsid w:val="0028076A"/>
    <w:rsid w:val="00280D5D"/>
    <w:rsid w:val="002812B1"/>
    <w:rsid w:val="00283715"/>
    <w:rsid w:val="00286B27"/>
    <w:rsid w:val="00287780"/>
    <w:rsid w:val="00292375"/>
    <w:rsid w:val="00294E7B"/>
    <w:rsid w:val="00295FDF"/>
    <w:rsid w:val="00296FCD"/>
    <w:rsid w:val="002977EB"/>
    <w:rsid w:val="002A43D2"/>
    <w:rsid w:val="002A6890"/>
    <w:rsid w:val="002A7FD1"/>
    <w:rsid w:val="002B14F4"/>
    <w:rsid w:val="002B323C"/>
    <w:rsid w:val="002B7F67"/>
    <w:rsid w:val="002C01F7"/>
    <w:rsid w:val="002C1A6D"/>
    <w:rsid w:val="002C456E"/>
    <w:rsid w:val="002C45BC"/>
    <w:rsid w:val="002D1CBA"/>
    <w:rsid w:val="002D2260"/>
    <w:rsid w:val="002D2B3E"/>
    <w:rsid w:val="002D3EF6"/>
    <w:rsid w:val="002D3F2B"/>
    <w:rsid w:val="002D408B"/>
    <w:rsid w:val="002D58EA"/>
    <w:rsid w:val="002D69B0"/>
    <w:rsid w:val="002D6BFB"/>
    <w:rsid w:val="002D6C43"/>
    <w:rsid w:val="002D76EF"/>
    <w:rsid w:val="002E0DAE"/>
    <w:rsid w:val="002E34C1"/>
    <w:rsid w:val="002E3B32"/>
    <w:rsid w:val="002E44FD"/>
    <w:rsid w:val="002E5132"/>
    <w:rsid w:val="002E754B"/>
    <w:rsid w:val="002F138B"/>
    <w:rsid w:val="002F2DC3"/>
    <w:rsid w:val="002F5B78"/>
    <w:rsid w:val="002F6562"/>
    <w:rsid w:val="002F66F4"/>
    <w:rsid w:val="00302C44"/>
    <w:rsid w:val="00304040"/>
    <w:rsid w:val="00304BC5"/>
    <w:rsid w:val="0030608D"/>
    <w:rsid w:val="003067FF"/>
    <w:rsid w:val="003069CD"/>
    <w:rsid w:val="003170AB"/>
    <w:rsid w:val="00320157"/>
    <w:rsid w:val="00321DEF"/>
    <w:rsid w:val="00322ABB"/>
    <w:rsid w:val="00323651"/>
    <w:rsid w:val="003248B9"/>
    <w:rsid w:val="00324DB3"/>
    <w:rsid w:val="00326039"/>
    <w:rsid w:val="0032712D"/>
    <w:rsid w:val="00327761"/>
    <w:rsid w:val="00327D4C"/>
    <w:rsid w:val="00330178"/>
    <w:rsid w:val="00330EB5"/>
    <w:rsid w:val="003311C4"/>
    <w:rsid w:val="00335A74"/>
    <w:rsid w:val="00335CF8"/>
    <w:rsid w:val="0033624D"/>
    <w:rsid w:val="003378ED"/>
    <w:rsid w:val="00340022"/>
    <w:rsid w:val="0034233C"/>
    <w:rsid w:val="00342664"/>
    <w:rsid w:val="00343EFC"/>
    <w:rsid w:val="003440FB"/>
    <w:rsid w:val="00350201"/>
    <w:rsid w:val="00350DF4"/>
    <w:rsid w:val="003512E2"/>
    <w:rsid w:val="0035596C"/>
    <w:rsid w:val="00356665"/>
    <w:rsid w:val="0035692A"/>
    <w:rsid w:val="003579EE"/>
    <w:rsid w:val="00360D08"/>
    <w:rsid w:val="00361CF2"/>
    <w:rsid w:val="003640AA"/>
    <w:rsid w:val="00366676"/>
    <w:rsid w:val="00366FC1"/>
    <w:rsid w:val="00367B6A"/>
    <w:rsid w:val="003701A4"/>
    <w:rsid w:val="003701AA"/>
    <w:rsid w:val="003721B8"/>
    <w:rsid w:val="00372660"/>
    <w:rsid w:val="00373498"/>
    <w:rsid w:val="003737B9"/>
    <w:rsid w:val="003757B9"/>
    <w:rsid w:val="00376FD8"/>
    <w:rsid w:val="00377563"/>
    <w:rsid w:val="00385F5C"/>
    <w:rsid w:val="003878E8"/>
    <w:rsid w:val="00390429"/>
    <w:rsid w:val="003909E2"/>
    <w:rsid w:val="00390B83"/>
    <w:rsid w:val="00392E30"/>
    <w:rsid w:val="0039343A"/>
    <w:rsid w:val="00394129"/>
    <w:rsid w:val="00394168"/>
    <w:rsid w:val="00397523"/>
    <w:rsid w:val="003A0619"/>
    <w:rsid w:val="003A2934"/>
    <w:rsid w:val="003A44AA"/>
    <w:rsid w:val="003A4AF2"/>
    <w:rsid w:val="003A7AD0"/>
    <w:rsid w:val="003B03B2"/>
    <w:rsid w:val="003B34F0"/>
    <w:rsid w:val="003B3A2B"/>
    <w:rsid w:val="003B44B3"/>
    <w:rsid w:val="003B5DC7"/>
    <w:rsid w:val="003B7648"/>
    <w:rsid w:val="003C134D"/>
    <w:rsid w:val="003C1AB4"/>
    <w:rsid w:val="003C2420"/>
    <w:rsid w:val="003C2EE0"/>
    <w:rsid w:val="003C3821"/>
    <w:rsid w:val="003C43A3"/>
    <w:rsid w:val="003C5204"/>
    <w:rsid w:val="003D036C"/>
    <w:rsid w:val="003D3596"/>
    <w:rsid w:val="003D4945"/>
    <w:rsid w:val="003D72CC"/>
    <w:rsid w:val="003D7C63"/>
    <w:rsid w:val="003E21EA"/>
    <w:rsid w:val="003E34C8"/>
    <w:rsid w:val="003E52A4"/>
    <w:rsid w:val="003E573B"/>
    <w:rsid w:val="003E5DFF"/>
    <w:rsid w:val="003E6620"/>
    <w:rsid w:val="003F0435"/>
    <w:rsid w:val="003F471F"/>
    <w:rsid w:val="003F560A"/>
    <w:rsid w:val="003F7769"/>
    <w:rsid w:val="003F77DD"/>
    <w:rsid w:val="003F7DE2"/>
    <w:rsid w:val="00400ABE"/>
    <w:rsid w:val="00400F1C"/>
    <w:rsid w:val="0040290E"/>
    <w:rsid w:val="00402BAD"/>
    <w:rsid w:val="004037D0"/>
    <w:rsid w:val="00403A79"/>
    <w:rsid w:val="0040632C"/>
    <w:rsid w:val="00413A85"/>
    <w:rsid w:val="00415C2F"/>
    <w:rsid w:val="004172AD"/>
    <w:rsid w:val="00417654"/>
    <w:rsid w:val="0042195E"/>
    <w:rsid w:val="00423958"/>
    <w:rsid w:val="00423BD5"/>
    <w:rsid w:val="00425AB2"/>
    <w:rsid w:val="00426486"/>
    <w:rsid w:val="00430862"/>
    <w:rsid w:val="004321EF"/>
    <w:rsid w:val="004322A5"/>
    <w:rsid w:val="00432478"/>
    <w:rsid w:val="00435E64"/>
    <w:rsid w:val="00436053"/>
    <w:rsid w:val="00436135"/>
    <w:rsid w:val="0044040E"/>
    <w:rsid w:val="0044318C"/>
    <w:rsid w:val="00445686"/>
    <w:rsid w:val="0045423D"/>
    <w:rsid w:val="0045787E"/>
    <w:rsid w:val="00463D98"/>
    <w:rsid w:val="00463DB7"/>
    <w:rsid w:val="00465640"/>
    <w:rsid w:val="00466EAB"/>
    <w:rsid w:val="00467FBA"/>
    <w:rsid w:val="0047047B"/>
    <w:rsid w:val="0047137A"/>
    <w:rsid w:val="00471ADD"/>
    <w:rsid w:val="00471EF6"/>
    <w:rsid w:val="004721A2"/>
    <w:rsid w:val="004737BE"/>
    <w:rsid w:val="00476FEE"/>
    <w:rsid w:val="00477B4A"/>
    <w:rsid w:val="004805B5"/>
    <w:rsid w:val="00481DA8"/>
    <w:rsid w:val="00482518"/>
    <w:rsid w:val="004831D1"/>
    <w:rsid w:val="004841B4"/>
    <w:rsid w:val="004855E8"/>
    <w:rsid w:val="00486548"/>
    <w:rsid w:val="00486B2F"/>
    <w:rsid w:val="00486BA0"/>
    <w:rsid w:val="00486BC6"/>
    <w:rsid w:val="00487F1D"/>
    <w:rsid w:val="00493FDD"/>
    <w:rsid w:val="00497173"/>
    <w:rsid w:val="004A0F8E"/>
    <w:rsid w:val="004A1E48"/>
    <w:rsid w:val="004A26DA"/>
    <w:rsid w:val="004A47A6"/>
    <w:rsid w:val="004A4B92"/>
    <w:rsid w:val="004A501D"/>
    <w:rsid w:val="004A5AC4"/>
    <w:rsid w:val="004A68D7"/>
    <w:rsid w:val="004A7E85"/>
    <w:rsid w:val="004B03FE"/>
    <w:rsid w:val="004B0CFB"/>
    <w:rsid w:val="004B1A53"/>
    <w:rsid w:val="004B5B72"/>
    <w:rsid w:val="004B6266"/>
    <w:rsid w:val="004B7B02"/>
    <w:rsid w:val="004C0721"/>
    <w:rsid w:val="004C404D"/>
    <w:rsid w:val="004C5CAF"/>
    <w:rsid w:val="004C5D4B"/>
    <w:rsid w:val="004D3BA5"/>
    <w:rsid w:val="004D5595"/>
    <w:rsid w:val="004D613F"/>
    <w:rsid w:val="004D7FCE"/>
    <w:rsid w:val="004E27A2"/>
    <w:rsid w:val="004E35C7"/>
    <w:rsid w:val="004E35F0"/>
    <w:rsid w:val="004E4E99"/>
    <w:rsid w:val="004E6C2C"/>
    <w:rsid w:val="004E794F"/>
    <w:rsid w:val="004E7DE7"/>
    <w:rsid w:val="004F08FC"/>
    <w:rsid w:val="004F1EA9"/>
    <w:rsid w:val="004F322A"/>
    <w:rsid w:val="004F3353"/>
    <w:rsid w:val="004F4320"/>
    <w:rsid w:val="004F7759"/>
    <w:rsid w:val="00502F41"/>
    <w:rsid w:val="0050395C"/>
    <w:rsid w:val="00504791"/>
    <w:rsid w:val="00505291"/>
    <w:rsid w:val="0050661C"/>
    <w:rsid w:val="005117BB"/>
    <w:rsid w:val="0051269D"/>
    <w:rsid w:val="00512F31"/>
    <w:rsid w:val="005163A4"/>
    <w:rsid w:val="0051774E"/>
    <w:rsid w:val="00521FC2"/>
    <w:rsid w:val="0052268B"/>
    <w:rsid w:val="0052385E"/>
    <w:rsid w:val="005243BD"/>
    <w:rsid w:val="005271C1"/>
    <w:rsid w:val="005277F8"/>
    <w:rsid w:val="005306AA"/>
    <w:rsid w:val="00532CD5"/>
    <w:rsid w:val="0053481D"/>
    <w:rsid w:val="00537964"/>
    <w:rsid w:val="005403A1"/>
    <w:rsid w:val="005411ED"/>
    <w:rsid w:val="0054144F"/>
    <w:rsid w:val="0054274C"/>
    <w:rsid w:val="00542BE2"/>
    <w:rsid w:val="005447A2"/>
    <w:rsid w:val="0054550A"/>
    <w:rsid w:val="005465B8"/>
    <w:rsid w:val="00547794"/>
    <w:rsid w:val="00550B5E"/>
    <w:rsid w:val="00550F29"/>
    <w:rsid w:val="00551426"/>
    <w:rsid w:val="005531A5"/>
    <w:rsid w:val="005537A8"/>
    <w:rsid w:val="00553EDD"/>
    <w:rsid w:val="0055416C"/>
    <w:rsid w:val="0055550A"/>
    <w:rsid w:val="00555529"/>
    <w:rsid w:val="00557CE2"/>
    <w:rsid w:val="00561D61"/>
    <w:rsid w:val="00564E3B"/>
    <w:rsid w:val="0057288B"/>
    <w:rsid w:val="00576033"/>
    <w:rsid w:val="0057668F"/>
    <w:rsid w:val="00577410"/>
    <w:rsid w:val="00577987"/>
    <w:rsid w:val="005802B4"/>
    <w:rsid w:val="005820C0"/>
    <w:rsid w:val="0058777F"/>
    <w:rsid w:val="0059047E"/>
    <w:rsid w:val="005907E0"/>
    <w:rsid w:val="00593208"/>
    <w:rsid w:val="00593E9A"/>
    <w:rsid w:val="0059496F"/>
    <w:rsid w:val="00595FFB"/>
    <w:rsid w:val="005977D1"/>
    <w:rsid w:val="00597D21"/>
    <w:rsid w:val="005A0FCE"/>
    <w:rsid w:val="005A2720"/>
    <w:rsid w:val="005A42D8"/>
    <w:rsid w:val="005A492F"/>
    <w:rsid w:val="005A5A6F"/>
    <w:rsid w:val="005A5DE2"/>
    <w:rsid w:val="005A677B"/>
    <w:rsid w:val="005A766A"/>
    <w:rsid w:val="005A7AA2"/>
    <w:rsid w:val="005B0CBE"/>
    <w:rsid w:val="005B0E9B"/>
    <w:rsid w:val="005B2D3E"/>
    <w:rsid w:val="005B564D"/>
    <w:rsid w:val="005B6CAC"/>
    <w:rsid w:val="005C0261"/>
    <w:rsid w:val="005C0FD1"/>
    <w:rsid w:val="005C15D6"/>
    <w:rsid w:val="005C2C9C"/>
    <w:rsid w:val="005C3A6E"/>
    <w:rsid w:val="005C5FE7"/>
    <w:rsid w:val="005C76C8"/>
    <w:rsid w:val="005D266C"/>
    <w:rsid w:val="005D2A4A"/>
    <w:rsid w:val="005D38A0"/>
    <w:rsid w:val="005D4792"/>
    <w:rsid w:val="005D6B77"/>
    <w:rsid w:val="005D7037"/>
    <w:rsid w:val="005E05EC"/>
    <w:rsid w:val="005E260B"/>
    <w:rsid w:val="005E677D"/>
    <w:rsid w:val="005E7908"/>
    <w:rsid w:val="005F24C9"/>
    <w:rsid w:val="005F3D08"/>
    <w:rsid w:val="005F465B"/>
    <w:rsid w:val="005F5B1A"/>
    <w:rsid w:val="005F6D49"/>
    <w:rsid w:val="00600B80"/>
    <w:rsid w:val="0060358D"/>
    <w:rsid w:val="0060386E"/>
    <w:rsid w:val="00603C24"/>
    <w:rsid w:val="00604878"/>
    <w:rsid w:val="00605C72"/>
    <w:rsid w:val="00607192"/>
    <w:rsid w:val="00607A5F"/>
    <w:rsid w:val="00607E9E"/>
    <w:rsid w:val="006109A9"/>
    <w:rsid w:val="0061226B"/>
    <w:rsid w:val="00612B33"/>
    <w:rsid w:val="00615227"/>
    <w:rsid w:val="00621CAB"/>
    <w:rsid w:val="00626F5D"/>
    <w:rsid w:val="00630533"/>
    <w:rsid w:val="00632593"/>
    <w:rsid w:val="00633935"/>
    <w:rsid w:val="006358DE"/>
    <w:rsid w:val="0063606D"/>
    <w:rsid w:val="00636338"/>
    <w:rsid w:val="00636959"/>
    <w:rsid w:val="00643309"/>
    <w:rsid w:val="00643DE1"/>
    <w:rsid w:val="00643DF2"/>
    <w:rsid w:val="00645203"/>
    <w:rsid w:val="00645DE6"/>
    <w:rsid w:val="006462A3"/>
    <w:rsid w:val="0064646E"/>
    <w:rsid w:val="00647D38"/>
    <w:rsid w:val="00651F13"/>
    <w:rsid w:val="006542B4"/>
    <w:rsid w:val="0066208E"/>
    <w:rsid w:val="006631C2"/>
    <w:rsid w:val="00664522"/>
    <w:rsid w:val="00665EFA"/>
    <w:rsid w:val="00666F4B"/>
    <w:rsid w:val="00667E7E"/>
    <w:rsid w:val="0067107A"/>
    <w:rsid w:val="0067146F"/>
    <w:rsid w:val="006725D1"/>
    <w:rsid w:val="00674C52"/>
    <w:rsid w:val="006750AD"/>
    <w:rsid w:val="00676EBE"/>
    <w:rsid w:val="00682976"/>
    <w:rsid w:val="0069155A"/>
    <w:rsid w:val="006916A3"/>
    <w:rsid w:val="006929AF"/>
    <w:rsid w:val="00695B7D"/>
    <w:rsid w:val="00695F6C"/>
    <w:rsid w:val="006A0157"/>
    <w:rsid w:val="006A4AA4"/>
    <w:rsid w:val="006A5C32"/>
    <w:rsid w:val="006A6080"/>
    <w:rsid w:val="006A6844"/>
    <w:rsid w:val="006B2240"/>
    <w:rsid w:val="006B3447"/>
    <w:rsid w:val="006B6F41"/>
    <w:rsid w:val="006C12A0"/>
    <w:rsid w:val="006C1786"/>
    <w:rsid w:val="006C32CB"/>
    <w:rsid w:val="006C4558"/>
    <w:rsid w:val="006C50C2"/>
    <w:rsid w:val="006C7705"/>
    <w:rsid w:val="006D019F"/>
    <w:rsid w:val="006D0849"/>
    <w:rsid w:val="006D0BC0"/>
    <w:rsid w:val="006D0BD6"/>
    <w:rsid w:val="006D0BE6"/>
    <w:rsid w:val="006D0CA4"/>
    <w:rsid w:val="006D1271"/>
    <w:rsid w:val="006D1B0B"/>
    <w:rsid w:val="006D24FB"/>
    <w:rsid w:val="006D2961"/>
    <w:rsid w:val="006D3F52"/>
    <w:rsid w:val="006D4AA6"/>
    <w:rsid w:val="006D4D40"/>
    <w:rsid w:val="006D55D9"/>
    <w:rsid w:val="006D5872"/>
    <w:rsid w:val="006D6062"/>
    <w:rsid w:val="006E0F0C"/>
    <w:rsid w:val="006E23BC"/>
    <w:rsid w:val="006E27CE"/>
    <w:rsid w:val="006E2C69"/>
    <w:rsid w:val="006E4313"/>
    <w:rsid w:val="006E4C67"/>
    <w:rsid w:val="006E51F1"/>
    <w:rsid w:val="006E74C2"/>
    <w:rsid w:val="006E768A"/>
    <w:rsid w:val="006F2CE9"/>
    <w:rsid w:val="006F49D0"/>
    <w:rsid w:val="006F52D3"/>
    <w:rsid w:val="006F79A4"/>
    <w:rsid w:val="00701665"/>
    <w:rsid w:val="00701D19"/>
    <w:rsid w:val="0070550F"/>
    <w:rsid w:val="0070689D"/>
    <w:rsid w:val="00706F88"/>
    <w:rsid w:val="0070714B"/>
    <w:rsid w:val="007078E8"/>
    <w:rsid w:val="00707D0E"/>
    <w:rsid w:val="00707D5C"/>
    <w:rsid w:val="00710AC4"/>
    <w:rsid w:val="0071238C"/>
    <w:rsid w:val="00712DF6"/>
    <w:rsid w:val="00714D48"/>
    <w:rsid w:val="007158E7"/>
    <w:rsid w:val="007204F3"/>
    <w:rsid w:val="00721B7B"/>
    <w:rsid w:val="00721CF0"/>
    <w:rsid w:val="007262B4"/>
    <w:rsid w:val="0073164D"/>
    <w:rsid w:val="00731B1B"/>
    <w:rsid w:val="0073610F"/>
    <w:rsid w:val="00737079"/>
    <w:rsid w:val="0073719A"/>
    <w:rsid w:val="00740169"/>
    <w:rsid w:val="0074020C"/>
    <w:rsid w:val="00740AC5"/>
    <w:rsid w:val="007413B2"/>
    <w:rsid w:val="00744992"/>
    <w:rsid w:val="00746C62"/>
    <w:rsid w:val="00752923"/>
    <w:rsid w:val="00753A35"/>
    <w:rsid w:val="00754C72"/>
    <w:rsid w:val="00756223"/>
    <w:rsid w:val="00756395"/>
    <w:rsid w:val="00761A88"/>
    <w:rsid w:val="00765B8C"/>
    <w:rsid w:val="0076676E"/>
    <w:rsid w:val="00767C83"/>
    <w:rsid w:val="00772B3E"/>
    <w:rsid w:val="007742A7"/>
    <w:rsid w:val="00775AE3"/>
    <w:rsid w:val="00781541"/>
    <w:rsid w:val="0078215A"/>
    <w:rsid w:val="007837D2"/>
    <w:rsid w:val="00783A5B"/>
    <w:rsid w:val="00784FA7"/>
    <w:rsid w:val="0079019C"/>
    <w:rsid w:val="00791C72"/>
    <w:rsid w:val="007920A6"/>
    <w:rsid w:val="007928BC"/>
    <w:rsid w:val="007943F2"/>
    <w:rsid w:val="00796152"/>
    <w:rsid w:val="00796B7F"/>
    <w:rsid w:val="00796BD8"/>
    <w:rsid w:val="00797A2C"/>
    <w:rsid w:val="007A1C5B"/>
    <w:rsid w:val="007A5ED6"/>
    <w:rsid w:val="007B13F6"/>
    <w:rsid w:val="007B1A56"/>
    <w:rsid w:val="007B466B"/>
    <w:rsid w:val="007B4DBC"/>
    <w:rsid w:val="007B671F"/>
    <w:rsid w:val="007B6CBA"/>
    <w:rsid w:val="007B77B5"/>
    <w:rsid w:val="007B7957"/>
    <w:rsid w:val="007C099A"/>
    <w:rsid w:val="007C1A95"/>
    <w:rsid w:val="007C29FA"/>
    <w:rsid w:val="007C4646"/>
    <w:rsid w:val="007C4DF0"/>
    <w:rsid w:val="007C6149"/>
    <w:rsid w:val="007C71B6"/>
    <w:rsid w:val="007D02E1"/>
    <w:rsid w:val="007D1979"/>
    <w:rsid w:val="007D2400"/>
    <w:rsid w:val="007D5215"/>
    <w:rsid w:val="007E041C"/>
    <w:rsid w:val="007E1570"/>
    <w:rsid w:val="007E323F"/>
    <w:rsid w:val="007E361C"/>
    <w:rsid w:val="007F184C"/>
    <w:rsid w:val="007F237D"/>
    <w:rsid w:val="007F32F9"/>
    <w:rsid w:val="007F46F4"/>
    <w:rsid w:val="00803645"/>
    <w:rsid w:val="0080370F"/>
    <w:rsid w:val="0080381D"/>
    <w:rsid w:val="00803DEC"/>
    <w:rsid w:val="008043DF"/>
    <w:rsid w:val="00804914"/>
    <w:rsid w:val="00806C20"/>
    <w:rsid w:val="008123C1"/>
    <w:rsid w:val="00812770"/>
    <w:rsid w:val="008134A8"/>
    <w:rsid w:val="0081523A"/>
    <w:rsid w:val="0081617E"/>
    <w:rsid w:val="0081637A"/>
    <w:rsid w:val="008174B9"/>
    <w:rsid w:val="00817D95"/>
    <w:rsid w:val="0082103C"/>
    <w:rsid w:val="008248CA"/>
    <w:rsid w:val="00826704"/>
    <w:rsid w:val="008302BD"/>
    <w:rsid w:val="00830670"/>
    <w:rsid w:val="00832128"/>
    <w:rsid w:val="008328B5"/>
    <w:rsid w:val="00833276"/>
    <w:rsid w:val="00834BF5"/>
    <w:rsid w:val="0083568C"/>
    <w:rsid w:val="00836051"/>
    <w:rsid w:val="00836318"/>
    <w:rsid w:val="008366B6"/>
    <w:rsid w:val="00836AF5"/>
    <w:rsid w:val="00837EAF"/>
    <w:rsid w:val="0084003F"/>
    <w:rsid w:val="00842BC1"/>
    <w:rsid w:val="0084617D"/>
    <w:rsid w:val="00846D9F"/>
    <w:rsid w:val="008474F5"/>
    <w:rsid w:val="00850D77"/>
    <w:rsid w:val="00851C30"/>
    <w:rsid w:val="0085243D"/>
    <w:rsid w:val="008565FD"/>
    <w:rsid w:val="008577E9"/>
    <w:rsid w:val="00862D83"/>
    <w:rsid w:val="0086305C"/>
    <w:rsid w:val="008638AF"/>
    <w:rsid w:val="008639F9"/>
    <w:rsid w:val="00864014"/>
    <w:rsid w:val="008643A4"/>
    <w:rsid w:val="0086497E"/>
    <w:rsid w:val="00867ECF"/>
    <w:rsid w:val="008705F5"/>
    <w:rsid w:val="00872DD4"/>
    <w:rsid w:val="00873712"/>
    <w:rsid w:val="008742E6"/>
    <w:rsid w:val="008744A4"/>
    <w:rsid w:val="0088148C"/>
    <w:rsid w:val="0088281E"/>
    <w:rsid w:val="008832C8"/>
    <w:rsid w:val="0088491A"/>
    <w:rsid w:val="00885360"/>
    <w:rsid w:val="00887929"/>
    <w:rsid w:val="00890F86"/>
    <w:rsid w:val="008925A3"/>
    <w:rsid w:val="00892B98"/>
    <w:rsid w:val="0089516C"/>
    <w:rsid w:val="00895A68"/>
    <w:rsid w:val="0089689C"/>
    <w:rsid w:val="00897C7C"/>
    <w:rsid w:val="008A2E47"/>
    <w:rsid w:val="008A49A1"/>
    <w:rsid w:val="008A66BC"/>
    <w:rsid w:val="008A7181"/>
    <w:rsid w:val="008A7F40"/>
    <w:rsid w:val="008B1361"/>
    <w:rsid w:val="008B1C0C"/>
    <w:rsid w:val="008B22DE"/>
    <w:rsid w:val="008B56A4"/>
    <w:rsid w:val="008B6795"/>
    <w:rsid w:val="008C16EB"/>
    <w:rsid w:val="008C2B45"/>
    <w:rsid w:val="008C7D32"/>
    <w:rsid w:val="008D1CCF"/>
    <w:rsid w:val="008D368C"/>
    <w:rsid w:val="008D7BFC"/>
    <w:rsid w:val="008D7D6B"/>
    <w:rsid w:val="008E0AA8"/>
    <w:rsid w:val="008E0B42"/>
    <w:rsid w:val="008E2479"/>
    <w:rsid w:val="008E3E80"/>
    <w:rsid w:val="008E406D"/>
    <w:rsid w:val="008E5BE5"/>
    <w:rsid w:val="008E787A"/>
    <w:rsid w:val="008F051F"/>
    <w:rsid w:val="008F1162"/>
    <w:rsid w:val="008F31A5"/>
    <w:rsid w:val="008F37B4"/>
    <w:rsid w:val="008F3EC2"/>
    <w:rsid w:val="008F5CA9"/>
    <w:rsid w:val="008F6BF8"/>
    <w:rsid w:val="0090087B"/>
    <w:rsid w:val="00900AE6"/>
    <w:rsid w:val="00901B2B"/>
    <w:rsid w:val="00907DAE"/>
    <w:rsid w:val="00907ECB"/>
    <w:rsid w:val="00911D2A"/>
    <w:rsid w:val="00913B3D"/>
    <w:rsid w:val="00917659"/>
    <w:rsid w:val="00920609"/>
    <w:rsid w:val="00920B32"/>
    <w:rsid w:val="00921AAD"/>
    <w:rsid w:val="00923BFA"/>
    <w:rsid w:val="0092561C"/>
    <w:rsid w:val="00925A29"/>
    <w:rsid w:val="00934709"/>
    <w:rsid w:val="00934B80"/>
    <w:rsid w:val="00935ABA"/>
    <w:rsid w:val="0093784E"/>
    <w:rsid w:val="0094280C"/>
    <w:rsid w:val="00944FF2"/>
    <w:rsid w:val="009459DE"/>
    <w:rsid w:val="009504ED"/>
    <w:rsid w:val="00953228"/>
    <w:rsid w:val="00962757"/>
    <w:rsid w:val="009638AC"/>
    <w:rsid w:val="009638FE"/>
    <w:rsid w:val="009651D0"/>
    <w:rsid w:val="0097263B"/>
    <w:rsid w:val="009731E2"/>
    <w:rsid w:val="00973885"/>
    <w:rsid w:val="00974B91"/>
    <w:rsid w:val="00975426"/>
    <w:rsid w:val="009807D1"/>
    <w:rsid w:val="009810AB"/>
    <w:rsid w:val="009811A5"/>
    <w:rsid w:val="00981E30"/>
    <w:rsid w:val="00984956"/>
    <w:rsid w:val="00984CEA"/>
    <w:rsid w:val="009863A1"/>
    <w:rsid w:val="00987275"/>
    <w:rsid w:val="00990E8D"/>
    <w:rsid w:val="00991CB4"/>
    <w:rsid w:val="009949AF"/>
    <w:rsid w:val="00994CDC"/>
    <w:rsid w:val="00995437"/>
    <w:rsid w:val="009954BD"/>
    <w:rsid w:val="0099683F"/>
    <w:rsid w:val="009A2EC6"/>
    <w:rsid w:val="009A3959"/>
    <w:rsid w:val="009A3FEF"/>
    <w:rsid w:val="009A59E6"/>
    <w:rsid w:val="009A5F62"/>
    <w:rsid w:val="009A7888"/>
    <w:rsid w:val="009B0611"/>
    <w:rsid w:val="009B149A"/>
    <w:rsid w:val="009B1C1E"/>
    <w:rsid w:val="009B3FF6"/>
    <w:rsid w:val="009B46E6"/>
    <w:rsid w:val="009B54E3"/>
    <w:rsid w:val="009B56BF"/>
    <w:rsid w:val="009C3670"/>
    <w:rsid w:val="009C58C2"/>
    <w:rsid w:val="009C5A30"/>
    <w:rsid w:val="009C6493"/>
    <w:rsid w:val="009D0C1A"/>
    <w:rsid w:val="009D3088"/>
    <w:rsid w:val="009D339E"/>
    <w:rsid w:val="009D5D39"/>
    <w:rsid w:val="009D5E46"/>
    <w:rsid w:val="009D6ED4"/>
    <w:rsid w:val="009D7B77"/>
    <w:rsid w:val="009E0616"/>
    <w:rsid w:val="009E17B5"/>
    <w:rsid w:val="009E343F"/>
    <w:rsid w:val="009E43E5"/>
    <w:rsid w:val="009E5C59"/>
    <w:rsid w:val="009F0979"/>
    <w:rsid w:val="009F131D"/>
    <w:rsid w:val="009F1608"/>
    <w:rsid w:val="009F2793"/>
    <w:rsid w:val="009F38C8"/>
    <w:rsid w:val="009F3D54"/>
    <w:rsid w:val="009F591D"/>
    <w:rsid w:val="00A024D7"/>
    <w:rsid w:val="00A025AA"/>
    <w:rsid w:val="00A027EA"/>
    <w:rsid w:val="00A027FC"/>
    <w:rsid w:val="00A05E55"/>
    <w:rsid w:val="00A06084"/>
    <w:rsid w:val="00A06320"/>
    <w:rsid w:val="00A0692F"/>
    <w:rsid w:val="00A07461"/>
    <w:rsid w:val="00A107AE"/>
    <w:rsid w:val="00A109B7"/>
    <w:rsid w:val="00A12B51"/>
    <w:rsid w:val="00A139C8"/>
    <w:rsid w:val="00A14471"/>
    <w:rsid w:val="00A15D94"/>
    <w:rsid w:val="00A15EA4"/>
    <w:rsid w:val="00A165B9"/>
    <w:rsid w:val="00A213AF"/>
    <w:rsid w:val="00A24B2A"/>
    <w:rsid w:val="00A25C57"/>
    <w:rsid w:val="00A27324"/>
    <w:rsid w:val="00A275F4"/>
    <w:rsid w:val="00A27DA4"/>
    <w:rsid w:val="00A32868"/>
    <w:rsid w:val="00A35F8C"/>
    <w:rsid w:val="00A3725C"/>
    <w:rsid w:val="00A37BA6"/>
    <w:rsid w:val="00A37BE5"/>
    <w:rsid w:val="00A41994"/>
    <w:rsid w:val="00A42584"/>
    <w:rsid w:val="00A42E33"/>
    <w:rsid w:val="00A43D4F"/>
    <w:rsid w:val="00A44E1A"/>
    <w:rsid w:val="00A45345"/>
    <w:rsid w:val="00A456DC"/>
    <w:rsid w:val="00A4578F"/>
    <w:rsid w:val="00A4641D"/>
    <w:rsid w:val="00A467B3"/>
    <w:rsid w:val="00A4710D"/>
    <w:rsid w:val="00A47E08"/>
    <w:rsid w:val="00A50C89"/>
    <w:rsid w:val="00A53F65"/>
    <w:rsid w:val="00A54326"/>
    <w:rsid w:val="00A54F07"/>
    <w:rsid w:val="00A57488"/>
    <w:rsid w:val="00A63621"/>
    <w:rsid w:val="00A64BC7"/>
    <w:rsid w:val="00A655B4"/>
    <w:rsid w:val="00A668F0"/>
    <w:rsid w:val="00A6720C"/>
    <w:rsid w:val="00A67DE8"/>
    <w:rsid w:val="00A71292"/>
    <w:rsid w:val="00A72E71"/>
    <w:rsid w:val="00A75D24"/>
    <w:rsid w:val="00A76B27"/>
    <w:rsid w:val="00A76E35"/>
    <w:rsid w:val="00A8023E"/>
    <w:rsid w:val="00A84607"/>
    <w:rsid w:val="00A85E33"/>
    <w:rsid w:val="00A86125"/>
    <w:rsid w:val="00A904B9"/>
    <w:rsid w:val="00A91400"/>
    <w:rsid w:val="00A9199C"/>
    <w:rsid w:val="00A91F7A"/>
    <w:rsid w:val="00A92339"/>
    <w:rsid w:val="00A94B2C"/>
    <w:rsid w:val="00A9542E"/>
    <w:rsid w:val="00A9598F"/>
    <w:rsid w:val="00A96A7C"/>
    <w:rsid w:val="00A970AF"/>
    <w:rsid w:val="00A97BBC"/>
    <w:rsid w:val="00AA0270"/>
    <w:rsid w:val="00AA44BA"/>
    <w:rsid w:val="00AA5AF3"/>
    <w:rsid w:val="00AA5D5A"/>
    <w:rsid w:val="00AA6860"/>
    <w:rsid w:val="00AA7142"/>
    <w:rsid w:val="00AB19B0"/>
    <w:rsid w:val="00AB2D50"/>
    <w:rsid w:val="00AB4D13"/>
    <w:rsid w:val="00AB5BA1"/>
    <w:rsid w:val="00AB7D67"/>
    <w:rsid w:val="00AC2685"/>
    <w:rsid w:val="00AC3340"/>
    <w:rsid w:val="00AC34DD"/>
    <w:rsid w:val="00AC59CC"/>
    <w:rsid w:val="00AD1A63"/>
    <w:rsid w:val="00AD28AF"/>
    <w:rsid w:val="00AD72E8"/>
    <w:rsid w:val="00AE162C"/>
    <w:rsid w:val="00AE3655"/>
    <w:rsid w:val="00AF3C72"/>
    <w:rsid w:val="00AF47E2"/>
    <w:rsid w:val="00AF553A"/>
    <w:rsid w:val="00B017D7"/>
    <w:rsid w:val="00B03089"/>
    <w:rsid w:val="00B03487"/>
    <w:rsid w:val="00B06052"/>
    <w:rsid w:val="00B061BE"/>
    <w:rsid w:val="00B064E7"/>
    <w:rsid w:val="00B10C6E"/>
    <w:rsid w:val="00B10CCD"/>
    <w:rsid w:val="00B128B8"/>
    <w:rsid w:val="00B13A89"/>
    <w:rsid w:val="00B148DC"/>
    <w:rsid w:val="00B23DE1"/>
    <w:rsid w:val="00B26629"/>
    <w:rsid w:val="00B27D9E"/>
    <w:rsid w:val="00B27DF3"/>
    <w:rsid w:val="00B32534"/>
    <w:rsid w:val="00B328B9"/>
    <w:rsid w:val="00B37163"/>
    <w:rsid w:val="00B415E8"/>
    <w:rsid w:val="00B43581"/>
    <w:rsid w:val="00B475E6"/>
    <w:rsid w:val="00B4765A"/>
    <w:rsid w:val="00B50903"/>
    <w:rsid w:val="00B5341C"/>
    <w:rsid w:val="00B54B60"/>
    <w:rsid w:val="00B554A7"/>
    <w:rsid w:val="00B616AF"/>
    <w:rsid w:val="00B62A1F"/>
    <w:rsid w:val="00B70996"/>
    <w:rsid w:val="00B715EE"/>
    <w:rsid w:val="00B74882"/>
    <w:rsid w:val="00B74F40"/>
    <w:rsid w:val="00B75CAF"/>
    <w:rsid w:val="00B75D58"/>
    <w:rsid w:val="00B76B93"/>
    <w:rsid w:val="00B77966"/>
    <w:rsid w:val="00B80BC8"/>
    <w:rsid w:val="00B82089"/>
    <w:rsid w:val="00B844D6"/>
    <w:rsid w:val="00B84A89"/>
    <w:rsid w:val="00B86EBB"/>
    <w:rsid w:val="00B87AC3"/>
    <w:rsid w:val="00B90895"/>
    <w:rsid w:val="00B91DB0"/>
    <w:rsid w:val="00B95350"/>
    <w:rsid w:val="00B95F93"/>
    <w:rsid w:val="00B96136"/>
    <w:rsid w:val="00BA0994"/>
    <w:rsid w:val="00BA12F9"/>
    <w:rsid w:val="00BA16AC"/>
    <w:rsid w:val="00BA1F4A"/>
    <w:rsid w:val="00BA241E"/>
    <w:rsid w:val="00BA244F"/>
    <w:rsid w:val="00BA60CA"/>
    <w:rsid w:val="00BA65EA"/>
    <w:rsid w:val="00BA6879"/>
    <w:rsid w:val="00BA6AA4"/>
    <w:rsid w:val="00BB24F0"/>
    <w:rsid w:val="00BB7CEE"/>
    <w:rsid w:val="00BC3AF2"/>
    <w:rsid w:val="00BC41F9"/>
    <w:rsid w:val="00BC4214"/>
    <w:rsid w:val="00BC6549"/>
    <w:rsid w:val="00BC7592"/>
    <w:rsid w:val="00BD0521"/>
    <w:rsid w:val="00BD1340"/>
    <w:rsid w:val="00BD19B6"/>
    <w:rsid w:val="00BD1F0B"/>
    <w:rsid w:val="00BD2B89"/>
    <w:rsid w:val="00BD2DD9"/>
    <w:rsid w:val="00BD3733"/>
    <w:rsid w:val="00BD45FC"/>
    <w:rsid w:val="00BD48CE"/>
    <w:rsid w:val="00BD6263"/>
    <w:rsid w:val="00BE26C7"/>
    <w:rsid w:val="00BE4714"/>
    <w:rsid w:val="00BE5120"/>
    <w:rsid w:val="00BE5C26"/>
    <w:rsid w:val="00BE7593"/>
    <w:rsid w:val="00BE791B"/>
    <w:rsid w:val="00BF07F1"/>
    <w:rsid w:val="00BF0880"/>
    <w:rsid w:val="00BF09C4"/>
    <w:rsid w:val="00BF11E5"/>
    <w:rsid w:val="00BF1FF8"/>
    <w:rsid w:val="00BF37CE"/>
    <w:rsid w:val="00C00300"/>
    <w:rsid w:val="00C00FBE"/>
    <w:rsid w:val="00C01C66"/>
    <w:rsid w:val="00C032D8"/>
    <w:rsid w:val="00C066F1"/>
    <w:rsid w:val="00C07613"/>
    <w:rsid w:val="00C07AFE"/>
    <w:rsid w:val="00C10B1F"/>
    <w:rsid w:val="00C117E6"/>
    <w:rsid w:val="00C17240"/>
    <w:rsid w:val="00C21412"/>
    <w:rsid w:val="00C220FF"/>
    <w:rsid w:val="00C23C3B"/>
    <w:rsid w:val="00C24593"/>
    <w:rsid w:val="00C24985"/>
    <w:rsid w:val="00C2582E"/>
    <w:rsid w:val="00C27640"/>
    <w:rsid w:val="00C31323"/>
    <w:rsid w:val="00C32291"/>
    <w:rsid w:val="00C323F6"/>
    <w:rsid w:val="00C326F7"/>
    <w:rsid w:val="00C33AAB"/>
    <w:rsid w:val="00C34E9F"/>
    <w:rsid w:val="00C35FF3"/>
    <w:rsid w:val="00C36E67"/>
    <w:rsid w:val="00C373ED"/>
    <w:rsid w:val="00C410CF"/>
    <w:rsid w:val="00C44571"/>
    <w:rsid w:val="00C465BF"/>
    <w:rsid w:val="00C46EAF"/>
    <w:rsid w:val="00C46F6A"/>
    <w:rsid w:val="00C47103"/>
    <w:rsid w:val="00C50773"/>
    <w:rsid w:val="00C51315"/>
    <w:rsid w:val="00C542AA"/>
    <w:rsid w:val="00C551D2"/>
    <w:rsid w:val="00C55EDC"/>
    <w:rsid w:val="00C60915"/>
    <w:rsid w:val="00C658A0"/>
    <w:rsid w:val="00C66CCB"/>
    <w:rsid w:val="00C71B21"/>
    <w:rsid w:val="00C737BA"/>
    <w:rsid w:val="00C74263"/>
    <w:rsid w:val="00C758EB"/>
    <w:rsid w:val="00C76235"/>
    <w:rsid w:val="00C767AE"/>
    <w:rsid w:val="00C84E67"/>
    <w:rsid w:val="00C87244"/>
    <w:rsid w:val="00C93BE5"/>
    <w:rsid w:val="00CA02A0"/>
    <w:rsid w:val="00CA0CFE"/>
    <w:rsid w:val="00CA177D"/>
    <w:rsid w:val="00CA29D2"/>
    <w:rsid w:val="00CA4E0E"/>
    <w:rsid w:val="00CA792B"/>
    <w:rsid w:val="00CA7B18"/>
    <w:rsid w:val="00CB051C"/>
    <w:rsid w:val="00CB0FE1"/>
    <w:rsid w:val="00CB4254"/>
    <w:rsid w:val="00CB4E34"/>
    <w:rsid w:val="00CB52D5"/>
    <w:rsid w:val="00CB5B13"/>
    <w:rsid w:val="00CB6A7C"/>
    <w:rsid w:val="00CB7551"/>
    <w:rsid w:val="00CC3F38"/>
    <w:rsid w:val="00CC5D3C"/>
    <w:rsid w:val="00CC6F6C"/>
    <w:rsid w:val="00CD09E9"/>
    <w:rsid w:val="00CD5296"/>
    <w:rsid w:val="00CD58CA"/>
    <w:rsid w:val="00CD738D"/>
    <w:rsid w:val="00CD7771"/>
    <w:rsid w:val="00CE6A1B"/>
    <w:rsid w:val="00CE77D7"/>
    <w:rsid w:val="00CF3AFE"/>
    <w:rsid w:val="00CF4550"/>
    <w:rsid w:val="00CF4D8E"/>
    <w:rsid w:val="00CF73AC"/>
    <w:rsid w:val="00D03B0A"/>
    <w:rsid w:val="00D03E54"/>
    <w:rsid w:val="00D0524F"/>
    <w:rsid w:val="00D061F7"/>
    <w:rsid w:val="00D063C3"/>
    <w:rsid w:val="00D07CA0"/>
    <w:rsid w:val="00D07F00"/>
    <w:rsid w:val="00D109A9"/>
    <w:rsid w:val="00D10B8F"/>
    <w:rsid w:val="00D10E03"/>
    <w:rsid w:val="00D158D7"/>
    <w:rsid w:val="00D161A5"/>
    <w:rsid w:val="00D164A9"/>
    <w:rsid w:val="00D17354"/>
    <w:rsid w:val="00D20CBB"/>
    <w:rsid w:val="00D21F95"/>
    <w:rsid w:val="00D22BB6"/>
    <w:rsid w:val="00D25A51"/>
    <w:rsid w:val="00D3259E"/>
    <w:rsid w:val="00D375C1"/>
    <w:rsid w:val="00D430B5"/>
    <w:rsid w:val="00D4594A"/>
    <w:rsid w:val="00D45CB4"/>
    <w:rsid w:val="00D46B01"/>
    <w:rsid w:val="00D47353"/>
    <w:rsid w:val="00D50258"/>
    <w:rsid w:val="00D53076"/>
    <w:rsid w:val="00D54F4E"/>
    <w:rsid w:val="00D55CC4"/>
    <w:rsid w:val="00D55F0B"/>
    <w:rsid w:val="00D567C5"/>
    <w:rsid w:val="00D57AAF"/>
    <w:rsid w:val="00D6025B"/>
    <w:rsid w:val="00D6059F"/>
    <w:rsid w:val="00D60DCA"/>
    <w:rsid w:val="00D6235F"/>
    <w:rsid w:val="00D62DA1"/>
    <w:rsid w:val="00D63546"/>
    <w:rsid w:val="00D63EAD"/>
    <w:rsid w:val="00D6522E"/>
    <w:rsid w:val="00D7059F"/>
    <w:rsid w:val="00D70F4C"/>
    <w:rsid w:val="00D7301D"/>
    <w:rsid w:val="00D73F78"/>
    <w:rsid w:val="00D7480F"/>
    <w:rsid w:val="00D77939"/>
    <w:rsid w:val="00D80197"/>
    <w:rsid w:val="00D805BE"/>
    <w:rsid w:val="00D81DD1"/>
    <w:rsid w:val="00D85479"/>
    <w:rsid w:val="00D86092"/>
    <w:rsid w:val="00D864E6"/>
    <w:rsid w:val="00D86A6F"/>
    <w:rsid w:val="00D86C10"/>
    <w:rsid w:val="00D906DF"/>
    <w:rsid w:val="00D91C99"/>
    <w:rsid w:val="00D946BB"/>
    <w:rsid w:val="00D94970"/>
    <w:rsid w:val="00D973B4"/>
    <w:rsid w:val="00DA0A2E"/>
    <w:rsid w:val="00DA2336"/>
    <w:rsid w:val="00DA25F5"/>
    <w:rsid w:val="00DB0306"/>
    <w:rsid w:val="00DB0E9F"/>
    <w:rsid w:val="00DB1792"/>
    <w:rsid w:val="00DB1799"/>
    <w:rsid w:val="00DB212D"/>
    <w:rsid w:val="00DB6384"/>
    <w:rsid w:val="00DB7641"/>
    <w:rsid w:val="00DC0504"/>
    <w:rsid w:val="00DC26AB"/>
    <w:rsid w:val="00DC436F"/>
    <w:rsid w:val="00DC5AA3"/>
    <w:rsid w:val="00DC6723"/>
    <w:rsid w:val="00DD1C58"/>
    <w:rsid w:val="00DD253A"/>
    <w:rsid w:val="00DD3923"/>
    <w:rsid w:val="00DD3CFF"/>
    <w:rsid w:val="00DD539D"/>
    <w:rsid w:val="00DD691B"/>
    <w:rsid w:val="00DD7910"/>
    <w:rsid w:val="00DE2E73"/>
    <w:rsid w:val="00DE31C6"/>
    <w:rsid w:val="00DE3975"/>
    <w:rsid w:val="00DE3A54"/>
    <w:rsid w:val="00DE4903"/>
    <w:rsid w:val="00DE4D7A"/>
    <w:rsid w:val="00DE6776"/>
    <w:rsid w:val="00DF00F2"/>
    <w:rsid w:val="00DF14C4"/>
    <w:rsid w:val="00DF1BCC"/>
    <w:rsid w:val="00DF1E26"/>
    <w:rsid w:val="00DF57B5"/>
    <w:rsid w:val="00DF5B9E"/>
    <w:rsid w:val="00DF6BA5"/>
    <w:rsid w:val="00DF79A6"/>
    <w:rsid w:val="00E00E4F"/>
    <w:rsid w:val="00E01CB6"/>
    <w:rsid w:val="00E03D0B"/>
    <w:rsid w:val="00E04D0A"/>
    <w:rsid w:val="00E04F77"/>
    <w:rsid w:val="00E05B0B"/>
    <w:rsid w:val="00E072AC"/>
    <w:rsid w:val="00E11612"/>
    <w:rsid w:val="00E12091"/>
    <w:rsid w:val="00E121EA"/>
    <w:rsid w:val="00E13640"/>
    <w:rsid w:val="00E152F8"/>
    <w:rsid w:val="00E16946"/>
    <w:rsid w:val="00E16CA7"/>
    <w:rsid w:val="00E17CB0"/>
    <w:rsid w:val="00E2107C"/>
    <w:rsid w:val="00E22E20"/>
    <w:rsid w:val="00E22F72"/>
    <w:rsid w:val="00E23023"/>
    <w:rsid w:val="00E2392D"/>
    <w:rsid w:val="00E23AFB"/>
    <w:rsid w:val="00E2776B"/>
    <w:rsid w:val="00E308E5"/>
    <w:rsid w:val="00E3285D"/>
    <w:rsid w:val="00E32D5B"/>
    <w:rsid w:val="00E34F4B"/>
    <w:rsid w:val="00E35C5A"/>
    <w:rsid w:val="00E367F9"/>
    <w:rsid w:val="00E36FF3"/>
    <w:rsid w:val="00E37E4E"/>
    <w:rsid w:val="00E46BB1"/>
    <w:rsid w:val="00E46DB2"/>
    <w:rsid w:val="00E47803"/>
    <w:rsid w:val="00E47C30"/>
    <w:rsid w:val="00E5151A"/>
    <w:rsid w:val="00E57F52"/>
    <w:rsid w:val="00E605AE"/>
    <w:rsid w:val="00E63438"/>
    <w:rsid w:val="00E64885"/>
    <w:rsid w:val="00E649CC"/>
    <w:rsid w:val="00E65D69"/>
    <w:rsid w:val="00E6604B"/>
    <w:rsid w:val="00E6749C"/>
    <w:rsid w:val="00E67956"/>
    <w:rsid w:val="00E707F7"/>
    <w:rsid w:val="00E74C10"/>
    <w:rsid w:val="00E75638"/>
    <w:rsid w:val="00E76F9C"/>
    <w:rsid w:val="00E77BBC"/>
    <w:rsid w:val="00E8087C"/>
    <w:rsid w:val="00E80F44"/>
    <w:rsid w:val="00E81434"/>
    <w:rsid w:val="00E81F02"/>
    <w:rsid w:val="00E83894"/>
    <w:rsid w:val="00E86B8A"/>
    <w:rsid w:val="00E9463E"/>
    <w:rsid w:val="00E95DB5"/>
    <w:rsid w:val="00E9648E"/>
    <w:rsid w:val="00E97DFA"/>
    <w:rsid w:val="00EA1287"/>
    <w:rsid w:val="00EA23F9"/>
    <w:rsid w:val="00EA63E2"/>
    <w:rsid w:val="00EA6C72"/>
    <w:rsid w:val="00EA6CA6"/>
    <w:rsid w:val="00EA71FC"/>
    <w:rsid w:val="00EB12ED"/>
    <w:rsid w:val="00EB3520"/>
    <w:rsid w:val="00EB49EE"/>
    <w:rsid w:val="00EB4EB5"/>
    <w:rsid w:val="00EB7429"/>
    <w:rsid w:val="00EC0367"/>
    <w:rsid w:val="00EC1622"/>
    <w:rsid w:val="00EC2E84"/>
    <w:rsid w:val="00EC4C24"/>
    <w:rsid w:val="00ED0AD7"/>
    <w:rsid w:val="00ED2228"/>
    <w:rsid w:val="00ED24E2"/>
    <w:rsid w:val="00ED29A6"/>
    <w:rsid w:val="00ED50FF"/>
    <w:rsid w:val="00ED5B39"/>
    <w:rsid w:val="00EE0CA8"/>
    <w:rsid w:val="00EE0CCB"/>
    <w:rsid w:val="00EE2AB7"/>
    <w:rsid w:val="00EE2F15"/>
    <w:rsid w:val="00EE3A04"/>
    <w:rsid w:val="00EE48C5"/>
    <w:rsid w:val="00EE6B1F"/>
    <w:rsid w:val="00EE77EE"/>
    <w:rsid w:val="00EF29D2"/>
    <w:rsid w:val="00EF2FCE"/>
    <w:rsid w:val="00EF555A"/>
    <w:rsid w:val="00EF68F0"/>
    <w:rsid w:val="00F005FB"/>
    <w:rsid w:val="00F006C5"/>
    <w:rsid w:val="00F03A47"/>
    <w:rsid w:val="00F04006"/>
    <w:rsid w:val="00F04491"/>
    <w:rsid w:val="00F055E5"/>
    <w:rsid w:val="00F07E4D"/>
    <w:rsid w:val="00F11A5F"/>
    <w:rsid w:val="00F11FDF"/>
    <w:rsid w:val="00F13117"/>
    <w:rsid w:val="00F13D66"/>
    <w:rsid w:val="00F156F5"/>
    <w:rsid w:val="00F15935"/>
    <w:rsid w:val="00F162DA"/>
    <w:rsid w:val="00F16AF3"/>
    <w:rsid w:val="00F20BF7"/>
    <w:rsid w:val="00F22198"/>
    <w:rsid w:val="00F22383"/>
    <w:rsid w:val="00F22674"/>
    <w:rsid w:val="00F22D51"/>
    <w:rsid w:val="00F23F11"/>
    <w:rsid w:val="00F25154"/>
    <w:rsid w:val="00F2538E"/>
    <w:rsid w:val="00F2604E"/>
    <w:rsid w:val="00F300D4"/>
    <w:rsid w:val="00F33F89"/>
    <w:rsid w:val="00F345C7"/>
    <w:rsid w:val="00F354E9"/>
    <w:rsid w:val="00F37F91"/>
    <w:rsid w:val="00F407E1"/>
    <w:rsid w:val="00F40D97"/>
    <w:rsid w:val="00F419FB"/>
    <w:rsid w:val="00F521F5"/>
    <w:rsid w:val="00F525F6"/>
    <w:rsid w:val="00F52D46"/>
    <w:rsid w:val="00F5410B"/>
    <w:rsid w:val="00F5436A"/>
    <w:rsid w:val="00F56B06"/>
    <w:rsid w:val="00F57AB5"/>
    <w:rsid w:val="00F57E6E"/>
    <w:rsid w:val="00F605D4"/>
    <w:rsid w:val="00F60874"/>
    <w:rsid w:val="00F62C3C"/>
    <w:rsid w:val="00F63061"/>
    <w:rsid w:val="00F6518D"/>
    <w:rsid w:val="00F6568B"/>
    <w:rsid w:val="00F66BC4"/>
    <w:rsid w:val="00F66C14"/>
    <w:rsid w:val="00F679F0"/>
    <w:rsid w:val="00F715C6"/>
    <w:rsid w:val="00F71763"/>
    <w:rsid w:val="00F720BB"/>
    <w:rsid w:val="00F74886"/>
    <w:rsid w:val="00F74AC2"/>
    <w:rsid w:val="00F7540C"/>
    <w:rsid w:val="00F761CA"/>
    <w:rsid w:val="00F766AF"/>
    <w:rsid w:val="00F76E14"/>
    <w:rsid w:val="00F81659"/>
    <w:rsid w:val="00F838AA"/>
    <w:rsid w:val="00F8566B"/>
    <w:rsid w:val="00F85B18"/>
    <w:rsid w:val="00F86254"/>
    <w:rsid w:val="00F9068C"/>
    <w:rsid w:val="00F9110A"/>
    <w:rsid w:val="00F91CDF"/>
    <w:rsid w:val="00F9339B"/>
    <w:rsid w:val="00F94BDC"/>
    <w:rsid w:val="00F957CB"/>
    <w:rsid w:val="00F95EB6"/>
    <w:rsid w:val="00F967E7"/>
    <w:rsid w:val="00F96D46"/>
    <w:rsid w:val="00FA1602"/>
    <w:rsid w:val="00FA32DD"/>
    <w:rsid w:val="00FA339E"/>
    <w:rsid w:val="00FA3772"/>
    <w:rsid w:val="00FA37FD"/>
    <w:rsid w:val="00FA53A5"/>
    <w:rsid w:val="00FA5F77"/>
    <w:rsid w:val="00FA6DFD"/>
    <w:rsid w:val="00FB1663"/>
    <w:rsid w:val="00FB28AA"/>
    <w:rsid w:val="00FB3B4C"/>
    <w:rsid w:val="00FB4A06"/>
    <w:rsid w:val="00FB65B5"/>
    <w:rsid w:val="00FB663B"/>
    <w:rsid w:val="00FD121F"/>
    <w:rsid w:val="00FD739D"/>
    <w:rsid w:val="00FE2A9D"/>
    <w:rsid w:val="00FF2179"/>
    <w:rsid w:val="00FF2A1F"/>
    <w:rsid w:val="00FF32F8"/>
    <w:rsid w:val="00FF4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623D84"/>
  <w14:defaultImageDpi w14:val="300"/>
  <w15:docId w15:val="{80F7E2E5-01BA-40B1-B40B-46BB2974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4D7A"/>
    <w:pPr>
      <w:keepNext/>
      <w:keepLines/>
      <w:spacing w:before="240" w:line="480" w:lineRule="auto"/>
      <w:jc w:val="center"/>
      <w:outlineLvl w:val="0"/>
    </w:pPr>
    <w:rPr>
      <w:rFonts w:ascii="Times New Roman" w:eastAsiaTheme="majorEastAsia" w:hAnsi="Times New Roman" w:cs="Times New Roman"/>
      <w:b/>
    </w:rPr>
  </w:style>
  <w:style w:type="paragraph" w:styleId="Heading2">
    <w:name w:val="heading 2"/>
    <w:basedOn w:val="Normal"/>
    <w:next w:val="Normal"/>
    <w:link w:val="Heading2Char"/>
    <w:uiPriority w:val="9"/>
    <w:unhideWhenUsed/>
    <w:qFormat/>
    <w:rsid w:val="00DE4D7A"/>
    <w:pPr>
      <w:keepNext/>
      <w:keepLines/>
      <w:spacing w:before="40" w:line="480" w:lineRule="auto"/>
      <w:outlineLvl w:val="1"/>
    </w:pPr>
    <w:rPr>
      <w:rFonts w:ascii="Times New Roman" w:eastAsiaTheme="majorEastAsia" w:hAnsi="Times New Roman" w:cs="Times New Roman"/>
      <w:b/>
    </w:rPr>
  </w:style>
  <w:style w:type="paragraph" w:styleId="Heading3">
    <w:name w:val="heading 3"/>
    <w:basedOn w:val="Normal"/>
    <w:next w:val="Normal"/>
    <w:link w:val="Heading3Char"/>
    <w:uiPriority w:val="9"/>
    <w:unhideWhenUsed/>
    <w:qFormat/>
    <w:rsid w:val="00A63621"/>
    <w:pPr>
      <w:keepNext/>
      <w:keepLines/>
      <w:spacing w:before="40" w:line="360" w:lineRule="auto"/>
      <w:jc w:val="center"/>
      <w:outlineLvl w:val="2"/>
    </w:pPr>
    <w:rPr>
      <w:rFonts w:ascii="Times New Roman" w:eastAsiaTheme="majorEastAsia" w:hAnsi="Times New Roman"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5EA"/>
    <w:pPr>
      <w:ind w:left="720"/>
      <w:contextualSpacing/>
    </w:pPr>
  </w:style>
  <w:style w:type="character" w:styleId="CommentReference">
    <w:name w:val="annotation reference"/>
    <w:basedOn w:val="DefaultParagraphFont"/>
    <w:uiPriority w:val="99"/>
    <w:unhideWhenUsed/>
    <w:rsid w:val="00A94B2C"/>
    <w:rPr>
      <w:sz w:val="16"/>
      <w:szCs w:val="16"/>
    </w:rPr>
  </w:style>
  <w:style w:type="paragraph" w:styleId="CommentText">
    <w:name w:val="annotation text"/>
    <w:basedOn w:val="Normal"/>
    <w:link w:val="CommentTextChar"/>
    <w:uiPriority w:val="99"/>
    <w:unhideWhenUsed/>
    <w:rsid w:val="00A94B2C"/>
    <w:rPr>
      <w:sz w:val="20"/>
      <w:szCs w:val="20"/>
    </w:rPr>
  </w:style>
  <w:style w:type="character" w:customStyle="1" w:styleId="CommentTextChar">
    <w:name w:val="Comment Text Char"/>
    <w:basedOn w:val="DefaultParagraphFont"/>
    <w:link w:val="CommentText"/>
    <w:uiPriority w:val="99"/>
    <w:rsid w:val="00A94B2C"/>
    <w:rPr>
      <w:sz w:val="20"/>
      <w:szCs w:val="20"/>
    </w:rPr>
  </w:style>
  <w:style w:type="paragraph" w:styleId="CommentSubject">
    <w:name w:val="annotation subject"/>
    <w:basedOn w:val="CommentText"/>
    <w:next w:val="CommentText"/>
    <w:link w:val="CommentSubjectChar"/>
    <w:uiPriority w:val="99"/>
    <w:semiHidden/>
    <w:unhideWhenUsed/>
    <w:rsid w:val="00A94B2C"/>
    <w:rPr>
      <w:b/>
      <w:bCs/>
    </w:rPr>
  </w:style>
  <w:style w:type="character" w:customStyle="1" w:styleId="CommentSubjectChar">
    <w:name w:val="Comment Subject Char"/>
    <w:basedOn w:val="CommentTextChar"/>
    <w:link w:val="CommentSubject"/>
    <w:uiPriority w:val="99"/>
    <w:semiHidden/>
    <w:rsid w:val="00A94B2C"/>
    <w:rPr>
      <w:b/>
      <w:bCs/>
      <w:sz w:val="20"/>
      <w:szCs w:val="20"/>
    </w:rPr>
  </w:style>
  <w:style w:type="paragraph" w:styleId="BalloonText">
    <w:name w:val="Balloon Text"/>
    <w:basedOn w:val="Normal"/>
    <w:link w:val="BalloonTextChar"/>
    <w:uiPriority w:val="99"/>
    <w:semiHidden/>
    <w:unhideWhenUsed/>
    <w:rsid w:val="00A94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B2C"/>
    <w:rPr>
      <w:rFonts w:ascii="Segoe UI" w:hAnsi="Segoe UI" w:cs="Segoe UI"/>
      <w:sz w:val="18"/>
      <w:szCs w:val="18"/>
    </w:rPr>
  </w:style>
  <w:style w:type="character" w:styleId="Hyperlink">
    <w:name w:val="Hyperlink"/>
    <w:basedOn w:val="DefaultParagraphFont"/>
    <w:uiPriority w:val="99"/>
    <w:unhideWhenUsed/>
    <w:rsid w:val="00426486"/>
    <w:rPr>
      <w:color w:val="0000FF" w:themeColor="hyperlink"/>
      <w:u w:val="single"/>
    </w:rPr>
  </w:style>
  <w:style w:type="character" w:customStyle="1" w:styleId="apple-converted-space">
    <w:name w:val="apple-converted-space"/>
    <w:basedOn w:val="DefaultParagraphFont"/>
    <w:rsid w:val="00A43D4F"/>
  </w:style>
  <w:style w:type="table" w:styleId="TableGrid">
    <w:name w:val="Table Grid"/>
    <w:basedOn w:val="TableNormal"/>
    <w:uiPriority w:val="39"/>
    <w:rsid w:val="00480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99"/>
    <w:rsid w:val="004805B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925A3"/>
    <w:pPr>
      <w:tabs>
        <w:tab w:val="center" w:pos="4680"/>
        <w:tab w:val="right" w:pos="9360"/>
      </w:tabs>
    </w:pPr>
  </w:style>
  <w:style w:type="character" w:customStyle="1" w:styleId="HeaderChar">
    <w:name w:val="Header Char"/>
    <w:basedOn w:val="DefaultParagraphFont"/>
    <w:link w:val="Header"/>
    <w:uiPriority w:val="99"/>
    <w:rsid w:val="008925A3"/>
  </w:style>
  <w:style w:type="paragraph" w:styleId="Footer">
    <w:name w:val="footer"/>
    <w:basedOn w:val="Normal"/>
    <w:link w:val="FooterChar"/>
    <w:uiPriority w:val="99"/>
    <w:unhideWhenUsed/>
    <w:rsid w:val="008925A3"/>
    <w:pPr>
      <w:tabs>
        <w:tab w:val="center" w:pos="4680"/>
        <w:tab w:val="right" w:pos="9360"/>
      </w:tabs>
    </w:pPr>
  </w:style>
  <w:style w:type="character" w:customStyle="1" w:styleId="FooterChar">
    <w:name w:val="Footer Char"/>
    <w:basedOn w:val="DefaultParagraphFont"/>
    <w:link w:val="Footer"/>
    <w:uiPriority w:val="99"/>
    <w:rsid w:val="008925A3"/>
  </w:style>
  <w:style w:type="table" w:customStyle="1" w:styleId="GridTable41">
    <w:name w:val="Grid Table 41"/>
    <w:basedOn w:val="TableNormal"/>
    <w:uiPriority w:val="49"/>
    <w:rsid w:val="00160E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1">
    <w:name w:val="Grid Table 31"/>
    <w:basedOn w:val="TableNormal"/>
    <w:uiPriority w:val="48"/>
    <w:rsid w:val="00160E3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1">
    <w:name w:val="Grid Table 21"/>
    <w:basedOn w:val="TableNormal"/>
    <w:uiPriority w:val="47"/>
    <w:rsid w:val="00160E3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327D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indent12">
    <w:name w:val="bulletindent12"/>
    <w:basedOn w:val="Normal"/>
    <w:uiPriority w:val="99"/>
    <w:semiHidden/>
    <w:rsid w:val="0086305C"/>
    <w:pPr>
      <w:spacing w:before="30" w:after="30"/>
      <w:ind w:left="240"/>
    </w:pPr>
    <w:rPr>
      <w:rFonts w:ascii="Calibri" w:hAnsi="Calibri" w:cs="Calibri"/>
      <w:sz w:val="22"/>
      <w:szCs w:val="22"/>
    </w:rPr>
  </w:style>
  <w:style w:type="character" w:styleId="Strong">
    <w:name w:val="Strong"/>
    <w:basedOn w:val="DefaultParagraphFont"/>
    <w:uiPriority w:val="22"/>
    <w:qFormat/>
    <w:rsid w:val="000811A8"/>
    <w:rPr>
      <w:b/>
      <w:bCs/>
    </w:rPr>
  </w:style>
  <w:style w:type="character" w:customStyle="1" w:styleId="Heading1Char">
    <w:name w:val="Heading 1 Char"/>
    <w:basedOn w:val="DefaultParagraphFont"/>
    <w:link w:val="Heading1"/>
    <w:uiPriority w:val="9"/>
    <w:rsid w:val="00DE4D7A"/>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DE4D7A"/>
    <w:rPr>
      <w:rFonts w:ascii="Times New Roman" w:eastAsiaTheme="majorEastAsia" w:hAnsi="Times New Roman" w:cs="Times New Roman"/>
      <w:b/>
    </w:rPr>
  </w:style>
  <w:style w:type="character" w:customStyle="1" w:styleId="Heading3Char">
    <w:name w:val="Heading 3 Char"/>
    <w:basedOn w:val="DefaultParagraphFont"/>
    <w:link w:val="Heading3"/>
    <w:uiPriority w:val="9"/>
    <w:rsid w:val="00A63621"/>
    <w:rPr>
      <w:rFonts w:ascii="Times New Roman" w:eastAsiaTheme="majorEastAsia" w:hAnsi="Times New Roman" w:cstheme="majorBidi"/>
      <w:b/>
    </w:rPr>
  </w:style>
  <w:style w:type="paragraph" w:styleId="TOCHeading">
    <w:name w:val="TOC Heading"/>
    <w:basedOn w:val="Heading1"/>
    <w:next w:val="Normal"/>
    <w:uiPriority w:val="39"/>
    <w:unhideWhenUsed/>
    <w:qFormat/>
    <w:rsid w:val="00BA12F9"/>
    <w:pPr>
      <w:spacing w:line="259" w:lineRule="auto"/>
      <w:jc w:val="left"/>
      <w:outlineLvl w:val="9"/>
    </w:pPr>
    <w:rPr>
      <w:rFonts w:asciiTheme="majorHAnsi"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ED2228"/>
    <w:pPr>
      <w:tabs>
        <w:tab w:val="right" w:leader="dot" w:pos="9350"/>
      </w:tabs>
      <w:spacing w:after="100" w:line="480" w:lineRule="auto"/>
    </w:pPr>
    <w:rPr>
      <w:rFonts w:ascii="Times New Roman" w:hAnsi="Times New Roman"/>
    </w:rPr>
  </w:style>
  <w:style w:type="paragraph" w:styleId="TOC2">
    <w:name w:val="toc 2"/>
    <w:basedOn w:val="Normal"/>
    <w:next w:val="Normal"/>
    <w:autoRedefine/>
    <w:uiPriority w:val="39"/>
    <w:unhideWhenUsed/>
    <w:rsid w:val="00BA12F9"/>
    <w:pPr>
      <w:spacing w:after="100"/>
      <w:ind w:left="240"/>
    </w:pPr>
  </w:style>
  <w:style w:type="paragraph" w:styleId="BodyText">
    <w:name w:val="Body Text"/>
    <w:basedOn w:val="Normal"/>
    <w:link w:val="BodyTextChar"/>
    <w:rsid w:val="00FB28AA"/>
    <w:pPr>
      <w:overflowPunct w:val="0"/>
      <w:autoSpaceDE w:val="0"/>
      <w:autoSpaceDN w:val="0"/>
      <w:adjustRightInd w:val="0"/>
      <w:spacing w:after="120"/>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FB28AA"/>
    <w:rPr>
      <w:rFonts w:ascii="Times New Roman" w:eastAsia="Times New Roman" w:hAnsi="Times New Roman" w:cs="Times New Roman"/>
      <w:sz w:val="20"/>
      <w:szCs w:val="20"/>
    </w:rPr>
  </w:style>
  <w:style w:type="paragraph" w:styleId="TOC3">
    <w:name w:val="toc 3"/>
    <w:basedOn w:val="Normal"/>
    <w:next w:val="Normal"/>
    <w:autoRedefine/>
    <w:uiPriority w:val="39"/>
    <w:unhideWhenUsed/>
    <w:rsid w:val="002F5B7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424012">
      <w:bodyDiv w:val="1"/>
      <w:marLeft w:val="0"/>
      <w:marRight w:val="0"/>
      <w:marTop w:val="0"/>
      <w:marBottom w:val="0"/>
      <w:divBdr>
        <w:top w:val="none" w:sz="0" w:space="0" w:color="auto"/>
        <w:left w:val="none" w:sz="0" w:space="0" w:color="auto"/>
        <w:bottom w:val="none" w:sz="0" w:space="0" w:color="auto"/>
        <w:right w:val="none" w:sz="0" w:space="0" w:color="auto"/>
      </w:divBdr>
    </w:div>
    <w:div w:id="503251854">
      <w:bodyDiv w:val="1"/>
      <w:marLeft w:val="0"/>
      <w:marRight w:val="0"/>
      <w:marTop w:val="0"/>
      <w:marBottom w:val="0"/>
      <w:divBdr>
        <w:top w:val="none" w:sz="0" w:space="0" w:color="auto"/>
        <w:left w:val="none" w:sz="0" w:space="0" w:color="auto"/>
        <w:bottom w:val="none" w:sz="0" w:space="0" w:color="auto"/>
        <w:right w:val="none" w:sz="0" w:space="0" w:color="auto"/>
      </w:divBdr>
    </w:div>
    <w:div w:id="696927845">
      <w:bodyDiv w:val="1"/>
      <w:marLeft w:val="0"/>
      <w:marRight w:val="0"/>
      <w:marTop w:val="0"/>
      <w:marBottom w:val="0"/>
      <w:divBdr>
        <w:top w:val="none" w:sz="0" w:space="0" w:color="auto"/>
        <w:left w:val="none" w:sz="0" w:space="0" w:color="auto"/>
        <w:bottom w:val="none" w:sz="0" w:space="0" w:color="auto"/>
        <w:right w:val="none" w:sz="0" w:space="0" w:color="auto"/>
      </w:divBdr>
    </w:div>
    <w:div w:id="1493445792">
      <w:bodyDiv w:val="1"/>
      <w:marLeft w:val="0"/>
      <w:marRight w:val="0"/>
      <w:marTop w:val="0"/>
      <w:marBottom w:val="0"/>
      <w:divBdr>
        <w:top w:val="none" w:sz="0" w:space="0" w:color="auto"/>
        <w:left w:val="none" w:sz="0" w:space="0" w:color="auto"/>
        <w:bottom w:val="none" w:sz="0" w:space="0" w:color="auto"/>
        <w:right w:val="none" w:sz="0" w:space="0" w:color="auto"/>
      </w:divBdr>
    </w:div>
    <w:div w:id="1733458082">
      <w:bodyDiv w:val="1"/>
      <w:marLeft w:val="0"/>
      <w:marRight w:val="0"/>
      <w:marTop w:val="0"/>
      <w:marBottom w:val="0"/>
      <w:divBdr>
        <w:top w:val="none" w:sz="0" w:space="0" w:color="auto"/>
        <w:left w:val="none" w:sz="0" w:space="0" w:color="auto"/>
        <w:bottom w:val="none" w:sz="0" w:space="0" w:color="auto"/>
        <w:right w:val="none" w:sz="0" w:space="0" w:color="auto"/>
      </w:divBdr>
      <w:divsChild>
        <w:div w:id="1897740848">
          <w:marLeft w:val="0"/>
          <w:marRight w:val="0"/>
          <w:marTop w:val="0"/>
          <w:marBottom w:val="0"/>
          <w:divBdr>
            <w:top w:val="none" w:sz="0" w:space="0" w:color="auto"/>
            <w:left w:val="none" w:sz="0" w:space="0" w:color="auto"/>
            <w:bottom w:val="none" w:sz="0" w:space="0" w:color="auto"/>
            <w:right w:val="none" w:sz="0" w:space="0" w:color="auto"/>
          </w:divBdr>
          <w:divsChild>
            <w:div w:id="4187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0070">
      <w:bodyDiv w:val="1"/>
      <w:marLeft w:val="0"/>
      <w:marRight w:val="0"/>
      <w:marTop w:val="0"/>
      <w:marBottom w:val="0"/>
      <w:divBdr>
        <w:top w:val="none" w:sz="0" w:space="0" w:color="auto"/>
        <w:left w:val="none" w:sz="0" w:space="0" w:color="auto"/>
        <w:bottom w:val="none" w:sz="0" w:space="0" w:color="auto"/>
        <w:right w:val="none" w:sz="0" w:space="0" w:color="auto"/>
      </w:divBdr>
    </w:div>
    <w:div w:id="2059817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23.png"/><Relationship Id="rId42" Type="http://schemas.openxmlformats.org/officeDocument/2006/relationships/image" Target="media/image31.emf"/><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image" Target="media/image18.png"/><Relationship Id="rId41" Type="http://schemas.openxmlformats.org/officeDocument/2006/relationships/image" Target="media/image30.emf"/><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footer" Target="foot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BA2F7-DCF2-46B2-8247-5159DD99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84</Pages>
  <Words>14214</Words>
  <Characters>81021</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Robertson</dc:creator>
  <cp:lastModifiedBy>Mandesa Smith</cp:lastModifiedBy>
  <cp:revision>12</cp:revision>
  <cp:lastPrinted>2017-11-20T19:51:00Z</cp:lastPrinted>
  <dcterms:created xsi:type="dcterms:W3CDTF">2017-11-22T00:29:00Z</dcterms:created>
  <dcterms:modified xsi:type="dcterms:W3CDTF">2017-11-22T01:23:00Z</dcterms:modified>
</cp:coreProperties>
</file>