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ldx" ContentType="application/vnd.openxmlformats-officedocument.presentationml.slide"/>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83E16" w14:textId="2EC32235" w:rsidR="00E6284C" w:rsidRDefault="00E6284C" w:rsidP="00172CC2">
      <w:pPr>
        <w:pStyle w:val="APA"/>
        <w:ind w:firstLine="0"/>
        <w:jc w:val="center"/>
      </w:pPr>
      <w:bookmarkStart w:id="0" w:name="_Hlk508292900"/>
    </w:p>
    <w:p w14:paraId="36045B3F" w14:textId="6A3FBB10" w:rsidR="002C3336" w:rsidRDefault="002C3336" w:rsidP="00172CC2">
      <w:pPr>
        <w:pStyle w:val="APA"/>
        <w:ind w:firstLine="0"/>
        <w:jc w:val="center"/>
        <w:rPr>
          <w:rFonts w:eastAsiaTheme="minorHAnsi"/>
          <w:szCs w:val="24"/>
        </w:rPr>
      </w:pPr>
      <w:bookmarkStart w:id="1" w:name="_Hlk507610380"/>
      <w:r>
        <w:rPr>
          <w:rFonts w:eastAsiaTheme="minorHAnsi"/>
          <w:szCs w:val="24"/>
        </w:rPr>
        <w:t>RISKS FOR CANCER SCREENING IN PRIMARY CARE</w:t>
      </w:r>
    </w:p>
    <w:bookmarkEnd w:id="1"/>
    <w:p w14:paraId="7F583E1A" w14:textId="0735CCF4" w:rsidR="00172CC2" w:rsidRPr="00172CC2" w:rsidRDefault="00172CC2" w:rsidP="00172CC2">
      <w:pPr>
        <w:pStyle w:val="APA"/>
        <w:ind w:firstLine="0"/>
        <w:jc w:val="center"/>
      </w:pPr>
      <w:r>
        <w:t>by</w:t>
      </w:r>
    </w:p>
    <w:p w14:paraId="7F583E1B" w14:textId="1A3E31F3" w:rsidR="0014356D" w:rsidRDefault="002C3336" w:rsidP="00172CC2">
      <w:pPr>
        <w:pStyle w:val="APAHeadingCenter"/>
      </w:pPr>
      <w:r w:rsidRPr="00E97431">
        <w:t>Katherine</w:t>
      </w:r>
      <w:r>
        <w:t xml:space="preserve"> Lynn Russell-Ladd</w:t>
      </w:r>
    </w:p>
    <w:p w14:paraId="7F583E1C" w14:textId="77777777" w:rsidR="00172CC2" w:rsidRDefault="00172CC2" w:rsidP="00172CC2">
      <w:pPr>
        <w:pStyle w:val="APA"/>
        <w:ind w:firstLine="0"/>
        <w:jc w:val="center"/>
      </w:pPr>
    </w:p>
    <w:p w14:paraId="7F583E1D" w14:textId="77777777" w:rsidR="00172CC2" w:rsidRDefault="00172CC2" w:rsidP="00172CC2">
      <w:pPr>
        <w:pStyle w:val="APA"/>
        <w:ind w:firstLine="0"/>
        <w:jc w:val="center"/>
      </w:pPr>
    </w:p>
    <w:p w14:paraId="7F583E1E" w14:textId="1258FD8A" w:rsidR="00172CC2" w:rsidRDefault="00172CC2" w:rsidP="00172CC2">
      <w:pPr>
        <w:pStyle w:val="APA"/>
        <w:spacing w:line="240" w:lineRule="auto"/>
        <w:ind w:firstLine="0"/>
        <w:jc w:val="center"/>
      </w:pPr>
      <w:r>
        <w:t>Paper submitted in partial fulfillment of the</w:t>
      </w:r>
    </w:p>
    <w:p w14:paraId="7F583E1F" w14:textId="77777777" w:rsidR="00172CC2" w:rsidRDefault="00172CC2" w:rsidP="00925187">
      <w:pPr>
        <w:pStyle w:val="APA"/>
        <w:ind w:firstLine="0"/>
        <w:contextualSpacing/>
        <w:jc w:val="center"/>
      </w:pPr>
      <w:r>
        <w:t>requirements for the degree of</w:t>
      </w:r>
    </w:p>
    <w:p w14:paraId="3F715E3E" w14:textId="77777777" w:rsidR="00925187" w:rsidRDefault="00925187" w:rsidP="00925187">
      <w:pPr>
        <w:pStyle w:val="APA"/>
        <w:ind w:firstLine="0"/>
        <w:contextualSpacing/>
        <w:jc w:val="center"/>
      </w:pPr>
    </w:p>
    <w:p w14:paraId="7F583E21" w14:textId="77777777" w:rsidR="00172CC2" w:rsidRDefault="00172CC2" w:rsidP="00925187">
      <w:pPr>
        <w:pStyle w:val="APA"/>
        <w:ind w:firstLine="0"/>
        <w:contextualSpacing/>
        <w:jc w:val="center"/>
      </w:pPr>
      <w:r>
        <w:t>Doctor of Nursing Practice</w:t>
      </w:r>
    </w:p>
    <w:p w14:paraId="7B394EDB" w14:textId="77777777" w:rsidR="00925187" w:rsidRDefault="00925187" w:rsidP="00925187">
      <w:pPr>
        <w:pStyle w:val="APA"/>
        <w:ind w:firstLine="0"/>
        <w:contextualSpacing/>
        <w:jc w:val="center"/>
      </w:pPr>
    </w:p>
    <w:p w14:paraId="7F583E23" w14:textId="03450DC1" w:rsidR="0014356D" w:rsidRDefault="00FB0CB4" w:rsidP="00EE3BF3">
      <w:pPr>
        <w:pStyle w:val="APAHeadingCenter"/>
        <w:spacing w:line="240" w:lineRule="auto"/>
        <w:contextualSpacing/>
      </w:pPr>
      <w:bookmarkStart w:id="2" w:name="bmTitlePageInst"/>
      <w:r>
        <w:t>East Carolina</w:t>
      </w:r>
      <w:r w:rsidR="0014356D">
        <w:t xml:space="preserve"> University</w:t>
      </w:r>
      <w:bookmarkEnd w:id="2"/>
    </w:p>
    <w:p w14:paraId="13B0EAB0" w14:textId="55D5D26C" w:rsidR="00EE3BF3" w:rsidRPr="00EE3BF3" w:rsidRDefault="00EE3BF3" w:rsidP="00EE3BF3">
      <w:pPr>
        <w:pStyle w:val="APA"/>
        <w:spacing w:line="240" w:lineRule="auto"/>
        <w:contextualSpacing/>
      </w:pPr>
      <w:r>
        <w:t xml:space="preserve">                                                   College of Nursing</w:t>
      </w:r>
    </w:p>
    <w:p w14:paraId="307D6699" w14:textId="77777777" w:rsidR="00EE3BF3" w:rsidRPr="00EE3BF3" w:rsidRDefault="00EE3BF3" w:rsidP="00EE3BF3">
      <w:pPr>
        <w:pStyle w:val="APA"/>
      </w:pPr>
      <w:bookmarkStart w:id="3" w:name="bmTitleAdd1"/>
      <w:bookmarkEnd w:id="3"/>
    </w:p>
    <w:p w14:paraId="2EAFB52E" w14:textId="77777777" w:rsidR="005151BB" w:rsidRDefault="008374CE" w:rsidP="005151BB">
      <w:pPr>
        <w:pStyle w:val="APAHeadingCenter"/>
      </w:pPr>
      <w:bookmarkStart w:id="4" w:name="bmTitleAdd2"/>
      <w:bookmarkStart w:id="5" w:name="bmTitleAdd3"/>
      <w:bookmarkEnd w:id="4"/>
      <w:bookmarkEnd w:id="5"/>
      <w:r w:rsidRPr="00B605A7">
        <w:t>Date</w:t>
      </w:r>
      <w:r w:rsidR="00FA7F76">
        <w:t xml:space="preserve"> Finalized</w:t>
      </w:r>
    </w:p>
    <w:p w14:paraId="271886C7" w14:textId="60657112" w:rsidR="002A1696" w:rsidRPr="002A1696" w:rsidRDefault="002A1696" w:rsidP="005151BB">
      <w:pPr>
        <w:pStyle w:val="APAHeadingCenter"/>
      </w:pPr>
      <w:r>
        <w:t>April 23</w:t>
      </w:r>
      <w:r w:rsidRPr="002A1696">
        <w:rPr>
          <w:vertAlign w:val="superscript"/>
        </w:rPr>
        <w:t>rd</w:t>
      </w:r>
      <w:r>
        <w:t xml:space="preserve"> 2019</w:t>
      </w:r>
    </w:p>
    <w:p w14:paraId="7F583E27" w14:textId="77777777" w:rsidR="00172CC2" w:rsidRDefault="00172CC2" w:rsidP="00172CC2">
      <w:pPr>
        <w:pStyle w:val="APA"/>
      </w:pPr>
    </w:p>
    <w:p w14:paraId="7F583E28" w14:textId="77777777" w:rsidR="00172CC2" w:rsidRDefault="00172CC2" w:rsidP="00172CC2">
      <w:pPr>
        <w:pStyle w:val="APA"/>
      </w:pPr>
    </w:p>
    <w:p w14:paraId="5552F671" w14:textId="77777777" w:rsidR="002133AD" w:rsidRDefault="002133AD" w:rsidP="007D7906">
      <w:pPr>
        <w:pStyle w:val="APA"/>
        <w:spacing w:line="240" w:lineRule="auto"/>
        <w:ind w:firstLine="0"/>
      </w:pPr>
      <w:bookmarkStart w:id="6" w:name="bmTitleAdd4"/>
      <w:bookmarkEnd w:id="6"/>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6AC5283C" w14:textId="77777777" w:rsidR="002133AD" w:rsidRDefault="002133AD" w:rsidP="007D7906">
      <w:pPr>
        <w:pStyle w:val="APA"/>
        <w:spacing w:line="240" w:lineRule="auto"/>
        <w:ind w:firstLine="0"/>
      </w:pPr>
    </w:p>
    <w:p w14:paraId="28A5882D" w14:textId="2800A81E" w:rsidR="002133AD" w:rsidRDefault="002133AD" w:rsidP="007D7906">
      <w:pPr>
        <w:pStyle w:val="APA"/>
        <w:ind w:firstLine="0"/>
      </w:pPr>
      <w:r>
        <w:t>Signature Faculty</w:t>
      </w:r>
      <w:r w:rsidR="00A66C29">
        <w:t xml:space="preserve"> Coordinator</w:t>
      </w:r>
      <w:r w:rsidR="00DF0C57">
        <w:tab/>
      </w:r>
      <w:r>
        <w:tab/>
      </w:r>
      <w:r>
        <w:tab/>
        <w:t>Date</w:t>
      </w:r>
    </w:p>
    <w:p w14:paraId="7165DBEB" w14:textId="77777777" w:rsidR="002133AD" w:rsidRDefault="002133AD" w:rsidP="007D7906">
      <w:pPr>
        <w:pStyle w:val="APA"/>
        <w:ind w:firstLine="0"/>
      </w:pPr>
    </w:p>
    <w:p w14:paraId="6BB2C1B3" w14:textId="77777777" w:rsidR="002133AD" w:rsidRDefault="002133AD" w:rsidP="007D7906">
      <w:pPr>
        <w:pStyle w:val="APA"/>
        <w:ind w:firstLine="0"/>
      </w:pPr>
    </w:p>
    <w:p w14:paraId="43BDEFA1" w14:textId="77777777" w:rsidR="002133AD" w:rsidRDefault="002133AD" w:rsidP="007D7906">
      <w:pPr>
        <w:pStyle w:val="APA"/>
        <w:spacing w:line="240" w:lineRule="auto"/>
        <w:ind w:firstLine="0"/>
        <w:rPr>
          <w:u w:val="single"/>
        </w:rPr>
      </w:pP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689EDA36" w14:textId="77777777" w:rsidR="002133AD" w:rsidRDefault="002133AD" w:rsidP="007D7906">
      <w:pPr>
        <w:pStyle w:val="APA"/>
        <w:spacing w:line="240" w:lineRule="auto"/>
        <w:ind w:firstLine="0"/>
      </w:pPr>
    </w:p>
    <w:p w14:paraId="31264AF2" w14:textId="77777777" w:rsidR="002133AD" w:rsidRPr="00172CC2" w:rsidRDefault="002133AD" w:rsidP="007D7906">
      <w:pPr>
        <w:pStyle w:val="APA"/>
        <w:spacing w:line="240" w:lineRule="auto"/>
        <w:ind w:firstLine="0"/>
      </w:pPr>
      <w:r>
        <w:t>Signature Program Director</w:t>
      </w:r>
      <w:r>
        <w:tab/>
      </w:r>
      <w:r>
        <w:tab/>
      </w:r>
      <w:r>
        <w:tab/>
      </w:r>
      <w:r>
        <w:tab/>
        <w:t>Date</w:t>
      </w:r>
    </w:p>
    <w:p w14:paraId="10E44D92" w14:textId="77777777" w:rsidR="00B605A7" w:rsidRDefault="00B605A7" w:rsidP="00EA1D83">
      <w:pPr>
        <w:pStyle w:val="APA"/>
        <w:ind w:firstLine="0"/>
        <w:jc w:val="center"/>
      </w:pPr>
    </w:p>
    <w:p w14:paraId="1E69FCA7" w14:textId="2DAF22EC" w:rsidR="00F71E4B" w:rsidRDefault="00EA1D83" w:rsidP="00644269">
      <w:pPr>
        <w:pStyle w:val="APA"/>
        <w:ind w:firstLine="0"/>
        <w:jc w:val="center"/>
      </w:pPr>
      <w:r>
        <w:lastRenderedPageBreak/>
        <w:t>Acknowledgments</w:t>
      </w:r>
    </w:p>
    <w:p w14:paraId="574855FA" w14:textId="6CF46B77" w:rsidR="00101859" w:rsidRDefault="002C3336" w:rsidP="00101859">
      <w:pPr>
        <w:pStyle w:val="APA"/>
      </w:pPr>
      <w:r>
        <w:t>I would like to thank my husband, parents</w:t>
      </w:r>
      <w:r w:rsidR="007E15F0">
        <w:t>,</w:t>
      </w:r>
      <w:r>
        <w:t xml:space="preserve"> and family. I apologize that I had to sacrifice time with you. I appreciate the assistance Dr. King provided with this work, her gu</w:t>
      </w:r>
      <w:r w:rsidR="007E15F0">
        <w:t xml:space="preserve">idance was priceless. I </w:t>
      </w:r>
      <w:r w:rsidR="006B4192">
        <w:t>have a great appreciation for the friends</w:t>
      </w:r>
      <w:r>
        <w:t xml:space="preserve"> I accumulated throughout this </w:t>
      </w:r>
      <w:r w:rsidR="006B4192">
        <w:t>program, who provided support in the strides one must take to complete a challenging lengthy program</w:t>
      </w:r>
      <w:r>
        <w:t>.</w:t>
      </w:r>
      <w:r w:rsidR="006B4192">
        <w:t xml:space="preserve"> I cannot neglect to mention</w:t>
      </w:r>
      <w:r>
        <w:t xml:space="preserve"> </w:t>
      </w:r>
      <w:r w:rsidR="006B4192">
        <w:t xml:space="preserve">Dr. Kellam who was invaluable in refining this work to the more polished professional version it is today. </w:t>
      </w:r>
    </w:p>
    <w:p w14:paraId="46EA1D11" w14:textId="47264D41" w:rsidR="00F71E4B" w:rsidRDefault="002C3336" w:rsidP="002C3336">
      <w:pPr>
        <w:pStyle w:val="APA"/>
        <w:tabs>
          <w:tab w:val="left" w:pos="6390"/>
        </w:tabs>
      </w:pPr>
      <w:r>
        <w:tab/>
      </w:r>
    </w:p>
    <w:p w14:paraId="34AE929F" w14:textId="77777777" w:rsidR="00005EC0" w:rsidRDefault="00005EC0" w:rsidP="00101859">
      <w:pPr>
        <w:pStyle w:val="APA"/>
      </w:pPr>
    </w:p>
    <w:p w14:paraId="283BA2EC" w14:textId="77777777" w:rsidR="00005EC0" w:rsidRDefault="00005EC0" w:rsidP="00101859">
      <w:pPr>
        <w:pStyle w:val="APA"/>
      </w:pPr>
    </w:p>
    <w:p w14:paraId="12E60450" w14:textId="77777777" w:rsidR="00005EC0" w:rsidRDefault="00005EC0" w:rsidP="00101859">
      <w:pPr>
        <w:pStyle w:val="APA"/>
      </w:pPr>
    </w:p>
    <w:p w14:paraId="1D403CF8" w14:textId="77777777" w:rsidR="00005EC0" w:rsidRDefault="00005EC0" w:rsidP="00101859">
      <w:pPr>
        <w:pStyle w:val="APA"/>
      </w:pPr>
    </w:p>
    <w:p w14:paraId="446FA9A5" w14:textId="77777777" w:rsidR="00005EC0" w:rsidRDefault="00005EC0" w:rsidP="00101859">
      <w:pPr>
        <w:pStyle w:val="APA"/>
      </w:pPr>
    </w:p>
    <w:p w14:paraId="0ACBF796" w14:textId="77777777" w:rsidR="00005EC0" w:rsidRDefault="00005EC0" w:rsidP="00101859">
      <w:pPr>
        <w:pStyle w:val="APA"/>
      </w:pPr>
    </w:p>
    <w:p w14:paraId="4DE5E466" w14:textId="77777777" w:rsidR="00005EC0" w:rsidRDefault="00005EC0" w:rsidP="00101859">
      <w:pPr>
        <w:pStyle w:val="APA"/>
      </w:pPr>
    </w:p>
    <w:p w14:paraId="0777EBA9" w14:textId="77777777" w:rsidR="00005EC0" w:rsidRDefault="00005EC0" w:rsidP="00101859">
      <w:pPr>
        <w:pStyle w:val="APA"/>
      </w:pPr>
    </w:p>
    <w:p w14:paraId="095CED7D" w14:textId="77777777" w:rsidR="00644269" w:rsidRDefault="00644269" w:rsidP="00101859">
      <w:pPr>
        <w:pStyle w:val="APA"/>
      </w:pPr>
    </w:p>
    <w:p w14:paraId="7DC1BAB3" w14:textId="77777777" w:rsidR="00C1686A" w:rsidRDefault="00C1686A" w:rsidP="00D854EF">
      <w:pPr>
        <w:pStyle w:val="APA"/>
        <w:ind w:firstLine="0"/>
        <w:jc w:val="center"/>
      </w:pPr>
    </w:p>
    <w:p w14:paraId="6CCAA8E7" w14:textId="77777777" w:rsidR="00C1686A" w:rsidRDefault="00C1686A" w:rsidP="00D854EF">
      <w:pPr>
        <w:pStyle w:val="APA"/>
        <w:ind w:firstLine="0"/>
        <w:jc w:val="center"/>
      </w:pPr>
    </w:p>
    <w:p w14:paraId="75DF125A" w14:textId="77777777" w:rsidR="00B56083" w:rsidRDefault="00B56083" w:rsidP="00D854EF">
      <w:pPr>
        <w:pStyle w:val="APA"/>
        <w:ind w:firstLine="0"/>
        <w:jc w:val="center"/>
      </w:pPr>
    </w:p>
    <w:p w14:paraId="6E915A97" w14:textId="77777777" w:rsidR="00B56083" w:rsidRDefault="00B56083" w:rsidP="00D854EF">
      <w:pPr>
        <w:pStyle w:val="APA"/>
        <w:ind w:firstLine="0"/>
        <w:jc w:val="center"/>
      </w:pPr>
    </w:p>
    <w:p w14:paraId="61D16704" w14:textId="77777777" w:rsidR="00B56083" w:rsidRDefault="00B56083" w:rsidP="00D854EF">
      <w:pPr>
        <w:pStyle w:val="APA"/>
        <w:ind w:firstLine="0"/>
        <w:jc w:val="center"/>
      </w:pPr>
    </w:p>
    <w:p w14:paraId="322A9F40" w14:textId="77777777" w:rsidR="00B56083" w:rsidRDefault="00B56083" w:rsidP="00D854EF">
      <w:pPr>
        <w:pStyle w:val="APA"/>
        <w:ind w:firstLine="0"/>
        <w:jc w:val="center"/>
      </w:pPr>
    </w:p>
    <w:p w14:paraId="7C96D57B" w14:textId="3969FD63" w:rsidR="00D854EF" w:rsidRDefault="00005EC0" w:rsidP="00D854EF">
      <w:pPr>
        <w:pStyle w:val="APA"/>
        <w:ind w:firstLine="0"/>
        <w:jc w:val="center"/>
      </w:pPr>
      <w:r>
        <w:lastRenderedPageBreak/>
        <w:t>Dedication</w:t>
      </w:r>
    </w:p>
    <w:p w14:paraId="5B9B3796" w14:textId="5E8956F1" w:rsidR="007E15F0" w:rsidRDefault="00D854EF" w:rsidP="00D854EF">
      <w:pPr>
        <w:pStyle w:val="APA"/>
        <w:ind w:firstLine="0"/>
      </w:pPr>
      <w:r>
        <w:tab/>
      </w:r>
      <w:r w:rsidR="007E15F0">
        <w:t xml:space="preserve">I would like to dedicate this work to my deceased </w:t>
      </w:r>
      <w:r>
        <w:t>grandparents and</w:t>
      </w:r>
      <w:r w:rsidR="007E15F0">
        <w:t xml:space="preserve"> living relatives. Especially my Grandfather</w:t>
      </w:r>
      <w:r w:rsidR="006220C0">
        <w:t>,</w:t>
      </w:r>
      <w:r w:rsidR="007E15F0">
        <w:t xml:space="preserve"> who se</w:t>
      </w:r>
      <w:r w:rsidR="006220C0">
        <w:t>t aside funds that permitted initiation of higher levels of education.</w:t>
      </w:r>
      <w:r>
        <w:t xml:space="preserve"> </w:t>
      </w:r>
      <w:r w:rsidR="00E20836">
        <w:t>It was inspiring to recall past encouragement from loved ones</w:t>
      </w:r>
      <w:r w:rsidR="007E15F0">
        <w:t>. For</w:t>
      </w:r>
      <w:r w:rsidR="006220C0">
        <w:t xml:space="preserve"> each of my eye rolls at family mentioning</w:t>
      </w:r>
      <w:r w:rsidR="007E15F0">
        <w:t xml:space="preserve"> this program would be worth it</w:t>
      </w:r>
      <w:r w:rsidR="00962B67">
        <w:t>,</w:t>
      </w:r>
      <w:r w:rsidR="007E15F0">
        <w:t xml:space="preserve"> when complete, I apologize. </w:t>
      </w:r>
    </w:p>
    <w:p w14:paraId="18A7F699" w14:textId="7CBA7FA7" w:rsidR="00005EC0" w:rsidRDefault="00AB7E40" w:rsidP="00101859">
      <w:pPr>
        <w:pStyle w:val="APA"/>
      </w:pPr>
      <w:r>
        <w:t>One motivation to prevent cancer was my father’s succes</w:t>
      </w:r>
      <w:r w:rsidR="00C90AAC">
        <w:t>sf</w:t>
      </w:r>
      <w:r w:rsidR="008D5C44">
        <w:t>ul treatment for colon cancer. H</w:t>
      </w:r>
      <w:r>
        <w:t>e was fortunate to have a provider who recommended screening tests. The issue hits home in another way, as I have already had a precancerous skin lesion removed. In families where cancer is prevalent, screening not only save</w:t>
      </w:r>
      <w:r w:rsidR="006B185A">
        <w:t>s</w:t>
      </w:r>
      <w:r>
        <w:t xml:space="preserve"> lives, but prevents painful lengthy battles with </w:t>
      </w:r>
      <w:r w:rsidR="00A255CD">
        <w:t>challenging</w:t>
      </w:r>
      <w:r>
        <w:t xml:space="preserve"> malignancies.  </w:t>
      </w:r>
    </w:p>
    <w:p w14:paraId="7EAC04F9" w14:textId="77777777" w:rsidR="00005EC0" w:rsidRDefault="00005EC0" w:rsidP="00101859">
      <w:pPr>
        <w:pStyle w:val="APA"/>
      </w:pPr>
    </w:p>
    <w:p w14:paraId="0C87F4BE" w14:textId="77777777" w:rsidR="00F71E4B" w:rsidRDefault="00F71E4B" w:rsidP="00101859">
      <w:pPr>
        <w:pStyle w:val="APA"/>
      </w:pPr>
    </w:p>
    <w:p w14:paraId="641015D2" w14:textId="77777777" w:rsidR="00EA1D83" w:rsidRDefault="00EA1D83" w:rsidP="00EA1D83">
      <w:pPr>
        <w:pStyle w:val="APA"/>
      </w:pPr>
    </w:p>
    <w:p w14:paraId="6599EEFD" w14:textId="77777777" w:rsidR="00EA1D83" w:rsidRDefault="00EA1D83" w:rsidP="0014356D">
      <w:pPr>
        <w:pStyle w:val="APA"/>
        <w:sectPr w:rsidR="00EA1D83" w:rsidSect="0014356D">
          <w:headerReference w:type="default" r:id="rId8"/>
          <w:headerReference w:type="first" r:id="rId9"/>
          <w:pgSz w:w="12240" w:h="15840" w:code="1"/>
          <w:pgMar w:top="1440" w:right="1440" w:bottom="1440" w:left="1440" w:header="720" w:footer="720" w:gutter="0"/>
          <w:cols w:space="720"/>
          <w:titlePg/>
          <w:docGrid w:linePitch="360"/>
        </w:sectPr>
      </w:pPr>
    </w:p>
    <w:p w14:paraId="22855C01" w14:textId="77777777" w:rsidR="0056709D" w:rsidRDefault="0056709D" w:rsidP="0056709D">
      <w:pPr>
        <w:pStyle w:val="APA"/>
        <w:ind w:firstLine="0"/>
        <w:jc w:val="center"/>
      </w:pPr>
      <w:r>
        <w:lastRenderedPageBreak/>
        <w:t>Abstract</w:t>
      </w:r>
    </w:p>
    <w:p w14:paraId="5D21DAA5" w14:textId="4AE22EAF" w:rsidR="00005EC0" w:rsidRDefault="009A0167" w:rsidP="0056709D">
      <w:pPr>
        <w:pStyle w:val="APA"/>
        <w:ind w:firstLine="0"/>
      </w:pPr>
      <w:r>
        <w:rPr>
          <w:b/>
        </w:rPr>
        <w:t>Background:</w:t>
      </w:r>
      <w:r>
        <w:t xml:space="preserve"> </w:t>
      </w:r>
      <w:r w:rsidR="00F42145">
        <w:t>While</w:t>
      </w:r>
      <w:r>
        <w:t xml:space="preserve"> numerous task force recommendations </w:t>
      </w:r>
      <w:r w:rsidR="00F42145">
        <w:t xml:space="preserve">are </w:t>
      </w:r>
      <w:r>
        <w:t>in place, cancer</w:t>
      </w:r>
      <w:r w:rsidR="00F42145">
        <w:t xml:space="preserve"> still</w:t>
      </w:r>
      <w:r>
        <w:t xml:space="preserve"> remains a major global health problem. Gaps in modern</w:t>
      </w:r>
      <w:r w:rsidR="00E237C1">
        <w:t xml:space="preserve"> screening</w:t>
      </w:r>
      <w:r>
        <w:t xml:space="preserve"> methods </w:t>
      </w:r>
      <w:r w:rsidR="00EB68DE">
        <w:t xml:space="preserve">for </w:t>
      </w:r>
      <w:r>
        <w:t xml:space="preserve">cancer were noted among patients in primary care. </w:t>
      </w:r>
      <w:r w:rsidR="00B94DFD">
        <w:t xml:space="preserve">Accessing information from patients can enable appropriate screening tests to occur, and prevent or discover malignant tissues in earlier stages. </w:t>
      </w:r>
    </w:p>
    <w:p w14:paraId="6225C598" w14:textId="4CE97BE7" w:rsidR="00B94DFD" w:rsidRDefault="00B94DFD" w:rsidP="0056709D">
      <w:pPr>
        <w:pStyle w:val="APA"/>
        <w:ind w:firstLine="0"/>
      </w:pPr>
      <w:r>
        <w:rPr>
          <w:b/>
        </w:rPr>
        <w:t>Methods:</w:t>
      </w:r>
      <w:r>
        <w:t xml:space="preserve"> A quality improvement project was designed to develop a cancer screening questionnaire tool for use in primary care. The questionnaire was distributed to patients in a primary care clinic in Southeastern North Carolina. Use of the questionnaire enabled a more comprehensive approach to screening patients for cancer.</w:t>
      </w:r>
      <w:r w:rsidR="004B7FDF">
        <w:t xml:space="preserve"> Accompanying algorithm sheets were available to</w:t>
      </w:r>
      <w:r w:rsidR="001A6006">
        <w:t xml:space="preserve"> the provider to</w:t>
      </w:r>
      <w:r w:rsidR="004B7FDF">
        <w:t xml:space="preserve"> assist in interpreting the screening results based on guidelines. </w:t>
      </w:r>
    </w:p>
    <w:p w14:paraId="036FA9EC" w14:textId="0ACB8CEE" w:rsidR="004B7FDF" w:rsidRPr="004B7FDF" w:rsidRDefault="004B7FDF" w:rsidP="0056709D">
      <w:pPr>
        <w:pStyle w:val="APA"/>
        <w:ind w:firstLine="0"/>
      </w:pPr>
      <w:r>
        <w:rPr>
          <w:b/>
        </w:rPr>
        <w:t>Results:</w:t>
      </w:r>
      <w:r>
        <w:t xml:space="preserve"> Of the fifty patient visits to the primary care office, all patients were participants. Eight of those fifty were referred for more </w:t>
      </w:r>
      <w:r w:rsidR="001A6006">
        <w:t>advanced</w:t>
      </w:r>
      <w:r>
        <w:t xml:space="preserve"> screening. </w:t>
      </w:r>
    </w:p>
    <w:p w14:paraId="66EF7575" w14:textId="53590624" w:rsidR="00005EC0" w:rsidRPr="001A6006" w:rsidRDefault="004B7FDF" w:rsidP="001A6006">
      <w:pPr>
        <w:overflowPunct/>
        <w:autoSpaceDE/>
        <w:autoSpaceDN/>
        <w:adjustRightInd/>
        <w:spacing w:after="160" w:line="480" w:lineRule="auto"/>
        <w:contextualSpacing/>
        <w:rPr>
          <w:rFonts w:eastAsia="Calibri"/>
          <w:b/>
          <w:sz w:val="24"/>
          <w:szCs w:val="24"/>
        </w:rPr>
      </w:pPr>
      <w:r w:rsidRPr="004B7FDF">
        <w:rPr>
          <w:b/>
          <w:sz w:val="24"/>
          <w:szCs w:val="24"/>
        </w:rPr>
        <w:t>Conclusions</w:t>
      </w:r>
      <w:r>
        <w:rPr>
          <w:b/>
        </w:rPr>
        <w:t xml:space="preserve">: </w:t>
      </w:r>
      <w:r>
        <w:rPr>
          <w:rFonts w:eastAsiaTheme="minorHAnsi"/>
          <w:sz w:val="24"/>
          <w:szCs w:val="24"/>
        </w:rPr>
        <w:t>This project determined that employing a</w:t>
      </w:r>
      <w:r w:rsidR="002271E3">
        <w:rPr>
          <w:rFonts w:eastAsiaTheme="minorHAnsi"/>
          <w:sz w:val="24"/>
          <w:szCs w:val="24"/>
        </w:rPr>
        <w:t xml:space="preserve">n </w:t>
      </w:r>
      <w:r>
        <w:rPr>
          <w:rFonts w:eastAsiaTheme="minorHAnsi"/>
          <w:sz w:val="24"/>
          <w:szCs w:val="24"/>
        </w:rPr>
        <w:t>inclusive process for cancer screening resulted in a more comprehensive screening approach.</w:t>
      </w:r>
    </w:p>
    <w:p w14:paraId="1C34A733" w14:textId="194D6BDF" w:rsidR="00F87D9A" w:rsidRPr="00F87D9A" w:rsidRDefault="001A6006" w:rsidP="0056709D">
      <w:pPr>
        <w:pStyle w:val="APA"/>
        <w:ind w:firstLine="0"/>
      </w:pPr>
      <w:r>
        <w:rPr>
          <w:i/>
        </w:rPr>
        <w:tab/>
      </w:r>
      <w:r w:rsidR="00876799" w:rsidRPr="00005EC0">
        <w:rPr>
          <w:i/>
        </w:rPr>
        <w:t>Key words</w:t>
      </w:r>
      <w:r w:rsidR="00876799">
        <w:t xml:space="preserve">: </w:t>
      </w:r>
      <w:r w:rsidR="002A1696">
        <w:t xml:space="preserve">Cancer, cancer screening in primary care, colorectal cancer, breast cancer, lung cancer, cervical cancer. </w:t>
      </w:r>
    </w:p>
    <w:p w14:paraId="7F583E32" w14:textId="77777777" w:rsidR="0014356D" w:rsidRDefault="0014356D" w:rsidP="00101859">
      <w:pPr>
        <w:pStyle w:val="APAAbstract"/>
        <w:ind w:firstLine="720"/>
      </w:pPr>
    </w:p>
    <w:p w14:paraId="0510EE50" w14:textId="77777777" w:rsidR="005C78DF" w:rsidRDefault="005C78DF" w:rsidP="0014356D">
      <w:pPr>
        <w:pStyle w:val="APAAbstract"/>
        <w:sectPr w:rsidR="005C78DF" w:rsidSect="0014356D">
          <w:headerReference w:type="first" r:id="rId10"/>
          <w:pgSz w:w="12240" w:h="15840" w:code="1"/>
          <w:pgMar w:top="1440" w:right="1440" w:bottom="1440" w:left="1440" w:header="720" w:footer="720" w:gutter="0"/>
          <w:cols w:space="720"/>
          <w:titlePg/>
          <w:docGrid w:linePitch="360"/>
        </w:sectPr>
      </w:pPr>
    </w:p>
    <w:p w14:paraId="7F583E33" w14:textId="51F152B2" w:rsidR="0014356D" w:rsidRPr="005C78DF" w:rsidRDefault="005C78DF" w:rsidP="004F3B06">
      <w:pPr>
        <w:pStyle w:val="APAAbstract"/>
        <w:jc w:val="center"/>
        <w:rPr>
          <w:b/>
        </w:rPr>
      </w:pPr>
      <w:r w:rsidRPr="005C78DF">
        <w:rPr>
          <w:b/>
        </w:rPr>
        <w:lastRenderedPageBreak/>
        <w:t>Table of Contents</w:t>
      </w:r>
    </w:p>
    <w:p w14:paraId="0510008A" w14:textId="3082FC53" w:rsidR="005C78DF" w:rsidRDefault="00256CD3" w:rsidP="004D4B90">
      <w:pPr>
        <w:pStyle w:val="APAAbstract"/>
        <w:tabs>
          <w:tab w:val="left" w:leader="dot" w:pos="8640"/>
        </w:tabs>
      </w:pPr>
      <w:r>
        <w:t>Acknowledgments</w:t>
      </w:r>
      <w:r w:rsidR="004D4B90">
        <w:tab/>
      </w:r>
      <w:r w:rsidR="0023722C">
        <w:t>2</w:t>
      </w:r>
    </w:p>
    <w:p w14:paraId="19FB44B1" w14:textId="0689255B" w:rsidR="009D408B" w:rsidRDefault="0023722C" w:rsidP="004D4B90">
      <w:pPr>
        <w:pStyle w:val="APAAbstract"/>
        <w:tabs>
          <w:tab w:val="left" w:leader="dot" w:pos="8640"/>
        </w:tabs>
      </w:pPr>
      <w:r>
        <w:t>Dedication</w:t>
      </w:r>
      <w:r>
        <w:tab/>
        <w:t>3</w:t>
      </w:r>
    </w:p>
    <w:p w14:paraId="0E8D86E4" w14:textId="678E0F9A" w:rsidR="00101859" w:rsidRDefault="00101859" w:rsidP="004D4B90">
      <w:pPr>
        <w:pStyle w:val="APAAbstract"/>
        <w:tabs>
          <w:tab w:val="left" w:leader="dot" w:pos="8640"/>
        </w:tabs>
      </w:pPr>
      <w:r>
        <w:t>Abstract</w:t>
      </w:r>
      <w:r w:rsidR="004D4B90">
        <w:tab/>
      </w:r>
      <w:r w:rsidR="0023722C">
        <w:t>4</w:t>
      </w:r>
    </w:p>
    <w:p w14:paraId="5EFA3163" w14:textId="688F3E51" w:rsidR="00101859" w:rsidRDefault="00101859" w:rsidP="004D4B90">
      <w:pPr>
        <w:pStyle w:val="APAAbstract"/>
        <w:tabs>
          <w:tab w:val="left" w:leader="dot" w:pos="8640"/>
        </w:tabs>
      </w:pPr>
      <w:r>
        <w:t>Chapter One:  Overview of the Problem of Interest</w:t>
      </w:r>
      <w:r w:rsidR="004D4B90">
        <w:tab/>
      </w:r>
      <w:r w:rsidR="00D533AD">
        <w:t>10</w:t>
      </w:r>
    </w:p>
    <w:p w14:paraId="06D7DB90" w14:textId="482BDCCF" w:rsidR="00101859" w:rsidRDefault="00101859" w:rsidP="009F5B0E">
      <w:pPr>
        <w:pStyle w:val="APAAbstract"/>
        <w:tabs>
          <w:tab w:val="left" w:leader="dot" w:pos="8640"/>
        </w:tabs>
        <w:ind w:firstLine="720"/>
      </w:pPr>
      <w:r>
        <w:t>Background</w:t>
      </w:r>
      <w:r w:rsidR="0089760D">
        <w:t xml:space="preserve"> Information</w:t>
      </w:r>
      <w:r w:rsidR="009F5B0E">
        <w:tab/>
      </w:r>
      <w:r w:rsidR="00D533AD">
        <w:t>10</w:t>
      </w:r>
    </w:p>
    <w:p w14:paraId="00F861CE" w14:textId="27DE1E58" w:rsidR="00101859" w:rsidRDefault="003615AD" w:rsidP="009F5B0E">
      <w:pPr>
        <w:pStyle w:val="APAAbstract"/>
        <w:tabs>
          <w:tab w:val="left" w:leader="dot" w:pos="8640"/>
        </w:tabs>
        <w:ind w:firstLine="720"/>
      </w:pPr>
      <w:r>
        <w:t xml:space="preserve">Significance </w:t>
      </w:r>
      <w:r w:rsidR="00016DB6">
        <w:t xml:space="preserve">of </w:t>
      </w:r>
      <w:r w:rsidR="004469E4">
        <w:t xml:space="preserve">Clinical </w:t>
      </w:r>
      <w:r>
        <w:t>P</w:t>
      </w:r>
      <w:r w:rsidR="00101859">
        <w:t>roblem</w:t>
      </w:r>
      <w:r w:rsidR="009F5B0E">
        <w:tab/>
      </w:r>
      <w:r w:rsidR="00D533AD">
        <w:t>10</w:t>
      </w:r>
    </w:p>
    <w:p w14:paraId="79869F3B" w14:textId="7832DB87" w:rsidR="00101859" w:rsidRDefault="003615AD" w:rsidP="009F5B0E">
      <w:pPr>
        <w:pStyle w:val="APAAbstract"/>
        <w:tabs>
          <w:tab w:val="left" w:leader="dot" w:pos="8640"/>
        </w:tabs>
        <w:ind w:firstLine="720"/>
      </w:pPr>
      <w:r>
        <w:t>Question Guiding I</w:t>
      </w:r>
      <w:r w:rsidR="00101859">
        <w:t>nquiry (PICO)</w:t>
      </w:r>
      <w:r w:rsidR="009F5B0E">
        <w:tab/>
      </w:r>
      <w:r w:rsidR="00126859">
        <w:t>1</w:t>
      </w:r>
      <w:r w:rsidR="00D533AD">
        <w:t>1</w:t>
      </w:r>
    </w:p>
    <w:p w14:paraId="5A5F6084" w14:textId="36E654DB" w:rsidR="00101859" w:rsidRDefault="000E54FD" w:rsidP="00373614">
      <w:pPr>
        <w:pStyle w:val="APAAbstract"/>
        <w:tabs>
          <w:tab w:val="left" w:leader="dot" w:pos="8640"/>
        </w:tabs>
        <w:ind w:left="720" w:firstLine="720"/>
        <w:jc w:val="both"/>
      </w:pPr>
      <w:r>
        <w:t>Population</w:t>
      </w:r>
      <w:r w:rsidR="00373614">
        <w:tab/>
      </w:r>
      <w:r w:rsidR="00126859">
        <w:t>1</w:t>
      </w:r>
      <w:r w:rsidR="00D533AD">
        <w:t>1</w:t>
      </w:r>
    </w:p>
    <w:p w14:paraId="3B30E621" w14:textId="15500976" w:rsidR="000E54FD" w:rsidRDefault="00126859" w:rsidP="000E54FD">
      <w:pPr>
        <w:pStyle w:val="APAAbstract"/>
        <w:tabs>
          <w:tab w:val="left" w:leader="dot" w:pos="8640"/>
        </w:tabs>
        <w:ind w:left="720" w:firstLine="720"/>
        <w:jc w:val="both"/>
      </w:pPr>
      <w:r>
        <w:t>Intervention</w:t>
      </w:r>
      <w:r>
        <w:tab/>
        <w:t>1</w:t>
      </w:r>
      <w:r w:rsidR="00D533AD">
        <w:t>1</w:t>
      </w:r>
    </w:p>
    <w:p w14:paraId="5DF9582D" w14:textId="03B82F4A" w:rsidR="000E54FD" w:rsidRDefault="00126859" w:rsidP="000E54FD">
      <w:pPr>
        <w:pStyle w:val="APAAbstract"/>
        <w:tabs>
          <w:tab w:val="left" w:leader="dot" w:pos="8640"/>
        </w:tabs>
        <w:ind w:left="720" w:firstLine="720"/>
        <w:jc w:val="both"/>
      </w:pPr>
      <w:r>
        <w:t>Comparison</w:t>
      </w:r>
      <w:r>
        <w:tab/>
        <w:t>1</w:t>
      </w:r>
      <w:r w:rsidR="00D533AD">
        <w:t>1</w:t>
      </w:r>
    </w:p>
    <w:p w14:paraId="41B8AE88" w14:textId="6FC35E58" w:rsidR="000E54FD" w:rsidRDefault="00126859" w:rsidP="000E54FD">
      <w:pPr>
        <w:pStyle w:val="APAAbstract"/>
        <w:tabs>
          <w:tab w:val="left" w:leader="dot" w:pos="8640"/>
        </w:tabs>
        <w:ind w:left="720" w:firstLine="720"/>
        <w:jc w:val="both"/>
      </w:pPr>
      <w:r>
        <w:t>Outcomes</w:t>
      </w:r>
      <w:r>
        <w:tab/>
        <w:t>1</w:t>
      </w:r>
      <w:r w:rsidR="00D533AD">
        <w:t>1</w:t>
      </w:r>
    </w:p>
    <w:p w14:paraId="5F6CB1C7" w14:textId="7453D562" w:rsidR="00101859" w:rsidRDefault="00101859" w:rsidP="009F5B0E">
      <w:pPr>
        <w:pStyle w:val="APAAbstract"/>
        <w:tabs>
          <w:tab w:val="left" w:leader="dot" w:pos="8640"/>
        </w:tabs>
        <w:ind w:firstLine="720"/>
      </w:pPr>
      <w:r>
        <w:t>Summary</w:t>
      </w:r>
      <w:r w:rsidR="009F5B0E">
        <w:tab/>
      </w:r>
      <w:r w:rsidR="00126859">
        <w:t>1</w:t>
      </w:r>
      <w:r w:rsidR="00D533AD">
        <w:t>2</w:t>
      </w:r>
    </w:p>
    <w:p w14:paraId="1F07046B" w14:textId="3328391A" w:rsidR="00101859" w:rsidRDefault="00101859" w:rsidP="004D4B90">
      <w:pPr>
        <w:pStyle w:val="APAAbstract"/>
        <w:tabs>
          <w:tab w:val="left" w:leader="dot" w:pos="8640"/>
        </w:tabs>
      </w:pPr>
      <w:r>
        <w:t xml:space="preserve">Chapter Two:  Review of the </w:t>
      </w:r>
      <w:r w:rsidR="00FE600D">
        <w:t xml:space="preserve">Literature </w:t>
      </w:r>
      <w:r>
        <w:t>Evidence</w:t>
      </w:r>
      <w:r w:rsidR="004D4B90">
        <w:tab/>
      </w:r>
      <w:r w:rsidR="00126859">
        <w:t>1</w:t>
      </w:r>
      <w:r w:rsidR="00D533AD">
        <w:t>3</w:t>
      </w:r>
    </w:p>
    <w:p w14:paraId="241E4048" w14:textId="4E341D15" w:rsidR="0008477E" w:rsidRDefault="0008477E" w:rsidP="0004644F">
      <w:pPr>
        <w:pStyle w:val="APAAbstract"/>
        <w:tabs>
          <w:tab w:val="left" w:leader="dot" w:pos="8640"/>
        </w:tabs>
        <w:ind w:firstLine="720"/>
      </w:pPr>
      <w:r>
        <w:t>Methodology</w:t>
      </w:r>
      <w:r w:rsidR="0004644F">
        <w:tab/>
      </w:r>
      <w:r w:rsidR="00126859">
        <w:t>1</w:t>
      </w:r>
      <w:r w:rsidR="00D533AD">
        <w:t>3</w:t>
      </w:r>
    </w:p>
    <w:p w14:paraId="117BA1AF" w14:textId="531F1523" w:rsidR="0008477E" w:rsidRDefault="00810054" w:rsidP="00373614">
      <w:pPr>
        <w:pStyle w:val="APAAbstract"/>
        <w:tabs>
          <w:tab w:val="left" w:leader="dot" w:pos="8640"/>
        </w:tabs>
        <w:ind w:left="720" w:firstLine="720"/>
        <w:jc w:val="both"/>
      </w:pPr>
      <w:r>
        <w:t>Sampling s</w:t>
      </w:r>
      <w:r w:rsidR="0008477E">
        <w:t>trategies</w:t>
      </w:r>
      <w:r w:rsidR="00373614">
        <w:tab/>
      </w:r>
      <w:r w:rsidR="00D24464">
        <w:t>1</w:t>
      </w:r>
      <w:r w:rsidR="00D533AD">
        <w:t>3</w:t>
      </w:r>
    </w:p>
    <w:p w14:paraId="441E6789" w14:textId="007DF627" w:rsidR="00A51578" w:rsidRDefault="00C74F5B" w:rsidP="00373614">
      <w:pPr>
        <w:pStyle w:val="APAAbstract"/>
        <w:tabs>
          <w:tab w:val="left" w:leader="dot" w:pos="8640"/>
        </w:tabs>
        <w:ind w:left="720" w:firstLine="720"/>
        <w:jc w:val="both"/>
      </w:pPr>
      <w:r>
        <w:t>E</w:t>
      </w:r>
      <w:r w:rsidR="00A51578">
        <w:t>valuation</w:t>
      </w:r>
      <w:r>
        <w:t xml:space="preserve"> criteria</w:t>
      </w:r>
      <w:bookmarkStart w:id="8" w:name="_Hlk5648173"/>
      <w:r w:rsidR="00373614">
        <w:tab/>
      </w:r>
      <w:r w:rsidR="00EF6DD5">
        <w:t>1</w:t>
      </w:r>
      <w:r w:rsidR="00D533AD">
        <w:t>3</w:t>
      </w:r>
      <w:bookmarkEnd w:id="8"/>
    </w:p>
    <w:p w14:paraId="41DF7B56" w14:textId="1A64AF02" w:rsidR="00A51578" w:rsidRDefault="00A51578" w:rsidP="0004644F">
      <w:pPr>
        <w:pStyle w:val="APAAbstract"/>
        <w:tabs>
          <w:tab w:val="left" w:leader="dot" w:pos="8640"/>
        </w:tabs>
        <w:ind w:firstLine="720"/>
      </w:pPr>
      <w:r>
        <w:t>Literature Review Findings</w:t>
      </w:r>
      <w:r w:rsidR="0004644F">
        <w:tab/>
      </w:r>
      <w:r w:rsidR="00EF6DD5">
        <w:t>1</w:t>
      </w:r>
      <w:r w:rsidR="00D533AD">
        <w:t>5</w:t>
      </w:r>
    </w:p>
    <w:p w14:paraId="3BB36373" w14:textId="5EA1B8D1" w:rsidR="00370F73" w:rsidRDefault="000F7208" w:rsidP="00373614">
      <w:pPr>
        <w:pStyle w:val="APAAbstract"/>
        <w:tabs>
          <w:tab w:val="left" w:leader="dot" w:pos="8640"/>
        </w:tabs>
        <w:ind w:left="720" w:firstLine="720"/>
        <w:jc w:val="both"/>
      </w:pPr>
      <w:r>
        <w:t>Findings Pertaining to Cancer Types</w:t>
      </w:r>
      <w:r w:rsidR="00613C3F">
        <w:tab/>
        <w:t>16</w:t>
      </w:r>
    </w:p>
    <w:p w14:paraId="181DD10E" w14:textId="537B731A" w:rsidR="00370F73" w:rsidRDefault="00370F73" w:rsidP="0004644F">
      <w:pPr>
        <w:pStyle w:val="APAAbstract"/>
        <w:tabs>
          <w:tab w:val="left" w:leader="dot" w:pos="8640"/>
        </w:tabs>
        <w:ind w:firstLine="720"/>
      </w:pPr>
      <w:r w:rsidRPr="00370F73">
        <w:t xml:space="preserve">Limitations </w:t>
      </w:r>
      <w:r w:rsidR="00257B3A">
        <w:t xml:space="preserve">of </w:t>
      </w:r>
      <w:r w:rsidR="00257B3A" w:rsidRPr="00257B3A">
        <w:rPr>
          <w:szCs w:val="24"/>
        </w:rPr>
        <w:t>Literature Review Process</w:t>
      </w:r>
      <w:r w:rsidR="0004644F">
        <w:tab/>
      </w:r>
      <w:r w:rsidR="00BA7416">
        <w:t>1</w:t>
      </w:r>
      <w:r w:rsidR="00D533AD">
        <w:t>9</w:t>
      </w:r>
    </w:p>
    <w:p w14:paraId="2F3B4FA0" w14:textId="6A472596" w:rsidR="008374CE" w:rsidRDefault="007525AF" w:rsidP="008374CE">
      <w:pPr>
        <w:pStyle w:val="APAAbstract"/>
        <w:tabs>
          <w:tab w:val="left" w:leader="dot" w:pos="8640"/>
        </w:tabs>
        <w:ind w:firstLine="720"/>
      </w:pPr>
      <w:r>
        <w:t>Discussion</w:t>
      </w:r>
      <w:r w:rsidR="008374CE">
        <w:tab/>
      </w:r>
      <w:r w:rsidR="00BA7416">
        <w:t>1</w:t>
      </w:r>
      <w:r w:rsidR="00D533AD">
        <w:t>9</w:t>
      </w:r>
    </w:p>
    <w:p w14:paraId="495A908A" w14:textId="499C93A7" w:rsidR="007525AF" w:rsidRDefault="007525AF" w:rsidP="007525AF">
      <w:pPr>
        <w:pStyle w:val="APAAbstract"/>
        <w:tabs>
          <w:tab w:val="left" w:leader="dot" w:pos="8640"/>
        </w:tabs>
        <w:ind w:left="720" w:firstLine="720"/>
        <w:jc w:val="both"/>
      </w:pPr>
      <w:r>
        <w:t>Conclusions of findings</w:t>
      </w:r>
      <w:r>
        <w:tab/>
      </w:r>
      <w:r w:rsidR="00BA7416">
        <w:t>1</w:t>
      </w:r>
      <w:r w:rsidR="00D533AD">
        <w:t>9</w:t>
      </w:r>
    </w:p>
    <w:p w14:paraId="1CBE0E46" w14:textId="6DF77FF9" w:rsidR="00370F73" w:rsidRDefault="003714B4" w:rsidP="00373614">
      <w:pPr>
        <w:pStyle w:val="APAAbstract"/>
        <w:tabs>
          <w:tab w:val="left" w:leader="dot" w:pos="8640"/>
        </w:tabs>
        <w:ind w:left="720" w:firstLine="720"/>
        <w:jc w:val="both"/>
      </w:pPr>
      <w:r>
        <w:t>Advantages and disadvantages of f</w:t>
      </w:r>
      <w:r w:rsidR="00370F73" w:rsidRPr="00370F73">
        <w:t>indings</w:t>
      </w:r>
      <w:r w:rsidR="00373614">
        <w:tab/>
      </w:r>
      <w:r w:rsidR="00E65A5D">
        <w:t>19</w:t>
      </w:r>
    </w:p>
    <w:p w14:paraId="404957AE" w14:textId="447CF67D" w:rsidR="00370F73" w:rsidRDefault="003714B4" w:rsidP="00373614">
      <w:pPr>
        <w:pStyle w:val="APAAbstract"/>
        <w:tabs>
          <w:tab w:val="left" w:leader="dot" w:pos="8640"/>
        </w:tabs>
        <w:ind w:left="720" w:firstLine="720"/>
        <w:jc w:val="both"/>
      </w:pPr>
      <w:r>
        <w:lastRenderedPageBreak/>
        <w:t xml:space="preserve">Utilization </w:t>
      </w:r>
      <w:r w:rsidR="00257B3A">
        <w:t xml:space="preserve">of findings </w:t>
      </w:r>
      <w:r>
        <w:t>in p</w:t>
      </w:r>
      <w:r w:rsidR="00370F73" w:rsidRPr="00370F73">
        <w:t>ractice</w:t>
      </w:r>
      <w:r w:rsidR="00373614">
        <w:tab/>
      </w:r>
      <w:r w:rsidR="004C5C0E">
        <w:t>1</w:t>
      </w:r>
      <w:r w:rsidR="00E65A5D">
        <w:t>9</w:t>
      </w:r>
    </w:p>
    <w:p w14:paraId="2B65DA75" w14:textId="70121350" w:rsidR="00370F73" w:rsidRDefault="00370F73" w:rsidP="0004644F">
      <w:pPr>
        <w:pStyle w:val="APAAbstract"/>
        <w:tabs>
          <w:tab w:val="left" w:leader="dot" w:pos="8640"/>
        </w:tabs>
        <w:ind w:firstLine="720"/>
      </w:pPr>
      <w:r>
        <w:t>Summary</w:t>
      </w:r>
      <w:r w:rsidR="0004644F">
        <w:tab/>
      </w:r>
      <w:r w:rsidR="00E65A5D">
        <w:t>20</w:t>
      </w:r>
    </w:p>
    <w:p w14:paraId="5646FF1C" w14:textId="2A7287BA" w:rsidR="00F0408E" w:rsidRDefault="00F0408E" w:rsidP="0004644F">
      <w:pPr>
        <w:pStyle w:val="APAAbstract"/>
        <w:tabs>
          <w:tab w:val="left" w:leader="dot" w:pos="8640"/>
        </w:tabs>
      </w:pPr>
      <w:r>
        <w:t xml:space="preserve">Chapter Three:  </w:t>
      </w:r>
      <w:r w:rsidRPr="00F0408E">
        <w:t>Theory and Concept Model for Evidence-based Practice</w:t>
      </w:r>
      <w:r w:rsidR="0004644F">
        <w:tab/>
      </w:r>
      <w:r w:rsidR="0075559F">
        <w:t>2</w:t>
      </w:r>
      <w:r w:rsidR="00E65A5D">
        <w:t>1</w:t>
      </w:r>
    </w:p>
    <w:p w14:paraId="24AF3B36" w14:textId="1CE1053F" w:rsidR="00F0408E" w:rsidRDefault="00F0408E" w:rsidP="0004644F">
      <w:pPr>
        <w:pStyle w:val="APAAbstract"/>
        <w:tabs>
          <w:tab w:val="left" w:leader="dot" w:pos="8640"/>
        </w:tabs>
        <w:ind w:firstLine="720"/>
      </w:pPr>
      <w:r>
        <w:t>Concept</w:t>
      </w:r>
      <w:r w:rsidR="009A2D87">
        <w:t xml:space="preserve"> Analysis</w:t>
      </w:r>
      <w:r w:rsidR="0004644F">
        <w:tab/>
      </w:r>
      <w:r w:rsidR="00A46267">
        <w:t>2</w:t>
      </w:r>
      <w:r w:rsidR="00E65A5D">
        <w:t>1</w:t>
      </w:r>
    </w:p>
    <w:p w14:paraId="5247E579" w14:textId="4541A25B" w:rsidR="00F0408E" w:rsidRDefault="00F0408E" w:rsidP="0004644F">
      <w:pPr>
        <w:pStyle w:val="APAAbstract"/>
        <w:tabs>
          <w:tab w:val="left" w:leader="dot" w:pos="8640"/>
        </w:tabs>
        <w:ind w:firstLine="720"/>
      </w:pPr>
      <w:r>
        <w:t>Theoretical Framework</w:t>
      </w:r>
      <w:r w:rsidR="0004644F">
        <w:tab/>
      </w:r>
      <w:r w:rsidR="00C66E05">
        <w:t>2</w:t>
      </w:r>
      <w:r w:rsidR="00E65A5D">
        <w:t>3</w:t>
      </w:r>
    </w:p>
    <w:p w14:paraId="630CCFFD" w14:textId="1604FF78" w:rsidR="005D7E20" w:rsidRDefault="005D7E20" w:rsidP="005D7E20">
      <w:pPr>
        <w:pStyle w:val="APAAbstract"/>
        <w:tabs>
          <w:tab w:val="left" w:leader="dot" w:pos="8640"/>
        </w:tabs>
        <w:ind w:left="720" w:firstLine="720"/>
        <w:jc w:val="both"/>
      </w:pPr>
      <w:r w:rsidRPr="00F0408E">
        <w:t xml:space="preserve">Application </w:t>
      </w:r>
      <w:r w:rsidR="009209ED">
        <w:t xml:space="preserve">to </w:t>
      </w:r>
      <w:r w:rsidR="003C5117" w:rsidRPr="003C5117">
        <w:t>practice change</w:t>
      </w:r>
      <w:r>
        <w:tab/>
      </w:r>
      <w:r w:rsidR="00B20C5D">
        <w:t>2</w:t>
      </w:r>
      <w:r w:rsidR="00E65A5D">
        <w:t>4</w:t>
      </w:r>
    </w:p>
    <w:p w14:paraId="1FC3222B" w14:textId="417D8143" w:rsidR="00F0408E" w:rsidRDefault="00F0408E" w:rsidP="0004644F">
      <w:pPr>
        <w:pStyle w:val="APAAbstract"/>
        <w:tabs>
          <w:tab w:val="left" w:leader="dot" w:pos="8640"/>
        </w:tabs>
        <w:ind w:firstLine="720"/>
      </w:pPr>
      <w:r w:rsidRPr="00F0408E">
        <w:t>Evidence-Based Practice Change Theory</w:t>
      </w:r>
      <w:r w:rsidR="0004644F">
        <w:tab/>
      </w:r>
      <w:r w:rsidR="00B20C5D">
        <w:t>2</w:t>
      </w:r>
      <w:r w:rsidR="00E65A5D">
        <w:t>5</w:t>
      </w:r>
    </w:p>
    <w:p w14:paraId="300D44D3" w14:textId="2A5FFAC2" w:rsidR="00F0408E" w:rsidRDefault="00F0408E" w:rsidP="00373614">
      <w:pPr>
        <w:pStyle w:val="APAAbstract"/>
        <w:tabs>
          <w:tab w:val="left" w:leader="dot" w:pos="8640"/>
        </w:tabs>
        <w:ind w:left="720" w:firstLine="720"/>
        <w:jc w:val="both"/>
      </w:pPr>
      <w:r w:rsidRPr="00F0408E">
        <w:t xml:space="preserve">Application </w:t>
      </w:r>
      <w:r w:rsidR="009209ED">
        <w:t xml:space="preserve">to </w:t>
      </w:r>
      <w:r w:rsidR="003C5117" w:rsidRPr="003C5117">
        <w:t>practice change</w:t>
      </w:r>
      <w:r w:rsidR="00373614">
        <w:tab/>
      </w:r>
      <w:r w:rsidR="00DA6E93">
        <w:t>2</w:t>
      </w:r>
      <w:r w:rsidR="00E65A5D">
        <w:t>5</w:t>
      </w:r>
    </w:p>
    <w:p w14:paraId="7F369996" w14:textId="542D15F1" w:rsidR="00F0408E" w:rsidRDefault="00F0408E" w:rsidP="009D295C">
      <w:pPr>
        <w:pStyle w:val="APAAbstract"/>
        <w:tabs>
          <w:tab w:val="left" w:leader="dot" w:pos="8640"/>
        </w:tabs>
        <w:ind w:firstLine="720"/>
      </w:pPr>
      <w:r>
        <w:t>Summary</w:t>
      </w:r>
      <w:r w:rsidR="009D295C">
        <w:tab/>
      </w:r>
      <w:r w:rsidR="00DA6E93">
        <w:t>2</w:t>
      </w:r>
      <w:r w:rsidR="00E65A5D">
        <w:t>6</w:t>
      </w:r>
    </w:p>
    <w:p w14:paraId="50CBA929" w14:textId="4AAFAEEC" w:rsidR="00BA26A5" w:rsidRDefault="00820BA3" w:rsidP="004D4B90">
      <w:pPr>
        <w:pStyle w:val="APAAbstract"/>
        <w:tabs>
          <w:tab w:val="left" w:leader="dot" w:pos="8640"/>
        </w:tabs>
      </w:pPr>
      <w:r>
        <w:t>Chapter Four:  Pre-i</w:t>
      </w:r>
      <w:r w:rsidR="00BA26A5">
        <w:t>mplementation Plan</w:t>
      </w:r>
      <w:r w:rsidR="00BE1FB8">
        <w:tab/>
      </w:r>
      <w:r w:rsidR="0097601E">
        <w:t>2</w:t>
      </w:r>
      <w:r w:rsidR="00E65A5D">
        <w:t>7</w:t>
      </w:r>
    </w:p>
    <w:p w14:paraId="494D1F54" w14:textId="4F83B790" w:rsidR="00BA26A5" w:rsidRDefault="00E96B53" w:rsidP="00373614">
      <w:pPr>
        <w:pStyle w:val="APAAbstract"/>
        <w:tabs>
          <w:tab w:val="left" w:leader="dot" w:pos="8640"/>
        </w:tabs>
        <w:ind w:firstLine="720"/>
      </w:pPr>
      <w:r>
        <w:t xml:space="preserve">Project </w:t>
      </w:r>
      <w:r w:rsidR="00BA26A5">
        <w:t>Purpose</w:t>
      </w:r>
      <w:r w:rsidR="00373614">
        <w:tab/>
      </w:r>
      <w:r w:rsidR="006907D9">
        <w:t>2</w:t>
      </w:r>
      <w:r w:rsidR="00E65A5D">
        <w:t>7</w:t>
      </w:r>
    </w:p>
    <w:p w14:paraId="68BA3371" w14:textId="483D710A" w:rsidR="00BA26A5" w:rsidRDefault="00BA26A5" w:rsidP="00373614">
      <w:pPr>
        <w:pStyle w:val="APAAbstract"/>
        <w:tabs>
          <w:tab w:val="left" w:leader="dot" w:pos="8640"/>
        </w:tabs>
        <w:ind w:firstLine="720"/>
      </w:pPr>
      <w:r>
        <w:t>Project Management</w:t>
      </w:r>
      <w:r w:rsidR="00373614">
        <w:tab/>
      </w:r>
      <w:r w:rsidR="006A6765">
        <w:t>2</w:t>
      </w:r>
      <w:r w:rsidR="00E65A5D">
        <w:t>7</w:t>
      </w:r>
    </w:p>
    <w:p w14:paraId="1A443156" w14:textId="7324EDE9" w:rsidR="00BA26A5" w:rsidRDefault="003714B4" w:rsidP="00E61B28">
      <w:pPr>
        <w:pStyle w:val="APAAbstract"/>
        <w:tabs>
          <w:tab w:val="left" w:leader="dot" w:pos="8640"/>
        </w:tabs>
        <w:ind w:left="720" w:firstLine="720"/>
        <w:jc w:val="both"/>
      </w:pPr>
      <w:r>
        <w:t>Organizational readiness for c</w:t>
      </w:r>
      <w:r w:rsidR="00BA26A5">
        <w:t>hange</w:t>
      </w:r>
      <w:r w:rsidR="00E61B28">
        <w:tab/>
      </w:r>
      <w:r w:rsidR="006A6765">
        <w:t>2</w:t>
      </w:r>
      <w:r w:rsidR="00E65A5D">
        <w:t>7</w:t>
      </w:r>
    </w:p>
    <w:p w14:paraId="41EAE42E" w14:textId="1767E0A6" w:rsidR="00BA26A5" w:rsidRDefault="000B1279" w:rsidP="00E61B28">
      <w:pPr>
        <w:pStyle w:val="APAAbstract"/>
        <w:tabs>
          <w:tab w:val="left" w:leader="dot" w:pos="8640"/>
        </w:tabs>
        <w:ind w:left="720" w:firstLine="720"/>
        <w:jc w:val="both"/>
      </w:pPr>
      <w:r>
        <w:t>Inter-professional c</w:t>
      </w:r>
      <w:r w:rsidR="00BA26A5">
        <w:t>ollaboration</w:t>
      </w:r>
      <w:r w:rsidR="00E61B28">
        <w:tab/>
      </w:r>
      <w:r w:rsidR="006A6765">
        <w:t>2</w:t>
      </w:r>
      <w:r w:rsidR="00E65A5D">
        <w:t>8</w:t>
      </w:r>
    </w:p>
    <w:p w14:paraId="79408ACF" w14:textId="3F0A74E0" w:rsidR="00BA26A5" w:rsidRDefault="003714B4" w:rsidP="00E61B28">
      <w:pPr>
        <w:pStyle w:val="APAAbstract"/>
        <w:tabs>
          <w:tab w:val="left" w:leader="dot" w:pos="8640"/>
        </w:tabs>
        <w:ind w:left="720" w:firstLine="720"/>
        <w:jc w:val="both"/>
      </w:pPr>
      <w:r>
        <w:t>Risk management a</w:t>
      </w:r>
      <w:r w:rsidR="00BA26A5">
        <w:t>ssessment</w:t>
      </w:r>
      <w:r w:rsidR="00E61B28">
        <w:tab/>
      </w:r>
      <w:r w:rsidR="00B44DE7">
        <w:t>2</w:t>
      </w:r>
      <w:r w:rsidR="00E65A5D">
        <w:t>8</w:t>
      </w:r>
    </w:p>
    <w:p w14:paraId="662F6B7A" w14:textId="23B82B1E" w:rsidR="00BA26A5" w:rsidRDefault="003714B4" w:rsidP="00E61B28">
      <w:pPr>
        <w:pStyle w:val="APAAbstract"/>
        <w:tabs>
          <w:tab w:val="left" w:leader="dot" w:pos="8640"/>
        </w:tabs>
        <w:ind w:left="720" w:firstLine="720"/>
        <w:jc w:val="both"/>
      </w:pPr>
      <w:r>
        <w:t>Organizational approval p</w:t>
      </w:r>
      <w:r w:rsidR="00BA26A5">
        <w:t>rocess</w:t>
      </w:r>
      <w:r w:rsidR="00E61B28">
        <w:tab/>
      </w:r>
      <w:r w:rsidR="009955DE">
        <w:t>2</w:t>
      </w:r>
      <w:r w:rsidR="00E65A5D">
        <w:t>9</w:t>
      </w:r>
    </w:p>
    <w:p w14:paraId="4F0F5704" w14:textId="18A30495" w:rsidR="00BA26A5" w:rsidRDefault="003714B4" w:rsidP="00E61B28">
      <w:pPr>
        <w:pStyle w:val="APAAbstract"/>
        <w:tabs>
          <w:tab w:val="left" w:leader="dot" w:pos="8640"/>
        </w:tabs>
        <w:ind w:left="720" w:firstLine="720"/>
        <w:jc w:val="both"/>
      </w:pPr>
      <w:r>
        <w:t>Information t</w:t>
      </w:r>
      <w:r w:rsidR="00BA26A5">
        <w:t>echnology</w:t>
      </w:r>
      <w:r w:rsidR="00E61B28">
        <w:tab/>
      </w:r>
      <w:r w:rsidR="009955DE">
        <w:t>2</w:t>
      </w:r>
      <w:r w:rsidR="00E65A5D">
        <w:t>9</w:t>
      </w:r>
    </w:p>
    <w:p w14:paraId="7C984E1E" w14:textId="57723FA3" w:rsidR="00BA26A5" w:rsidRDefault="00FB06BB" w:rsidP="00373614">
      <w:pPr>
        <w:pStyle w:val="APAAbstract"/>
        <w:tabs>
          <w:tab w:val="left" w:leader="dot" w:pos="8640"/>
        </w:tabs>
        <w:ind w:firstLine="720"/>
      </w:pPr>
      <w:r>
        <w:t xml:space="preserve">Cost Analysis of </w:t>
      </w:r>
      <w:r w:rsidR="00BA26A5">
        <w:t>Materials Needed for Project</w:t>
      </w:r>
      <w:r w:rsidR="00373614">
        <w:tab/>
      </w:r>
      <w:r w:rsidR="009955DE">
        <w:t>2</w:t>
      </w:r>
      <w:r w:rsidR="00E65A5D">
        <w:t>9</w:t>
      </w:r>
    </w:p>
    <w:p w14:paraId="7AC793B9" w14:textId="7D83CEDE" w:rsidR="00BA26A5" w:rsidRDefault="00BA26A5" w:rsidP="00373614">
      <w:pPr>
        <w:pStyle w:val="APAAbstract"/>
        <w:tabs>
          <w:tab w:val="left" w:leader="dot" w:pos="8640"/>
        </w:tabs>
        <w:ind w:firstLine="720"/>
      </w:pPr>
      <w:r>
        <w:t>Plans for Institutional Review Board Approval</w:t>
      </w:r>
      <w:r w:rsidR="00373614">
        <w:tab/>
      </w:r>
      <w:r w:rsidR="00E65A5D">
        <w:t>30</w:t>
      </w:r>
    </w:p>
    <w:p w14:paraId="2AB2A792" w14:textId="5C949F5C" w:rsidR="00BA26A5" w:rsidRDefault="00BA26A5" w:rsidP="00373614">
      <w:pPr>
        <w:pStyle w:val="APAAbstract"/>
        <w:tabs>
          <w:tab w:val="left" w:leader="dot" w:pos="8640"/>
        </w:tabs>
        <w:ind w:firstLine="720"/>
      </w:pPr>
      <w:r>
        <w:t>Plan for Project Evaluation</w:t>
      </w:r>
      <w:r w:rsidR="00373614">
        <w:tab/>
      </w:r>
      <w:r w:rsidR="00E65A5D">
        <w:t>30</w:t>
      </w:r>
    </w:p>
    <w:p w14:paraId="075D4AFC" w14:textId="6531D65B" w:rsidR="00BA26A5" w:rsidRDefault="00BA26A5" w:rsidP="00E61B28">
      <w:pPr>
        <w:pStyle w:val="APAAbstract"/>
        <w:tabs>
          <w:tab w:val="left" w:leader="dot" w:pos="8640"/>
        </w:tabs>
        <w:ind w:left="720" w:firstLine="720"/>
        <w:jc w:val="both"/>
      </w:pPr>
      <w:r>
        <w:t>Demographics</w:t>
      </w:r>
      <w:r w:rsidR="00E61B28">
        <w:tab/>
      </w:r>
      <w:r w:rsidR="00E65A5D">
        <w:t>30</w:t>
      </w:r>
    </w:p>
    <w:p w14:paraId="1DC9D11E" w14:textId="4A60D22F" w:rsidR="00BA26A5" w:rsidRDefault="00CB42B2" w:rsidP="00E61B28">
      <w:pPr>
        <w:pStyle w:val="APAAbstract"/>
        <w:tabs>
          <w:tab w:val="left" w:leader="dot" w:pos="8640"/>
        </w:tabs>
        <w:ind w:left="720" w:firstLine="720"/>
        <w:jc w:val="both"/>
      </w:pPr>
      <w:r>
        <w:t>Outcome</w:t>
      </w:r>
      <w:r w:rsidR="003714B4">
        <w:t xml:space="preserve"> m</w:t>
      </w:r>
      <w:r w:rsidR="00BA26A5">
        <w:t>easurement</w:t>
      </w:r>
      <w:r w:rsidR="00E61B28">
        <w:tab/>
      </w:r>
      <w:r w:rsidR="00E65A5D">
        <w:t>30</w:t>
      </w:r>
    </w:p>
    <w:p w14:paraId="4BCAF5A2" w14:textId="70C1ACD7" w:rsidR="00BA26A5" w:rsidRDefault="006E3C89" w:rsidP="00E61B28">
      <w:pPr>
        <w:pStyle w:val="APAAbstract"/>
        <w:tabs>
          <w:tab w:val="left" w:leader="dot" w:pos="8640"/>
        </w:tabs>
        <w:ind w:left="1440" w:firstLine="720"/>
        <w:jc w:val="both"/>
      </w:pPr>
      <w:r>
        <w:t>Evaluation</w:t>
      </w:r>
      <w:r w:rsidR="003714B4">
        <w:t xml:space="preserve"> t</w:t>
      </w:r>
      <w:r w:rsidR="00BA26A5">
        <w:t>ool</w:t>
      </w:r>
      <w:r w:rsidR="00E61B28">
        <w:tab/>
      </w:r>
      <w:r w:rsidR="00E65A5D">
        <w:t>30</w:t>
      </w:r>
    </w:p>
    <w:p w14:paraId="63B81CB0" w14:textId="7C190476" w:rsidR="00BA26A5" w:rsidRDefault="003714B4" w:rsidP="00E61B28">
      <w:pPr>
        <w:pStyle w:val="APAAbstract"/>
        <w:tabs>
          <w:tab w:val="left" w:leader="dot" w:pos="8640"/>
        </w:tabs>
        <w:ind w:left="1440" w:firstLine="720"/>
        <w:jc w:val="both"/>
      </w:pPr>
      <w:r>
        <w:lastRenderedPageBreak/>
        <w:t>Data a</w:t>
      </w:r>
      <w:r w:rsidR="00BA26A5">
        <w:t>nalysis</w:t>
      </w:r>
      <w:r w:rsidR="00E61B28">
        <w:tab/>
      </w:r>
      <w:r w:rsidR="00E65A5D">
        <w:t>3</w:t>
      </w:r>
      <w:r w:rsidR="005E128D">
        <w:t>1</w:t>
      </w:r>
    </w:p>
    <w:p w14:paraId="5B413896" w14:textId="50901D5D" w:rsidR="00BA26A5" w:rsidRDefault="003714B4" w:rsidP="00E61B28">
      <w:pPr>
        <w:pStyle w:val="APAAbstract"/>
        <w:tabs>
          <w:tab w:val="left" w:leader="dot" w:pos="8640"/>
        </w:tabs>
        <w:ind w:left="720" w:firstLine="720"/>
        <w:jc w:val="both"/>
      </w:pPr>
      <w:r>
        <w:t>Data m</w:t>
      </w:r>
      <w:r w:rsidR="00BA26A5">
        <w:t>anagement</w:t>
      </w:r>
      <w:r w:rsidR="00E61B28">
        <w:tab/>
      </w:r>
      <w:r w:rsidR="00E65A5D">
        <w:t>3</w:t>
      </w:r>
      <w:r w:rsidR="00162487">
        <w:t>1</w:t>
      </w:r>
    </w:p>
    <w:p w14:paraId="5B89F8F9" w14:textId="28F717A8" w:rsidR="00BA26A5" w:rsidRDefault="00BA26A5" w:rsidP="00373614">
      <w:pPr>
        <w:pStyle w:val="APAAbstract"/>
        <w:tabs>
          <w:tab w:val="left" w:leader="dot" w:pos="8640"/>
        </w:tabs>
        <w:ind w:firstLine="720"/>
      </w:pPr>
      <w:r>
        <w:t>Summary</w:t>
      </w:r>
      <w:r w:rsidR="00373614">
        <w:tab/>
      </w:r>
      <w:r w:rsidR="00743F44">
        <w:t>3</w:t>
      </w:r>
      <w:r w:rsidR="00E65A5D">
        <w:t>1</w:t>
      </w:r>
    </w:p>
    <w:p w14:paraId="06D9E840" w14:textId="59FE6F48" w:rsidR="009D3C3C" w:rsidRDefault="009D3C3C" w:rsidP="009D3C3C">
      <w:pPr>
        <w:pStyle w:val="APAAbstract"/>
        <w:tabs>
          <w:tab w:val="left" w:leader="dot" w:pos="8640"/>
        </w:tabs>
      </w:pPr>
      <w:r>
        <w:t>Chapter Five:  Implementation Process</w:t>
      </w:r>
      <w:r w:rsidR="006D503F">
        <w:tab/>
      </w:r>
      <w:r w:rsidR="00743F44">
        <w:t>3</w:t>
      </w:r>
      <w:r w:rsidR="00E65A5D">
        <w:t>2</w:t>
      </w:r>
    </w:p>
    <w:p w14:paraId="5CD402B0" w14:textId="46490B18" w:rsidR="006D503F" w:rsidRDefault="006D503F" w:rsidP="006D503F">
      <w:pPr>
        <w:pStyle w:val="APAAbstract"/>
        <w:tabs>
          <w:tab w:val="left" w:leader="dot" w:pos="8640"/>
        </w:tabs>
        <w:ind w:firstLine="720"/>
      </w:pPr>
      <w:r>
        <w:t>Setting</w:t>
      </w:r>
      <w:r>
        <w:tab/>
      </w:r>
      <w:r w:rsidR="00743F44">
        <w:t>3</w:t>
      </w:r>
      <w:r w:rsidR="00E65A5D">
        <w:t>2</w:t>
      </w:r>
    </w:p>
    <w:p w14:paraId="74695126" w14:textId="3249AF14" w:rsidR="006D503F" w:rsidRDefault="006D503F" w:rsidP="006D503F">
      <w:pPr>
        <w:pStyle w:val="APAAbstract"/>
        <w:tabs>
          <w:tab w:val="left" w:leader="dot" w:pos="8640"/>
        </w:tabs>
        <w:ind w:firstLine="720"/>
      </w:pPr>
      <w:r>
        <w:t>Participants</w:t>
      </w:r>
      <w:r>
        <w:tab/>
      </w:r>
      <w:r w:rsidR="00743F44">
        <w:t>3</w:t>
      </w:r>
      <w:r w:rsidR="00E65A5D">
        <w:t>2</w:t>
      </w:r>
    </w:p>
    <w:p w14:paraId="0EE73C4C" w14:textId="3D441769" w:rsidR="006D503F" w:rsidRDefault="006D503F" w:rsidP="006D503F">
      <w:pPr>
        <w:pStyle w:val="APAAbstract"/>
        <w:tabs>
          <w:tab w:val="left" w:leader="dot" w:pos="8640"/>
        </w:tabs>
        <w:ind w:firstLine="720"/>
      </w:pPr>
      <w:r>
        <w:t>Recruitment</w:t>
      </w:r>
      <w:r>
        <w:tab/>
      </w:r>
      <w:r w:rsidR="00743F44">
        <w:t>3</w:t>
      </w:r>
      <w:r w:rsidR="00E65A5D">
        <w:t>2</w:t>
      </w:r>
    </w:p>
    <w:p w14:paraId="3870F832" w14:textId="3CB0735F" w:rsidR="00E53258" w:rsidRDefault="006D503F" w:rsidP="00624B9C">
      <w:pPr>
        <w:pStyle w:val="APAAbstract"/>
        <w:tabs>
          <w:tab w:val="left" w:leader="dot" w:pos="8640"/>
        </w:tabs>
        <w:ind w:firstLine="720"/>
      </w:pPr>
      <w:r>
        <w:t>Implementation Process</w:t>
      </w:r>
      <w:r w:rsidR="00D4481C">
        <w:tab/>
      </w:r>
      <w:r w:rsidR="00743F44">
        <w:t>3</w:t>
      </w:r>
      <w:r w:rsidR="00E65A5D">
        <w:t>3</w:t>
      </w:r>
    </w:p>
    <w:p w14:paraId="50868926" w14:textId="32980C81" w:rsidR="00743F44" w:rsidRDefault="00743F44" w:rsidP="00624B9C">
      <w:pPr>
        <w:pStyle w:val="APAAbstract"/>
        <w:tabs>
          <w:tab w:val="left" w:leader="dot" w:pos="8640"/>
        </w:tabs>
        <w:ind w:firstLine="720"/>
      </w:pPr>
      <w:r>
        <w:t xml:space="preserve">                            First PDSA</w:t>
      </w:r>
      <w:r w:rsidR="00D4481C">
        <w:tab/>
      </w:r>
      <w:r>
        <w:t>3</w:t>
      </w:r>
      <w:r w:rsidR="00E65A5D">
        <w:t>4</w:t>
      </w:r>
    </w:p>
    <w:p w14:paraId="05ABE9FC" w14:textId="2AB62F64" w:rsidR="00743F44" w:rsidRDefault="00743F44" w:rsidP="00624B9C">
      <w:pPr>
        <w:pStyle w:val="APAAbstract"/>
        <w:tabs>
          <w:tab w:val="left" w:leader="dot" w:pos="8640"/>
        </w:tabs>
        <w:ind w:firstLine="720"/>
      </w:pPr>
      <w:r>
        <w:t xml:space="preserve">                            Second PDSA</w:t>
      </w:r>
      <w:r w:rsidR="00D4481C">
        <w:tab/>
      </w:r>
      <w:r>
        <w:t>3</w:t>
      </w:r>
      <w:r w:rsidR="00E65A5D">
        <w:t>4</w:t>
      </w:r>
    </w:p>
    <w:p w14:paraId="2EE6D1DB" w14:textId="303EED78" w:rsidR="006D503F" w:rsidRDefault="006D503F" w:rsidP="006D503F">
      <w:pPr>
        <w:pStyle w:val="APAAbstract"/>
        <w:tabs>
          <w:tab w:val="left" w:leader="dot" w:pos="8640"/>
        </w:tabs>
        <w:ind w:firstLine="720"/>
      </w:pPr>
      <w:r>
        <w:t>Plan Variation</w:t>
      </w:r>
      <w:r>
        <w:tab/>
      </w:r>
      <w:r w:rsidR="00743F44">
        <w:t>3</w:t>
      </w:r>
      <w:r w:rsidR="00E65A5D">
        <w:t>5</w:t>
      </w:r>
    </w:p>
    <w:p w14:paraId="61DD02FC" w14:textId="2E33D955" w:rsidR="006D503F" w:rsidRDefault="006D503F" w:rsidP="006D503F">
      <w:pPr>
        <w:pStyle w:val="APAAbstract"/>
        <w:tabs>
          <w:tab w:val="left" w:leader="dot" w:pos="8640"/>
        </w:tabs>
        <w:ind w:firstLine="720"/>
      </w:pPr>
      <w:r>
        <w:t>Summary</w:t>
      </w:r>
      <w:r>
        <w:tab/>
      </w:r>
      <w:r w:rsidR="00743F44">
        <w:t>3</w:t>
      </w:r>
      <w:r w:rsidR="00E65A5D">
        <w:t>5</w:t>
      </w:r>
    </w:p>
    <w:p w14:paraId="55B83D76" w14:textId="30A2F18F" w:rsidR="002A4ACE" w:rsidRDefault="002A4ACE" w:rsidP="002A4ACE">
      <w:pPr>
        <w:pStyle w:val="APAAbstract"/>
        <w:tabs>
          <w:tab w:val="left" w:leader="dot" w:pos="8640"/>
        </w:tabs>
      </w:pPr>
      <w:r>
        <w:t>Chapter Six:  Evaluation of the Practice Change Initiative</w:t>
      </w:r>
      <w:bookmarkStart w:id="9" w:name="_Hlk5225332"/>
      <w:r>
        <w:tab/>
      </w:r>
      <w:bookmarkEnd w:id="9"/>
      <w:r w:rsidR="002A1696">
        <w:t>3</w:t>
      </w:r>
      <w:r w:rsidR="00E65A5D">
        <w:t>6</w:t>
      </w:r>
    </w:p>
    <w:p w14:paraId="532F97BD" w14:textId="53988E02" w:rsidR="002A4ACE" w:rsidRDefault="002A4ACE" w:rsidP="002A4ACE">
      <w:pPr>
        <w:pStyle w:val="APAAbstract"/>
        <w:tabs>
          <w:tab w:val="left" w:leader="dot" w:pos="8640"/>
        </w:tabs>
        <w:ind w:firstLine="720"/>
      </w:pPr>
      <w:r>
        <w:t>Participant Demographics</w:t>
      </w:r>
      <w:r>
        <w:tab/>
      </w:r>
      <w:r w:rsidR="002A1696">
        <w:t>3</w:t>
      </w:r>
      <w:r w:rsidR="00E65A5D">
        <w:t>6</w:t>
      </w:r>
    </w:p>
    <w:p w14:paraId="61D6A70C" w14:textId="19F6C3A8" w:rsidR="002A4ACE" w:rsidRDefault="002A4ACE" w:rsidP="002A4ACE">
      <w:pPr>
        <w:pStyle w:val="APAAbstract"/>
        <w:tabs>
          <w:tab w:val="left" w:leader="dot" w:pos="8640"/>
        </w:tabs>
        <w:ind w:firstLine="720"/>
      </w:pPr>
      <w:r>
        <w:t>Intended Outcome</w:t>
      </w:r>
      <w:r w:rsidR="00ED2377">
        <w:t>(</w:t>
      </w:r>
      <w:r>
        <w:t>s</w:t>
      </w:r>
      <w:r w:rsidR="00ED2377">
        <w:t>)</w:t>
      </w:r>
      <w:bookmarkStart w:id="10" w:name="_Hlk5225385"/>
      <w:r>
        <w:tab/>
      </w:r>
      <w:bookmarkEnd w:id="10"/>
      <w:r w:rsidR="002A1696">
        <w:t>3</w:t>
      </w:r>
      <w:r w:rsidR="00E65A5D">
        <w:t>6</w:t>
      </w:r>
    </w:p>
    <w:p w14:paraId="06D2D091" w14:textId="35A7A86C" w:rsidR="002A4ACE" w:rsidRDefault="002A4ACE" w:rsidP="002A4ACE">
      <w:pPr>
        <w:pStyle w:val="APAAbstract"/>
        <w:tabs>
          <w:tab w:val="left" w:leader="dot" w:pos="8640"/>
        </w:tabs>
        <w:ind w:firstLine="720"/>
      </w:pPr>
      <w:r>
        <w:t>Findings</w:t>
      </w:r>
      <w:r>
        <w:tab/>
      </w:r>
      <w:r w:rsidR="002A1696">
        <w:t>3</w:t>
      </w:r>
      <w:r w:rsidR="00162487">
        <w:t>7</w:t>
      </w:r>
    </w:p>
    <w:p w14:paraId="7CDBA3FF" w14:textId="53C8E396" w:rsidR="006C186D" w:rsidRDefault="006C186D" w:rsidP="002A4ACE">
      <w:pPr>
        <w:pStyle w:val="APAAbstract"/>
        <w:tabs>
          <w:tab w:val="left" w:leader="dot" w:pos="8640"/>
        </w:tabs>
        <w:ind w:firstLine="720"/>
      </w:pPr>
      <w:r>
        <w:t>Summary</w:t>
      </w:r>
      <w:r>
        <w:tab/>
      </w:r>
      <w:r w:rsidR="002A1696">
        <w:t>3</w:t>
      </w:r>
      <w:r w:rsidR="001749E7">
        <w:t>7</w:t>
      </w:r>
    </w:p>
    <w:p w14:paraId="3D6603A7" w14:textId="4171BBA2" w:rsidR="00902885" w:rsidRDefault="00902885" w:rsidP="00902885">
      <w:pPr>
        <w:pStyle w:val="APAAbstract"/>
        <w:tabs>
          <w:tab w:val="left" w:leader="dot" w:pos="8640"/>
        </w:tabs>
      </w:pPr>
      <w:r>
        <w:t>Chapter Seven:  Implications for Nursing Practice</w:t>
      </w:r>
      <w:r>
        <w:tab/>
      </w:r>
      <w:r w:rsidR="002A1696">
        <w:t>3</w:t>
      </w:r>
      <w:r w:rsidR="00387D7D">
        <w:t>8</w:t>
      </w:r>
    </w:p>
    <w:p w14:paraId="7A8E7AC3" w14:textId="560CEA03" w:rsidR="00902885" w:rsidRDefault="00902885" w:rsidP="00902885">
      <w:pPr>
        <w:pStyle w:val="APAAbstract"/>
        <w:tabs>
          <w:tab w:val="left" w:leader="dot" w:pos="8640"/>
        </w:tabs>
        <w:ind w:firstLine="720"/>
      </w:pPr>
      <w:r>
        <w:t>Practice Implications</w:t>
      </w:r>
      <w:r>
        <w:tab/>
      </w:r>
      <w:r w:rsidR="002A1696">
        <w:t>3</w:t>
      </w:r>
      <w:r w:rsidR="00387D7D">
        <w:t>8</w:t>
      </w:r>
    </w:p>
    <w:p w14:paraId="064A3597" w14:textId="1917509B" w:rsidR="00902885" w:rsidRDefault="00902885" w:rsidP="00902885">
      <w:pPr>
        <w:pStyle w:val="APAAbstract"/>
        <w:tabs>
          <w:tab w:val="left" w:leader="dot" w:pos="8640"/>
        </w:tabs>
        <w:ind w:firstLine="1440"/>
      </w:pPr>
      <w:r>
        <w:t>Essential I: Scientific underpinnings for practice</w:t>
      </w:r>
      <w:r>
        <w:tab/>
      </w:r>
      <w:r w:rsidR="002A1696">
        <w:t>3</w:t>
      </w:r>
      <w:r w:rsidR="00162487">
        <w:t>8</w:t>
      </w:r>
    </w:p>
    <w:p w14:paraId="27BED57B" w14:textId="77777777" w:rsidR="007C3A26" w:rsidRDefault="00902885" w:rsidP="007C3A26">
      <w:pPr>
        <w:pStyle w:val="APAAbstract"/>
        <w:tabs>
          <w:tab w:val="left" w:leader="dot" w:pos="8640"/>
        </w:tabs>
        <w:spacing w:line="240" w:lineRule="auto"/>
        <w:ind w:firstLine="1440"/>
        <w:contextualSpacing/>
      </w:pPr>
      <w:r>
        <w:t>Essential II: Organization and systems leadership for quality</w:t>
      </w:r>
    </w:p>
    <w:p w14:paraId="37FD4360" w14:textId="2CF88B3F" w:rsidR="00902885" w:rsidRDefault="00902885" w:rsidP="007C3A26">
      <w:pPr>
        <w:pStyle w:val="APAAbstract"/>
        <w:tabs>
          <w:tab w:val="left" w:leader="dot" w:pos="8640"/>
        </w:tabs>
        <w:ind w:firstLine="1440"/>
        <w:contextualSpacing/>
      </w:pPr>
      <w:r>
        <w:t>improvement and systems thinking</w:t>
      </w:r>
      <w:r>
        <w:tab/>
      </w:r>
      <w:r w:rsidR="005A6564">
        <w:t>3</w:t>
      </w:r>
      <w:r w:rsidR="009F390B">
        <w:t>9</w:t>
      </w:r>
    </w:p>
    <w:p w14:paraId="4AD39D05" w14:textId="32B1E792" w:rsidR="008663E0" w:rsidRDefault="008663E0" w:rsidP="007C3A26">
      <w:pPr>
        <w:pStyle w:val="APAAbstract"/>
        <w:tabs>
          <w:tab w:val="left" w:leader="dot" w:pos="8640"/>
        </w:tabs>
        <w:ind w:firstLine="1440"/>
        <w:contextualSpacing/>
      </w:pPr>
      <w:r>
        <w:t>Essential III: Clinical scholarship and analytical methods for EBP</w:t>
      </w:r>
      <w:r>
        <w:tab/>
      </w:r>
      <w:r w:rsidR="00162487">
        <w:t>40</w:t>
      </w:r>
    </w:p>
    <w:p w14:paraId="5C13DD55" w14:textId="77777777" w:rsidR="007C3A26" w:rsidRDefault="008663E0" w:rsidP="007C3A26">
      <w:pPr>
        <w:pStyle w:val="APAAbstract"/>
        <w:tabs>
          <w:tab w:val="left" w:leader="dot" w:pos="8640"/>
        </w:tabs>
        <w:spacing w:line="240" w:lineRule="auto"/>
        <w:ind w:firstLine="1440"/>
      </w:pPr>
      <w:r>
        <w:t xml:space="preserve">Essential IV: </w:t>
      </w:r>
      <w:r w:rsidRPr="00977171">
        <w:t>Information systems/technology and patient care</w:t>
      </w:r>
    </w:p>
    <w:p w14:paraId="6454F044" w14:textId="18D02662" w:rsidR="008663E0" w:rsidRDefault="008663E0" w:rsidP="007C3A26">
      <w:pPr>
        <w:pStyle w:val="APAAbstract"/>
        <w:tabs>
          <w:tab w:val="left" w:leader="dot" w:pos="8640"/>
        </w:tabs>
        <w:ind w:firstLine="1440"/>
      </w:pPr>
      <w:r w:rsidRPr="00977171">
        <w:lastRenderedPageBreak/>
        <w:t>technology for the improvement and transformation of healthcare</w:t>
      </w:r>
      <w:bookmarkStart w:id="11" w:name="_Hlk5648415"/>
      <w:r>
        <w:tab/>
      </w:r>
      <w:r w:rsidR="00FF77E2">
        <w:t>4</w:t>
      </w:r>
      <w:r w:rsidR="00162487">
        <w:t>1</w:t>
      </w:r>
      <w:bookmarkEnd w:id="11"/>
    </w:p>
    <w:p w14:paraId="43567B41" w14:textId="4C9178D5" w:rsidR="008663E0" w:rsidRDefault="005E6A85" w:rsidP="007C3A26">
      <w:pPr>
        <w:pStyle w:val="APAAbstract"/>
        <w:tabs>
          <w:tab w:val="left" w:leader="dot" w:pos="8640"/>
        </w:tabs>
        <w:ind w:firstLine="1440"/>
      </w:pPr>
      <w:r>
        <w:t xml:space="preserve">Essential V: </w:t>
      </w:r>
      <w:r w:rsidRPr="00977171">
        <w:t>Healthcare policy for advocacy in healthcare</w:t>
      </w:r>
      <w:r>
        <w:tab/>
      </w:r>
      <w:r w:rsidR="005A6564">
        <w:t>4</w:t>
      </w:r>
      <w:r w:rsidR="00FF77E2">
        <w:t>1</w:t>
      </w:r>
    </w:p>
    <w:p w14:paraId="738F5281" w14:textId="77777777" w:rsidR="007C3A26" w:rsidRDefault="005E6A85" w:rsidP="007C3A26">
      <w:pPr>
        <w:pStyle w:val="APAAbstract"/>
        <w:tabs>
          <w:tab w:val="left" w:leader="dot" w:pos="8640"/>
        </w:tabs>
        <w:spacing w:line="240" w:lineRule="auto"/>
        <w:ind w:firstLine="1440"/>
      </w:pPr>
      <w:r>
        <w:t xml:space="preserve">Essential VI: </w:t>
      </w:r>
      <w:r w:rsidRPr="00977171">
        <w:t>Interprofessional collaboration for improving patient</w:t>
      </w:r>
    </w:p>
    <w:p w14:paraId="721E47C1" w14:textId="09277BCD" w:rsidR="005E6A85" w:rsidRDefault="005E6A85" w:rsidP="007C3A26">
      <w:pPr>
        <w:pStyle w:val="APAAbstract"/>
        <w:tabs>
          <w:tab w:val="left" w:leader="dot" w:pos="8640"/>
        </w:tabs>
        <w:ind w:firstLine="1440"/>
      </w:pPr>
      <w:r w:rsidRPr="00977171">
        <w:t>and population health outcomes</w:t>
      </w:r>
      <w:r>
        <w:tab/>
      </w:r>
      <w:r w:rsidR="005A6564">
        <w:t>4</w:t>
      </w:r>
      <w:r w:rsidR="00162487">
        <w:t>2</w:t>
      </w:r>
    </w:p>
    <w:p w14:paraId="79B8E42A" w14:textId="77777777" w:rsidR="007C3A26" w:rsidRDefault="005E6A85" w:rsidP="007C3A26">
      <w:pPr>
        <w:pStyle w:val="APAAbstract"/>
        <w:tabs>
          <w:tab w:val="left" w:leader="dot" w:pos="8640"/>
        </w:tabs>
        <w:spacing w:line="240" w:lineRule="auto"/>
        <w:ind w:firstLine="1440"/>
      </w:pPr>
      <w:r>
        <w:t xml:space="preserve">Essential VII: </w:t>
      </w:r>
      <w:r w:rsidRPr="00977171">
        <w:t>Clinical prevention and population health for</w:t>
      </w:r>
    </w:p>
    <w:p w14:paraId="4810B5B4" w14:textId="04858686" w:rsidR="005E6A85" w:rsidRDefault="005E6A85" w:rsidP="007C3A26">
      <w:pPr>
        <w:pStyle w:val="APAAbstract"/>
        <w:tabs>
          <w:tab w:val="left" w:leader="dot" w:pos="8640"/>
        </w:tabs>
        <w:ind w:firstLine="1440"/>
      </w:pPr>
      <w:r w:rsidRPr="00977171">
        <w:t>improving the nation’s health</w:t>
      </w:r>
      <w:r>
        <w:tab/>
      </w:r>
      <w:r w:rsidR="005A6564">
        <w:t>4</w:t>
      </w:r>
      <w:r w:rsidR="00162487">
        <w:t>2</w:t>
      </w:r>
    </w:p>
    <w:p w14:paraId="42DB156E" w14:textId="70BA13D1" w:rsidR="005E6A85" w:rsidRDefault="005E6A85" w:rsidP="007C3A26">
      <w:pPr>
        <w:pStyle w:val="APAAbstract"/>
        <w:tabs>
          <w:tab w:val="left" w:leader="dot" w:pos="8640"/>
        </w:tabs>
        <w:ind w:firstLine="1440"/>
      </w:pPr>
      <w:r>
        <w:t>Essential VIII: Advanced nursing practice</w:t>
      </w:r>
      <w:r>
        <w:tab/>
      </w:r>
      <w:r w:rsidR="005A6564">
        <w:t>4</w:t>
      </w:r>
      <w:r w:rsidR="00162487">
        <w:t>3</w:t>
      </w:r>
    </w:p>
    <w:p w14:paraId="06A2DC40" w14:textId="30F65E4F" w:rsidR="005E6A85" w:rsidRDefault="005E6A85" w:rsidP="005E6A85">
      <w:pPr>
        <w:pStyle w:val="APAAbstract"/>
        <w:tabs>
          <w:tab w:val="left" w:leader="dot" w:pos="8640"/>
        </w:tabs>
        <w:ind w:firstLine="720"/>
      </w:pPr>
      <w:r>
        <w:t>Summary</w:t>
      </w:r>
      <w:r>
        <w:tab/>
      </w:r>
      <w:r w:rsidR="005A6564">
        <w:t>4</w:t>
      </w:r>
      <w:r w:rsidR="00272E32">
        <w:t>3</w:t>
      </w:r>
    </w:p>
    <w:p w14:paraId="16F24DAC" w14:textId="1DE4B3D3" w:rsidR="00D91A4D" w:rsidRDefault="00D91A4D" w:rsidP="00D91A4D">
      <w:pPr>
        <w:pStyle w:val="APAAbstract"/>
        <w:tabs>
          <w:tab w:val="left" w:leader="dot" w:pos="8640"/>
        </w:tabs>
      </w:pPr>
      <w:r>
        <w:t>Chapter Eight:  Final Conclusion</w:t>
      </w:r>
      <w:r w:rsidR="005B1B63">
        <w:t>s</w:t>
      </w:r>
      <w:r>
        <w:tab/>
      </w:r>
      <w:r w:rsidR="005A6564">
        <w:t>4</w:t>
      </w:r>
      <w:r w:rsidR="00162487">
        <w:t>5</w:t>
      </w:r>
    </w:p>
    <w:p w14:paraId="1101F5C8" w14:textId="6C9072D7" w:rsidR="00D91A4D" w:rsidRPr="00D91A4D" w:rsidRDefault="0018145A" w:rsidP="00D91A4D">
      <w:pPr>
        <w:pStyle w:val="APAAbstract"/>
        <w:tabs>
          <w:tab w:val="left" w:leader="dot" w:pos="8640"/>
        </w:tabs>
        <w:ind w:firstLine="720"/>
      </w:pPr>
      <w:r>
        <w:t>Significance of Findings</w:t>
      </w:r>
      <w:r w:rsidR="00D91A4D" w:rsidRPr="00D91A4D">
        <w:tab/>
      </w:r>
      <w:r w:rsidR="000E6403">
        <w:t>4</w:t>
      </w:r>
      <w:r w:rsidR="00162487">
        <w:t>5</w:t>
      </w:r>
    </w:p>
    <w:p w14:paraId="4D295A63" w14:textId="1B8CDA86" w:rsidR="00D91A4D" w:rsidRDefault="0018145A" w:rsidP="00D91A4D">
      <w:pPr>
        <w:pStyle w:val="APAAbstract"/>
        <w:tabs>
          <w:tab w:val="left" w:leader="dot" w:pos="8640"/>
        </w:tabs>
        <w:ind w:firstLine="720"/>
      </w:pPr>
      <w:r>
        <w:t>Project Strengths and Limitations</w:t>
      </w:r>
      <w:r w:rsidR="00D91A4D">
        <w:tab/>
      </w:r>
      <w:r w:rsidR="000E6403">
        <w:t>4</w:t>
      </w:r>
      <w:r w:rsidR="00162487">
        <w:t>5</w:t>
      </w:r>
    </w:p>
    <w:p w14:paraId="5B192D38" w14:textId="17712B00" w:rsidR="000E6403" w:rsidRDefault="00FC4167" w:rsidP="00D91A4D">
      <w:pPr>
        <w:pStyle w:val="APAAbstract"/>
        <w:tabs>
          <w:tab w:val="left" w:leader="dot" w:pos="8640"/>
        </w:tabs>
        <w:ind w:firstLine="720"/>
      </w:pPr>
      <w:r>
        <w:t xml:space="preserve">              Strengths</w:t>
      </w:r>
      <w:r w:rsidR="00EB2D5C">
        <w:tab/>
        <w:t>4</w:t>
      </w:r>
      <w:r w:rsidR="00162487">
        <w:t>5</w:t>
      </w:r>
    </w:p>
    <w:p w14:paraId="125CCFA3" w14:textId="5C971098" w:rsidR="00100985" w:rsidRDefault="00100985" w:rsidP="00100985">
      <w:pPr>
        <w:pStyle w:val="APAAbstract"/>
        <w:tabs>
          <w:tab w:val="left" w:pos="1605"/>
          <w:tab w:val="left" w:leader="dot" w:pos="8640"/>
        </w:tabs>
        <w:ind w:firstLine="720"/>
      </w:pPr>
      <w:r>
        <w:tab/>
        <w:t>Limitations</w:t>
      </w:r>
      <w:bookmarkStart w:id="12" w:name="_Hlk5225221"/>
      <w:r>
        <w:tab/>
      </w:r>
      <w:r w:rsidR="003B3A06">
        <w:t>4</w:t>
      </w:r>
      <w:bookmarkEnd w:id="12"/>
      <w:r w:rsidR="00162487">
        <w:t>6</w:t>
      </w:r>
    </w:p>
    <w:p w14:paraId="470E6BDA" w14:textId="699A2665" w:rsidR="00D91A4D" w:rsidRDefault="0018145A" w:rsidP="00D91A4D">
      <w:pPr>
        <w:pStyle w:val="APAAbstract"/>
        <w:tabs>
          <w:tab w:val="left" w:leader="dot" w:pos="8640"/>
        </w:tabs>
        <w:ind w:firstLine="720"/>
      </w:pPr>
      <w:r>
        <w:t>Project Benefits</w:t>
      </w:r>
      <w:r w:rsidR="00D91A4D">
        <w:tab/>
      </w:r>
      <w:r w:rsidR="003B3A06">
        <w:t>4</w:t>
      </w:r>
      <w:r w:rsidR="00162487">
        <w:t>7</w:t>
      </w:r>
    </w:p>
    <w:p w14:paraId="655801A3" w14:textId="32C01BEB" w:rsidR="00D91A4D" w:rsidRDefault="0018145A" w:rsidP="00D91A4D">
      <w:pPr>
        <w:pStyle w:val="APAAbstract"/>
        <w:tabs>
          <w:tab w:val="left" w:leader="dot" w:pos="8640"/>
        </w:tabs>
        <w:ind w:firstLine="720"/>
      </w:pPr>
      <w:r>
        <w:t>Recommendations for Practice</w:t>
      </w:r>
      <w:r w:rsidR="00D91A4D">
        <w:tab/>
      </w:r>
      <w:r w:rsidR="0038148B">
        <w:t>4</w:t>
      </w:r>
      <w:r w:rsidR="00162487">
        <w:t>7</w:t>
      </w:r>
    </w:p>
    <w:p w14:paraId="1CEAF724" w14:textId="6D00E9E0" w:rsidR="0018145A" w:rsidRDefault="0018145A" w:rsidP="0018145A">
      <w:pPr>
        <w:pStyle w:val="APAAbstract"/>
        <w:tabs>
          <w:tab w:val="left" w:leader="dot" w:pos="8640"/>
        </w:tabs>
        <w:ind w:firstLine="720"/>
      </w:pPr>
      <w:r>
        <w:t>Final Summary</w:t>
      </w:r>
      <w:r>
        <w:tab/>
      </w:r>
      <w:r w:rsidR="0038148B">
        <w:t>4</w:t>
      </w:r>
      <w:r w:rsidR="00162487">
        <w:t>8</w:t>
      </w:r>
    </w:p>
    <w:p w14:paraId="7928D1E2" w14:textId="7982BC76" w:rsidR="00C435FE" w:rsidRPr="00D91A4D" w:rsidRDefault="00C435FE" w:rsidP="00373614">
      <w:pPr>
        <w:pStyle w:val="APAAbstract"/>
        <w:tabs>
          <w:tab w:val="left" w:leader="dot" w:pos="8640"/>
        </w:tabs>
      </w:pPr>
      <w:r w:rsidRPr="00D91A4D">
        <w:t>References</w:t>
      </w:r>
      <w:r w:rsidR="00373614" w:rsidRPr="00D91A4D">
        <w:tab/>
      </w:r>
      <w:r w:rsidR="00162487">
        <w:t>50</w:t>
      </w:r>
    </w:p>
    <w:p w14:paraId="4CA6092C" w14:textId="32FCDABC" w:rsidR="00BD43A1" w:rsidRDefault="00C435FE" w:rsidP="005119EF">
      <w:pPr>
        <w:pStyle w:val="APAAbstract"/>
        <w:tabs>
          <w:tab w:val="left" w:leader="dot" w:pos="8640"/>
        </w:tabs>
      </w:pPr>
      <w:bookmarkStart w:id="13" w:name="_Hlk512333546"/>
      <w:r>
        <w:t xml:space="preserve">Appendix A:  </w:t>
      </w:r>
      <w:r w:rsidR="000905BB">
        <w:t>Evidence Matrix</w:t>
      </w:r>
      <w:r w:rsidR="00BE1FB8">
        <w:tab/>
      </w:r>
      <w:r w:rsidR="0038148B">
        <w:t>5</w:t>
      </w:r>
      <w:r w:rsidR="00162487">
        <w:t>3</w:t>
      </w:r>
    </w:p>
    <w:bookmarkEnd w:id="13"/>
    <w:p w14:paraId="5DDE1929" w14:textId="7C74436B" w:rsidR="0048050C" w:rsidRDefault="0048050C" w:rsidP="0048050C">
      <w:pPr>
        <w:pStyle w:val="APAAbstract"/>
      </w:pPr>
      <w:r w:rsidRPr="0048050C">
        <w:t xml:space="preserve">Appendix </w:t>
      </w:r>
      <w:r>
        <w:t>B</w:t>
      </w:r>
      <w:r w:rsidRPr="0048050C">
        <w:t xml:space="preserve">:  </w:t>
      </w:r>
      <w:r w:rsidR="0055353B">
        <w:t xml:space="preserve">Program Evaluation with </w:t>
      </w:r>
      <w:r>
        <w:t>Program Director’s</w:t>
      </w:r>
      <w:r w:rsidR="0055353B">
        <w:t xml:space="preserve"> </w:t>
      </w:r>
      <w:r>
        <w:t>Approva</w:t>
      </w:r>
      <w:r w:rsidR="007B3F3A">
        <w:t>l…………………….58</w:t>
      </w:r>
    </w:p>
    <w:p w14:paraId="3451B275" w14:textId="429265BD" w:rsidR="0038148B" w:rsidRDefault="0038148B" w:rsidP="0038148B">
      <w:pPr>
        <w:pStyle w:val="APAAbstract"/>
        <w:tabs>
          <w:tab w:val="left" w:leader="dot" w:pos="8640"/>
        </w:tabs>
      </w:pPr>
      <w:r>
        <w:t>Appendix C:  Screening tool</w:t>
      </w:r>
      <w:r>
        <w:tab/>
        <w:t>6</w:t>
      </w:r>
      <w:r w:rsidR="00162487">
        <w:t>3</w:t>
      </w:r>
    </w:p>
    <w:p w14:paraId="23E19FDC" w14:textId="4BFF5393" w:rsidR="0038148B" w:rsidRDefault="0038148B" w:rsidP="0038148B">
      <w:pPr>
        <w:pStyle w:val="APAAbstract"/>
        <w:tabs>
          <w:tab w:val="left" w:leader="dot" w:pos="8640"/>
        </w:tabs>
      </w:pPr>
      <w:r>
        <w:t>Appendix D:  Evidence Algorithm</w:t>
      </w:r>
      <w:bookmarkStart w:id="14" w:name="_Hlk5224550"/>
      <w:r>
        <w:tab/>
        <w:t>6</w:t>
      </w:r>
      <w:bookmarkEnd w:id="14"/>
      <w:r w:rsidR="00162487">
        <w:t>4</w:t>
      </w:r>
    </w:p>
    <w:p w14:paraId="37864561" w14:textId="3D2EE0F6" w:rsidR="0038148B" w:rsidRDefault="0038148B" w:rsidP="0038148B">
      <w:pPr>
        <w:pStyle w:val="APAAbstract"/>
        <w:tabs>
          <w:tab w:val="left" w:leader="dot" w:pos="8640"/>
        </w:tabs>
      </w:pPr>
      <w:r>
        <w:t>Appendix E:  PowerPoint for Clinic Education</w:t>
      </w:r>
      <w:bookmarkStart w:id="15" w:name="_Hlk5648317"/>
      <w:r>
        <w:tab/>
      </w:r>
      <w:r w:rsidR="005151BB">
        <w:t>6</w:t>
      </w:r>
      <w:r w:rsidR="00162487">
        <w:t>8</w:t>
      </w:r>
      <w:bookmarkEnd w:id="15"/>
    </w:p>
    <w:p w14:paraId="06C0EC17" w14:textId="2439A9E2" w:rsidR="0038148B" w:rsidRDefault="0038148B" w:rsidP="0038148B">
      <w:pPr>
        <w:pStyle w:val="APAAbstract"/>
        <w:tabs>
          <w:tab w:val="left" w:leader="dot" w:pos="8640"/>
        </w:tabs>
      </w:pPr>
      <w:r>
        <w:t>Appendix F:  Letter of Support from Site</w:t>
      </w:r>
      <w:bookmarkStart w:id="16" w:name="_Hlk5648354"/>
      <w:r>
        <w:tab/>
        <w:t>7</w:t>
      </w:r>
      <w:r w:rsidR="00162487">
        <w:t>2</w:t>
      </w:r>
      <w:bookmarkEnd w:id="16"/>
    </w:p>
    <w:p w14:paraId="653F27D5" w14:textId="2C783F44" w:rsidR="0048050C" w:rsidRDefault="00651724" w:rsidP="004D4B90">
      <w:pPr>
        <w:pStyle w:val="APAAbstract"/>
        <w:tabs>
          <w:tab w:val="left" w:leader="dot" w:pos="8640"/>
        </w:tabs>
      </w:pPr>
      <w:r>
        <w:t>Appendix G: IRB approval letter</w:t>
      </w:r>
      <w:r>
        <w:tab/>
        <w:t>7</w:t>
      </w:r>
      <w:r w:rsidR="00162487">
        <w:t>3</w:t>
      </w:r>
    </w:p>
    <w:p w14:paraId="70DA0AC6" w14:textId="3412F606" w:rsidR="00D533AD" w:rsidRDefault="00D533AD" w:rsidP="00D533AD">
      <w:pPr>
        <w:pStyle w:val="APAAbstract"/>
        <w:tabs>
          <w:tab w:val="left" w:leader="dot" w:pos="8640"/>
        </w:tabs>
      </w:pPr>
      <w:r>
        <w:lastRenderedPageBreak/>
        <w:t>Appendix H: Data</w:t>
      </w:r>
      <w:r>
        <w:tab/>
        <w:t>76</w:t>
      </w:r>
    </w:p>
    <w:p w14:paraId="7F583E34" w14:textId="0A9730FE" w:rsidR="00D533AD" w:rsidRDefault="00D533AD" w:rsidP="004D4B90">
      <w:pPr>
        <w:pStyle w:val="APAAbstract"/>
        <w:tabs>
          <w:tab w:val="left" w:leader="dot" w:pos="8640"/>
        </w:tabs>
        <w:sectPr w:rsidR="00D533AD" w:rsidSect="0014356D">
          <w:pgSz w:w="12240" w:h="15840" w:code="1"/>
          <w:pgMar w:top="1440" w:right="1440" w:bottom="1440" w:left="1440" w:header="720" w:footer="720" w:gutter="0"/>
          <w:cols w:space="720"/>
          <w:titlePg/>
          <w:docGrid w:linePitch="360"/>
        </w:sectPr>
      </w:pPr>
    </w:p>
    <w:p w14:paraId="6A6A8FA4" w14:textId="0E0024B4" w:rsidR="00101859" w:rsidRPr="000B4F84" w:rsidRDefault="00101859" w:rsidP="000B4F84">
      <w:pPr>
        <w:pStyle w:val="APA"/>
        <w:ind w:firstLine="0"/>
        <w:jc w:val="center"/>
        <w:rPr>
          <w:b/>
        </w:rPr>
      </w:pPr>
      <w:r w:rsidRPr="000B4F84">
        <w:rPr>
          <w:b/>
        </w:rPr>
        <w:lastRenderedPageBreak/>
        <w:t>Chapter One:</w:t>
      </w:r>
      <w:r w:rsidR="000B4F84">
        <w:rPr>
          <w:b/>
        </w:rPr>
        <w:t xml:space="preserve"> </w:t>
      </w:r>
      <w:r w:rsidRPr="000B4F84">
        <w:rPr>
          <w:b/>
        </w:rPr>
        <w:t xml:space="preserve"> Overview of the Problem of Interest</w:t>
      </w:r>
    </w:p>
    <w:p w14:paraId="3338D09E" w14:textId="11054090" w:rsidR="00CC78C7" w:rsidRPr="00CC78C7" w:rsidRDefault="00CC78C7" w:rsidP="00824FCA">
      <w:pPr>
        <w:pStyle w:val="APA"/>
        <w:ind w:firstLine="0"/>
      </w:pPr>
      <w:r>
        <w:rPr>
          <w:b/>
        </w:rPr>
        <w:tab/>
      </w:r>
      <w:r w:rsidR="00015B15">
        <w:t>When</w:t>
      </w:r>
      <w:r w:rsidR="00E87A5B">
        <w:t xml:space="preserve"> discovered early</w:t>
      </w:r>
      <w:r w:rsidR="006F24BA">
        <w:t>,</w:t>
      </w:r>
      <w:r w:rsidR="00861216">
        <w:t xml:space="preserve"> cancerous tissue may</w:t>
      </w:r>
      <w:r w:rsidR="00C404B6">
        <w:t xml:space="preserve"> be eradicated simply through</w:t>
      </w:r>
      <w:r w:rsidR="00015B15">
        <w:t xml:space="preserve"> surgery. Identifying risk factors that necessitate increased screening procedures</w:t>
      </w:r>
      <w:r w:rsidR="003B1010">
        <w:t xml:space="preserve"> </w:t>
      </w:r>
      <w:r w:rsidR="002802C5">
        <w:t>is</w:t>
      </w:r>
      <w:r w:rsidR="00015B15">
        <w:t xml:space="preserve"> an important step in discovering cancer in its initial stages. Th</w:t>
      </w:r>
      <w:r w:rsidR="00214321">
        <w:t>e</w:t>
      </w:r>
      <w:r w:rsidR="00015B15">
        <w:t xml:space="preserve"> </w:t>
      </w:r>
      <w:r w:rsidR="006F24BA">
        <w:t>aim of this project is</w:t>
      </w:r>
      <w:r w:rsidR="00015B15">
        <w:t xml:space="preserve"> to assist primary care providers in performing a simple</w:t>
      </w:r>
      <w:r w:rsidR="006F24BA">
        <w:t>,</w:t>
      </w:r>
      <w:r w:rsidR="00015B15">
        <w:t xml:space="preserve"> thorough cancer screening. </w:t>
      </w:r>
      <w:r w:rsidR="0097752F">
        <w:t>The</w:t>
      </w:r>
      <w:r w:rsidR="00472974">
        <w:t xml:space="preserve"> goal of</w:t>
      </w:r>
      <w:r w:rsidR="006F24BA">
        <w:t xml:space="preserve"> this project is to</w:t>
      </w:r>
      <w:r w:rsidR="00472974">
        <w:t xml:space="preserve"> </w:t>
      </w:r>
      <w:r w:rsidR="0097752F">
        <w:t>increas</w:t>
      </w:r>
      <w:r w:rsidR="006F24BA">
        <w:t>e</w:t>
      </w:r>
      <w:r w:rsidR="0097752F">
        <w:t xml:space="preserve"> the number of patients screened for cancer, </w:t>
      </w:r>
      <w:r w:rsidR="00861216">
        <w:t>and integrate practice improvements into primary care practice. Through early identification and intervention, overall cancer mortality and morbidity can be reduced.</w:t>
      </w:r>
    </w:p>
    <w:p w14:paraId="47440C2C" w14:textId="3FA840B2" w:rsidR="00824FCA" w:rsidRDefault="00824FCA" w:rsidP="00824FCA">
      <w:pPr>
        <w:pStyle w:val="APA"/>
        <w:ind w:firstLine="0"/>
        <w:rPr>
          <w:b/>
        </w:rPr>
      </w:pPr>
      <w:r>
        <w:rPr>
          <w:b/>
        </w:rPr>
        <w:t>Background</w:t>
      </w:r>
      <w:r w:rsidR="0089760D">
        <w:rPr>
          <w:b/>
        </w:rPr>
        <w:t xml:space="preserve"> Information</w:t>
      </w:r>
    </w:p>
    <w:p w14:paraId="1B4CBBC7" w14:textId="0842F3C9" w:rsidR="00644269" w:rsidRDefault="00472974" w:rsidP="00824FCA">
      <w:pPr>
        <w:pStyle w:val="APA"/>
        <w:ind w:firstLine="0"/>
      </w:pPr>
      <w:r>
        <w:rPr>
          <w:b/>
        </w:rPr>
        <w:tab/>
      </w:r>
      <w:r w:rsidR="00DF5AD3">
        <w:t xml:space="preserve">Although </w:t>
      </w:r>
      <w:r w:rsidR="00060401">
        <w:t>numerous</w:t>
      </w:r>
      <w:r w:rsidR="00DF5AD3">
        <w:t xml:space="preserve"> websites e</w:t>
      </w:r>
      <w:r w:rsidR="00060401">
        <w:t xml:space="preserve">xist and </w:t>
      </w:r>
      <w:r w:rsidR="00FB7660">
        <w:t>multiple</w:t>
      </w:r>
      <w:r w:rsidR="00060401">
        <w:t xml:space="preserve"> preventative tasks forces have developed goals to decrease cancer, it is still a rampant issue. </w:t>
      </w:r>
      <w:r w:rsidR="00861216">
        <w:t>Globally</w:t>
      </w:r>
      <w:r w:rsidR="00FB7660">
        <w:t>,</w:t>
      </w:r>
      <w:r w:rsidR="00644269">
        <w:t xml:space="preserve"> cancer accounts for</w:t>
      </w:r>
      <w:r w:rsidR="007D5CFA">
        <w:t xml:space="preserve"> approximately</w:t>
      </w:r>
      <w:r w:rsidR="00644269">
        <w:t xml:space="preserve"> 8.2 million deaths</w:t>
      </w:r>
      <w:r w:rsidR="00861216">
        <w:t xml:space="preserve"> (</w:t>
      </w:r>
      <w:proofErr w:type="spellStart"/>
      <w:r w:rsidR="00861216">
        <w:t>Vaisson</w:t>
      </w:r>
      <w:proofErr w:type="spellEnd"/>
      <w:r w:rsidR="00861216">
        <w:t xml:space="preserve"> et al., 2018). The authors</w:t>
      </w:r>
      <w:r w:rsidR="00644269">
        <w:t xml:space="preserve"> </w:t>
      </w:r>
      <w:r w:rsidR="00FB7660">
        <w:t>described</w:t>
      </w:r>
      <w:r w:rsidR="00644269">
        <w:t xml:space="preserve"> </w:t>
      </w:r>
      <w:r w:rsidR="00C90295">
        <w:t>how appropriate screening reduces cancer-related mortality</w:t>
      </w:r>
      <w:r w:rsidR="00861216">
        <w:t xml:space="preserve">. </w:t>
      </w:r>
      <w:proofErr w:type="spellStart"/>
      <w:r w:rsidR="00861216">
        <w:t>Vaisson</w:t>
      </w:r>
      <w:proofErr w:type="spellEnd"/>
      <w:r w:rsidR="00861216">
        <w:t xml:space="preserve"> et al. report</w:t>
      </w:r>
      <w:r w:rsidR="00FB7660">
        <w:t xml:space="preserve">ed cancer screening death </w:t>
      </w:r>
      <w:r w:rsidR="008F6DC6">
        <w:t>reductions</w:t>
      </w:r>
      <w:r w:rsidR="007D5CFA">
        <w:t xml:space="preserve"> occur</w:t>
      </w:r>
      <w:r w:rsidR="00644269" w:rsidRPr="00644269">
        <w:t xml:space="preserve"> i</w:t>
      </w:r>
      <w:r w:rsidR="00FB7660">
        <w:t>f</w:t>
      </w:r>
      <w:r w:rsidR="00644269" w:rsidRPr="00644269">
        <w:t xml:space="preserve"> sufficient number</w:t>
      </w:r>
      <w:r w:rsidR="00FB7660">
        <w:t>s</w:t>
      </w:r>
      <w:r w:rsidR="00644269" w:rsidRPr="00644269">
        <w:t xml:space="preserve"> of patients from the target population participate</w:t>
      </w:r>
      <w:r w:rsidR="00861216">
        <w:t>. D</w:t>
      </w:r>
      <w:r w:rsidR="006848AE">
        <w:t>etermining a target population is an issue appropriately address</w:t>
      </w:r>
      <w:r w:rsidR="00D862E8">
        <w:t>ed</w:t>
      </w:r>
      <w:r w:rsidR="00861216">
        <w:t xml:space="preserve"> in primary care (</w:t>
      </w:r>
      <w:proofErr w:type="spellStart"/>
      <w:r w:rsidR="00861216">
        <w:t>Vaisson</w:t>
      </w:r>
      <w:proofErr w:type="spellEnd"/>
      <w:r w:rsidR="00861216">
        <w:t xml:space="preserve"> et al., 2018).</w:t>
      </w:r>
    </w:p>
    <w:p w14:paraId="52F803EF" w14:textId="7D9F0C6F" w:rsidR="00824FCA" w:rsidRDefault="00824FCA" w:rsidP="00824FCA">
      <w:pPr>
        <w:pStyle w:val="APA"/>
        <w:ind w:firstLine="0"/>
        <w:rPr>
          <w:b/>
        </w:rPr>
      </w:pPr>
      <w:r>
        <w:rPr>
          <w:b/>
        </w:rPr>
        <w:t>Significance of Clinical Problem</w:t>
      </w:r>
    </w:p>
    <w:p w14:paraId="13EFA8AE" w14:textId="529A2AD6" w:rsidR="003E2C40" w:rsidRPr="00511C15" w:rsidRDefault="00511C15" w:rsidP="00C117D5">
      <w:pPr>
        <w:pStyle w:val="APA"/>
      </w:pPr>
      <w:bookmarkStart w:id="17" w:name="_Hlk3028435"/>
      <w:r>
        <w:t>A gap exist</w:t>
      </w:r>
      <w:r w:rsidR="00C117D5">
        <w:t>s</w:t>
      </w:r>
      <w:r w:rsidR="00D854EF">
        <w:t xml:space="preserve"> between new methods of</w:t>
      </w:r>
      <w:r>
        <w:t xml:space="preserve"> </w:t>
      </w:r>
      <w:r w:rsidR="006848AE">
        <w:t xml:space="preserve">cancer screening </w:t>
      </w:r>
      <w:r w:rsidR="00241EA2">
        <w:t>among</w:t>
      </w:r>
      <w:r w:rsidR="006848AE">
        <w:t xml:space="preserve"> patients in primary care compared to current screening protocols</w:t>
      </w:r>
      <w:bookmarkEnd w:id="17"/>
      <w:r>
        <w:t xml:space="preserve">. </w:t>
      </w:r>
      <w:r w:rsidR="00C117D5" w:rsidRPr="00C117D5">
        <w:t>Sharma, Hostetter, Morrison, Wang,</w:t>
      </w:r>
      <w:r w:rsidR="00C117D5">
        <w:t xml:space="preserve"> and</w:t>
      </w:r>
      <w:r w:rsidR="00C117D5" w:rsidRPr="00C117D5">
        <w:t xml:space="preserve"> Siegel (2016)</w:t>
      </w:r>
      <w:r w:rsidR="00C117D5">
        <w:t xml:space="preserve"> report</w:t>
      </w:r>
      <w:r w:rsidR="006848AE">
        <w:t>ed</w:t>
      </w:r>
      <w:r w:rsidR="00C117D5">
        <w:t xml:space="preserve"> the US Preventative Services Task Force (USPSTF) provides screening recommendations for numerou</w:t>
      </w:r>
      <w:r w:rsidR="00861216">
        <w:t>s forms of cancer. A</w:t>
      </w:r>
      <w:r w:rsidR="00C117D5">
        <w:t xml:space="preserve">lthough the USPSTF </w:t>
      </w:r>
      <w:r w:rsidR="00FB7660">
        <w:t>published</w:t>
      </w:r>
      <w:r w:rsidR="00C117D5">
        <w:t xml:space="preserve"> recommendations there is wide variability</w:t>
      </w:r>
      <w:r w:rsidR="00BD795B">
        <w:t xml:space="preserve"> of</w:t>
      </w:r>
      <w:r w:rsidR="00C117D5">
        <w:t xml:space="preserve"> provider</w:t>
      </w:r>
      <w:r w:rsidR="006848AE">
        <w:t xml:space="preserve"> adherence</w:t>
      </w:r>
      <w:r w:rsidR="00C117D5">
        <w:t xml:space="preserve"> to the guidelines</w:t>
      </w:r>
      <w:r w:rsidR="00861216">
        <w:t xml:space="preserve"> </w:t>
      </w:r>
      <w:r w:rsidR="00FB7660">
        <w:t>(</w:t>
      </w:r>
      <w:r w:rsidR="00861216">
        <w:t>Sharma et al.</w:t>
      </w:r>
      <w:r w:rsidR="00FB7660">
        <w:t>,</w:t>
      </w:r>
      <w:r w:rsidR="00861216">
        <w:t xml:space="preserve"> 2016)</w:t>
      </w:r>
      <w:r w:rsidR="00C117D5">
        <w:t>.</w:t>
      </w:r>
      <w:r w:rsidR="000D7E1F">
        <w:t xml:space="preserve"> Many providers </w:t>
      </w:r>
      <w:r w:rsidR="00DA29DC">
        <w:t xml:space="preserve">base </w:t>
      </w:r>
      <w:r w:rsidR="003E2C40">
        <w:t>screening</w:t>
      </w:r>
      <w:r w:rsidR="006848AE">
        <w:t>s on</w:t>
      </w:r>
      <w:r w:rsidR="003E2C40">
        <w:t xml:space="preserve"> age, family history, and</w:t>
      </w:r>
      <w:r w:rsidR="00E87A5B">
        <w:t xml:space="preserve"> date of last screening</w:t>
      </w:r>
      <w:r w:rsidR="003E2C40">
        <w:t xml:space="preserve">. </w:t>
      </w:r>
      <w:r w:rsidR="003E2C40">
        <w:lastRenderedPageBreak/>
        <w:t>Numerous providers have no focused</w:t>
      </w:r>
      <w:r w:rsidR="00D854EF">
        <w:t xml:space="preserve"> </w:t>
      </w:r>
      <w:r w:rsidR="003E2C40">
        <w:t>cancer risk</w:t>
      </w:r>
      <w:r w:rsidR="006848AE">
        <w:t xml:space="preserve"> </w:t>
      </w:r>
      <w:r w:rsidR="00241EA2">
        <w:t>questionnaire;</w:t>
      </w:r>
      <w:r w:rsidR="006848AE">
        <w:t xml:space="preserve"> </w:t>
      </w:r>
      <w:r w:rsidR="00241EA2">
        <w:t>thus,</w:t>
      </w:r>
      <w:r w:rsidR="003E2C40">
        <w:t xml:space="preserve"> cancer screening</w:t>
      </w:r>
      <w:r w:rsidR="001127E3">
        <w:t xml:space="preserve"> </w:t>
      </w:r>
      <w:r w:rsidR="00D60921">
        <w:t>may merely</w:t>
      </w:r>
      <w:r w:rsidR="001127E3">
        <w:t xml:space="preserve"> be </w:t>
      </w:r>
      <w:r w:rsidR="008F6DC6">
        <w:t>the provider questioning the patient</w:t>
      </w:r>
      <w:r w:rsidR="003E2C40">
        <w:t>.</w:t>
      </w:r>
    </w:p>
    <w:p w14:paraId="4C406574" w14:textId="3942852B" w:rsidR="00824FCA" w:rsidRDefault="00824FCA" w:rsidP="00824FCA">
      <w:pPr>
        <w:pStyle w:val="APA"/>
        <w:ind w:firstLine="0"/>
        <w:rPr>
          <w:b/>
        </w:rPr>
      </w:pPr>
      <w:r>
        <w:rPr>
          <w:b/>
        </w:rPr>
        <w:t>Question Guiding Inquiry</w:t>
      </w:r>
      <w:r w:rsidR="00D71AAC">
        <w:rPr>
          <w:b/>
        </w:rPr>
        <w:t xml:space="preserve"> Population, Intervention, Comparison, and Outcome (</w:t>
      </w:r>
      <w:r>
        <w:rPr>
          <w:b/>
        </w:rPr>
        <w:t>PICO</w:t>
      </w:r>
      <w:r w:rsidR="0089231D">
        <w:rPr>
          <w:b/>
        </w:rPr>
        <w:t>)</w:t>
      </w:r>
    </w:p>
    <w:p w14:paraId="6499335A" w14:textId="611733DF" w:rsidR="00D71AAC" w:rsidRDefault="00A27707" w:rsidP="00A27707">
      <w:pPr>
        <w:pStyle w:val="APA"/>
        <w:ind w:left="720" w:firstLine="0"/>
      </w:pPr>
      <w:r>
        <w:rPr>
          <w:b/>
        </w:rPr>
        <w:t>Population</w:t>
      </w:r>
      <w:r w:rsidR="00824FCA">
        <w:t>.</w:t>
      </w:r>
      <w:r w:rsidR="0089231D">
        <w:t xml:space="preserve"> </w:t>
      </w:r>
      <w:r w:rsidR="00861216">
        <w:t>The population</w:t>
      </w:r>
      <w:r w:rsidR="00D71AAC">
        <w:t xml:space="preserve"> are p</w:t>
      </w:r>
      <w:r w:rsidR="0089231D">
        <w:t>atients of</w:t>
      </w:r>
      <w:r w:rsidR="00E87A5B">
        <w:t xml:space="preserve"> a</w:t>
      </w:r>
      <w:r w:rsidR="0089231D">
        <w:t xml:space="preserve"> primary care physician</w:t>
      </w:r>
      <w:r w:rsidR="00D71AAC">
        <w:t>.</w:t>
      </w:r>
    </w:p>
    <w:p w14:paraId="7A415E74" w14:textId="5A8106FA" w:rsidR="00824FCA" w:rsidRDefault="00D71AAC" w:rsidP="00D71AAC">
      <w:pPr>
        <w:pStyle w:val="APA"/>
        <w:ind w:firstLine="0"/>
      </w:pPr>
      <w:r>
        <w:t xml:space="preserve">The physician’s practice is located in </w:t>
      </w:r>
      <w:r w:rsidR="0089231D">
        <w:t>Wilmington</w:t>
      </w:r>
      <w:r w:rsidR="001127E3">
        <w:t>,</w:t>
      </w:r>
      <w:r w:rsidR="0089231D">
        <w:t xml:space="preserve"> North Carolina. </w:t>
      </w:r>
      <w:r>
        <w:t>Wilmington is a coastal town with a population size near 200,000. The population</w:t>
      </w:r>
      <w:r w:rsidR="001127E3">
        <w:t xml:space="preserve"> for this project</w:t>
      </w:r>
      <w:r>
        <w:t xml:space="preserve"> will be all of the patients</w:t>
      </w:r>
      <w:r w:rsidR="001127E3">
        <w:t xml:space="preserve"> of the practice</w:t>
      </w:r>
      <w:r>
        <w:t xml:space="preserve">, as anyone can be screened for cancer. </w:t>
      </w:r>
    </w:p>
    <w:p w14:paraId="5219C061" w14:textId="461C88D2" w:rsidR="001127E3" w:rsidRPr="001127E3" w:rsidRDefault="00A27707" w:rsidP="00A27707">
      <w:pPr>
        <w:pStyle w:val="APA"/>
      </w:pPr>
      <w:r>
        <w:rPr>
          <w:b/>
        </w:rPr>
        <w:t>Intervention</w:t>
      </w:r>
      <w:r>
        <w:t xml:space="preserve">.  </w:t>
      </w:r>
      <w:r w:rsidR="00D71AAC">
        <w:t>The intervention include</w:t>
      </w:r>
      <w:r w:rsidR="001127E3">
        <w:t>s</w:t>
      </w:r>
      <w:r w:rsidR="00D71AAC">
        <w:t xml:space="preserve"> </w:t>
      </w:r>
      <w:r w:rsidR="00241EA2">
        <w:t>increasing</w:t>
      </w:r>
      <w:r w:rsidR="00D71AAC">
        <w:t xml:space="preserve"> the number of patients screened for cancer. The goal of the screening </w:t>
      </w:r>
      <w:r w:rsidR="00241EA2">
        <w:t>would be</w:t>
      </w:r>
      <w:r w:rsidR="00D71AAC">
        <w:t xml:space="preserve"> to determine appropriate</w:t>
      </w:r>
      <w:r w:rsidR="00241EA2">
        <w:t xml:space="preserve"> cancer</w:t>
      </w:r>
      <w:r w:rsidR="00D71AAC">
        <w:t xml:space="preserve"> screening test</w:t>
      </w:r>
      <w:r w:rsidR="00780C1F">
        <w:t>s</w:t>
      </w:r>
      <w:r w:rsidR="00D71AAC">
        <w:t xml:space="preserve"> the patient should undergo. </w:t>
      </w:r>
      <w:r w:rsidR="00241EA2">
        <w:t>Screening</w:t>
      </w:r>
      <w:r w:rsidR="00D71AAC">
        <w:t xml:space="preserve"> c</w:t>
      </w:r>
      <w:r w:rsidR="008F6DC6">
        <w:t>an</w:t>
      </w:r>
      <w:r w:rsidR="00D71AAC">
        <w:t xml:space="preserve"> be facilitated u</w:t>
      </w:r>
      <w:r w:rsidR="0089231D">
        <w:t>sing a printed screening checklist tool</w:t>
      </w:r>
      <w:r w:rsidR="00D71AAC">
        <w:t>.</w:t>
      </w:r>
      <w:r w:rsidR="0089231D">
        <w:t xml:space="preserve"> </w:t>
      </w:r>
      <w:r w:rsidR="00D71AAC">
        <w:t>The checklist for</w:t>
      </w:r>
      <w:r w:rsidR="0089231D">
        <w:t xml:space="preserve"> patients </w:t>
      </w:r>
      <w:r w:rsidR="00D71AAC">
        <w:t>to</w:t>
      </w:r>
      <w:r w:rsidR="0089231D">
        <w:t xml:space="preserve"> complete</w:t>
      </w:r>
      <w:r w:rsidR="00D71AAC">
        <w:t xml:space="preserve"> and the staff </w:t>
      </w:r>
      <w:r w:rsidR="004F31A7">
        <w:t>and</w:t>
      </w:r>
      <w:r w:rsidR="00D71AAC">
        <w:t xml:space="preserve"> provider to review</w:t>
      </w:r>
      <w:r w:rsidR="0089231D">
        <w:t xml:space="preserve">. </w:t>
      </w:r>
      <w:r w:rsidR="001127E3">
        <w:t>While the checklist is a tool used within this project</w:t>
      </w:r>
      <w:r w:rsidR="00861216">
        <w:t>,</w:t>
      </w:r>
      <w:r w:rsidR="003E492F">
        <w:t xml:space="preserve"> </w:t>
      </w:r>
      <w:r w:rsidR="001127E3">
        <w:t>the intervention is to increase cancer screening per guideline</w:t>
      </w:r>
      <w:r w:rsidR="00743519">
        <w:t>s</w:t>
      </w:r>
      <w:r w:rsidR="00861216">
        <w:t xml:space="preserve"> </w:t>
      </w:r>
      <w:r w:rsidR="001127E3">
        <w:t xml:space="preserve">for the patients of this practice. </w:t>
      </w:r>
    </w:p>
    <w:p w14:paraId="0881E454" w14:textId="6D87DF26" w:rsidR="00A27707" w:rsidRDefault="00A27707" w:rsidP="00A27707">
      <w:pPr>
        <w:pStyle w:val="APA"/>
        <w:rPr>
          <w:b/>
        </w:rPr>
      </w:pPr>
      <w:r>
        <w:rPr>
          <w:b/>
        </w:rPr>
        <w:t>Comparison</w:t>
      </w:r>
      <w:r>
        <w:t xml:space="preserve">.  </w:t>
      </w:r>
      <w:r w:rsidR="00D71AAC">
        <w:t xml:space="preserve">The </w:t>
      </w:r>
      <w:r w:rsidR="00254B27">
        <w:t>comparison</w:t>
      </w:r>
      <w:r w:rsidR="00D71AAC">
        <w:t xml:space="preserve"> of the project involve</w:t>
      </w:r>
      <w:r w:rsidR="008F6DC6">
        <w:t>s</w:t>
      </w:r>
      <w:r w:rsidR="00D71AAC">
        <w:t xml:space="preserve"> taking into account there </w:t>
      </w:r>
      <w:r w:rsidR="008F6DC6">
        <w:t>was</w:t>
      </w:r>
      <w:r w:rsidR="0089231D">
        <w:t xml:space="preserve"> </w:t>
      </w:r>
      <w:r w:rsidR="00D71AAC">
        <w:t>no screening tool in place. The method of screening involve</w:t>
      </w:r>
      <w:r w:rsidR="008F6DC6">
        <w:t>d</w:t>
      </w:r>
      <w:r w:rsidR="00D71AAC">
        <w:t xml:space="preserve"> the</w:t>
      </w:r>
      <w:r w:rsidR="0089231D">
        <w:t xml:space="preserve"> provider assess</w:t>
      </w:r>
      <w:r w:rsidR="00254B27">
        <w:t>ing the</w:t>
      </w:r>
      <w:r w:rsidR="0089231D">
        <w:t xml:space="preserve"> patient</w:t>
      </w:r>
      <w:r w:rsidR="00254B27">
        <w:t>’s</w:t>
      </w:r>
      <w:r w:rsidR="0089231D">
        <w:t xml:space="preserve"> history.</w:t>
      </w:r>
      <w:r w:rsidR="008F6DC6">
        <w:t xml:space="preserve"> T</w:t>
      </w:r>
      <w:r w:rsidR="00254B27">
        <w:t>he provider scan</w:t>
      </w:r>
      <w:r w:rsidR="008F6DC6">
        <w:t>ned</w:t>
      </w:r>
      <w:r w:rsidR="00254B27">
        <w:t xml:space="preserve"> c</w:t>
      </w:r>
      <w:r w:rsidR="00E87A5B">
        <w:t>omputer files</w:t>
      </w:r>
      <w:r w:rsidR="00327580">
        <w:t xml:space="preserve"> for</w:t>
      </w:r>
      <w:r w:rsidR="00E87A5B">
        <w:t xml:space="preserve"> when</w:t>
      </w:r>
      <w:r w:rsidR="00327580">
        <w:t xml:space="preserve"> the</w:t>
      </w:r>
      <w:r w:rsidR="00E87A5B">
        <w:t xml:space="preserve"> last screen</w:t>
      </w:r>
      <w:r w:rsidR="00861216">
        <w:t xml:space="preserve">ing was complete for mammogram </w:t>
      </w:r>
      <w:r w:rsidR="00E87A5B">
        <w:t>and colonoscopy.</w:t>
      </w:r>
      <w:r w:rsidR="00254B27">
        <w:t xml:space="preserve"> This mammogram and colonoscopy information </w:t>
      </w:r>
      <w:r w:rsidR="00780C1F">
        <w:t>was</w:t>
      </w:r>
      <w:r w:rsidR="00254B27">
        <w:t xml:space="preserve"> usually obtained by </w:t>
      </w:r>
      <w:r w:rsidR="0018679E">
        <w:t>a</w:t>
      </w:r>
      <w:r w:rsidR="00254B27">
        <w:t xml:space="preserve"> medical assistant. </w:t>
      </w:r>
      <w:r w:rsidR="008F6DC6">
        <w:t>After implementation t</w:t>
      </w:r>
      <w:r w:rsidR="001127E3">
        <w:t>he author compare</w:t>
      </w:r>
      <w:r w:rsidR="008F6DC6">
        <w:t>d</w:t>
      </w:r>
      <w:r w:rsidR="001127E3">
        <w:t xml:space="preserve"> the number of patients who completed the screening </w:t>
      </w:r>
      <w:r w:rsidR="0052473A">
        <w:t>questionnaire</w:t>
      </w:r>
      <w:r w:rsidR="001127E3">
        <w:t xml:space="preserve"> and were referred or received indicated screening</w:t>
      </w:r>
      <w:r w:rsidR="00F72AAE">
        <w:t xml:space="preserve"> for colorectal, cervical, breast,</w:t>
      </w:r>
      <w:r w:rsidR="00084A7E">
        <w:t xml:space="preserve"> and</w:t>
      </w:r>
      <w:r w:rsidR="00F72AAE">
        <w:t xml:space="preserve"> lung cancers</w:t>
      </w:r>
      <w:r w:rsidR="001127E3">
        <w:t xml:space="preserve"> with the total number of patients seen during the project implementation period. </w:t>
      </w:r>
    </w:p>
    <w:p w14:paraId="7A211FDD" w14:textId="4DD0DE8A" w:rsidR="00A27707" w:rsidRDefault="00A27707" w:rsidP="00A27707">
      <w:pPr>
        <w:pStyle w:val="APA"/>
        <w:rPr>
          <w:b/>
        </w:rPr>
      </w:pPr>
      <w:r>
        <w:rPr>
          <w:b/>
        </w:rPr>
        <w:t>Outcome</w:t>
      </w:r>
      <w:r>
        <w:t xml:space="preserve">.  </w:t>
      </w:r>
      <w:bookmarkStart w:id="18" w:name="_Hlk536190456"/>
      <w:r w:rsidR="00D939F2">
        <w:t xml:space="preserve">The optimal result of the project </w:t>
      </w:r>
      <w:r w:rsidR="008F6DC6">
        <w:t>was</w:t>
      </w:r>
      <w:r w:rsidR="00811D59">
        <w:t xml:space="preserve"> consistent</w:t>
      </w:r>
      <w:r w:rsidR="0089231D">
        <w:t xml:space="preserve"> use of</w:t>
      </w:r>
      <w:r w:rsidR="00D939F2">
        <w:t xml:space="preserve"> the</w:t>
      </w:r>
      <w:r w:rsidR="0089231D">
        <w:t xml:space="preserve"> checklist screening tool</w:t>
      </w:r>
      <w:r w:rsidR="00105557">
        <w:t xml:space="preserve"> and an increase in patients who are screened for cancer</w:t>
      </w:r>
      <w:r w:rsidR="00D939F2">
        <w:t>. A</w:t>
      </w:r>
      <w:r w:rsidR="0018679E">
        <w:t xml:space="preserve"> second desired result </w:t>
      </w:r>
      <w:r w:rsidR="008F6DC6">
        <w:t>was</w:t>
      </w:r>
      <w:r w:rsidR="0089231D">
        <w:t xml:space="preserve"> follow</w:t>
      </w:r>
      <w:r w:rsidR="00AF4E27">
        <w:t>-</w:t>
      </w:r>
      <w:r w:rsidR="0089231D">
        <w:lastRenderedPageBreak/>
        <w:t>up using an algorithm</w:t>
      </w:r>
      <w:r w:rsidR="00D939F2">
        <w:t>, based on the screening checklist results</w:t>
      </w:r>
      <w:r w:rsidR="001127E3">
        <w:t>.</w:t>
      </w:r>
      <w:r w:rsidR="0052473A">
        <w:t xml:space="preserve"> Through meetings held with staff important workflow changes </w:t>
      </w:r>
      <w:r w:rsidR="008F6DC6">
        <w:t>were</w:t>
      </w:r>
      <w:r w:rsidR="0052473A">
        <w:t xml:space="preserve"> tracked to evaluate the effectiveness of the project interventions. The </w:t>
      </w:r>
      <w:r w:rsidR="003E492F">
        <w:t>efficacy</w:t>
      </w:r>
      <w:r w:rsidR="0052473A">
        <w:t xml:space="preserve"> of project interventions w</w:t>
      </w:r>
      <w:r w:rsidR="008F6DC6">
        <w:t>ere</w:t>
      </w:r>
      <w:r w:rsidR="0052473A">
        <w:t xml:space="preserve"> important to increase so the project will be easier to maintain over</w:t>
      </w:r>
      <w:r w:rsidR="00105557">
        <w:t xml:space="preserve"> </w:t>
      </w:r>
      <w:r w:rsidR="0052473A">
        <w:t>time.</w:t>
      </w:r>
      <w:r w:rsidR="001127E3">
        <w:t xml:space="preserve"> </w:t>
      </w:r>
      <w:r w:rsidR="00D939F2">
        <w:t>Overall, screening is completed with a goal of averting preventable deaths</w:t>
      </w:r>
      <w:r w:rsidR="001127E3">
        <w:t>, although</w:t>
      </w:r>
      <w:r w:rsidR="0052473A">
        <w:t xml:space="preserve"> it is easily recognized that</w:t>
      </w:r>
      <w:r w:rsidR="001127E3">
        <w:t xml:space="preserve"> a more obtainable goal i</w:t>
      </w:r>
      <w:r w:rsidR="00A84FD4">
        <w:t>s</w:t>
      </w:r>
      <w:r w:rsidR="001127E3">
        <w:t xml:space="preserve"> to increase the number of patients screened using current guidelines. </w:t>
      </w:r>
    </w:p>
    <w:bookmarkEnd w:id="18"/>
    <w:p w14:paraId="43DB47B0" w14:textId="77777777" w:rsidR="00ED4236" w:rsidRDefault="00824FCA" w:rsidP="00824FCA">
      <w:pPr>
        <w:pStyle w:val="APA"/>
        <w:ind w:firstLine="0"/>
        <w:rPr>
          <w:b/>
        </w:rPr>
      </w:pPr>
      <w:r>
        <w:rPr>
          <w:b/>
        </w:rPr>
        <w:t>Summary</w:t>
      </w:r>
      <w:r w:rsidR="00AF4E27">
        <w:rPr>
          <w:b/>
        </w:rPr>
        <w:t xml:space="preserve"> </w:t>
      </w:r>
    </w:p>
    <w:p w14:paraId="38D18127" w14:textId="295E6BD4" w:rsidR="00824FCA" w:rsidRPr="00AF4E27" w:rsidRDefault="00ED4236" w:rsidP="00824FCA">
      <w:pPr>
        <w:pStyle w:val="APA"/>
        <w:ind w:firstLine="0"/>
      </w:pPr>
      <w:r>
        <w:rPr>
          <w:b/>
        </w:rPr>
        <w:tab/>
      </w:r>
      <w:r w:rsidR="00AF4E27">
        <w:t>Patients benefit from early detection of cancer. Provider recognition of patients at risk</w:t>
      </w:r>
      <w:r w:rsidR="0052473A">
        <w:t xml:space="preserve"> for cancer</w:t>
      </w:r>
      <w:r w:rsidR="00AF4E27">
        <w:t xml:space="preserve"> is essential. </w:t>
      </w:r>
      <w:r w:rsidR="008F6DC6">
        <w:t>Many p</w:t>
      </w:r>
      <w:r w:rsidR="00CF68FD">
        <w:t>roviders benefit f</w:t>
      </w:r>
      <w:r w:rsidR="000A7549">
        <w:t>rom</w:t>
      </w:r>
      <w:r w:rsidR="00CF68FD">
        <w:t xml:space="preserve"> a </w:t>
      </w:r>
      <w:r w:rsidR="000A7549">
        <w:t>s</w:t>
      </w:r>
      <w:r w:rsidR="00AF4E27">
        <w:t>implif</w:t>
      </w:r>
      <w:r w:rsidR="000A7549">
        <w:t>ied</w:t>
      </w:r>
      <w:r w:rsidR="0052473A">
        <w:t xml:space="preserve"> screening</w:t>
      </w:r>
      <w:r w:rsidR="00E87A5B">
        <w:t xml:space="preserve"> process. </w:t>
      </w:r>
      <w:r w:rsidR="00105557">
        <w:t>A PICO assessment identified</w:t>
      </w:r>
      <w:r w:rsidR="0052473A">
        <w:t xml:space="preserve"> the population, intervention, comparison</w:t>
      </w:r>
      <w:r w:rsidR="00105557">
        <w:t>, and outcomes</w:t>
      </w:r>
      <w:r w:rsidR="0052473A">
        <w:t xml:space="preserve"> for this project. </w:t>
      </w:r>
      <w:r w:rsidR="00E87A5B">
        <w:t xml:space="preserve">Noting the </w:t>
      </w:r>
      <w:r w:rsidR="0018679E">
        <w:t>discrepancy from USPSTF</w:t>
      </w:r>
      <w:r w:rsidR="00105557">
        <w:t xml:space="preserve"> and CDC</w:t>
      </w:r>
      <w:r w:rsidR="0018679E">
        <w:t xml:space="preserve"> recommendations and provider actions, </w:t>
      </w:r>
      <w:r w:rsidR="00AF4E27">
        <w:t>a</w:t>
      </w:r>
      <w:r w:rsidR="0018679E">
        <w:t xml:space="preserve"> literature review help</w:t>
      </w:r>
      <w:r w:rsidR="008F6DC6">
        <w:t>ed</w:t>
      </w:r>
      <w:r w:rsidR="0018679E">
        <w:t xml:space="preserve"> develop an</w:t>
      </w:r>
      <w:r w:rsidR="00D939F2">
        <w:t xml:space="preserve"> evidence-based</w:t>
      </w:r>
      <w:r w:rsidR="00AF4E27">
        <w:t xml:space="preserve"> project. </w:t>
      </w:r>
    </w:p>
    <w:p w14:paraId="405C5D10" w14:textId="77777777" w:rsidR="0089760D" w:rsidRDefault="0089760D" w:rsidP="00824FCA">
      <w:pPr>
        <w:pStyle w:val="APA"/>
        <w:ind w:firstLine="0"/>
        <w:rPr>
          <w:b/>
        </w:rPr>
      </w:pPr>
    </w:p>
    <w:p w14:paraId="3B44BC56" w14:textId="458104C4" w:rsidR="00824FCA" w:rsidRDefault="00824FCA" w:rsidP="00824FCA">
      <w:pPr>
        <w:pStyle w:val="APA"/>
        <w:ind w:firstLine="0"/>
        <w:jc w:val="center"/>
        <w:rPr>
          <w:b/>
        </w:rPr>
      </w:pPr>
      <w:r>
        <w:br w:type="page"/>
      </w:r>
      <w:r>
        <w:rPr>
          <w:b/>
        </w:rPr>
        <w:lastRenderedPageBreak/>
        <w:t>Chapter Two:  Review of the Literature</w:t>
      </w:r>
    </w:p>
    <w:p w14:paraId="2112AF6E" w14:textId="06B99A12" w:rsidR="006751E0" w:rsidRDefault="006751E0" w:rsidP="00824FCA">
      <w:pPr>
        <w:pStyle w:val="APA"/>
        <w:ind w:firstLine="0"/>
      </w:pPr>
      <w:r>
        <w:tab/>
      </w:r>
      <w:r w:rsidR="005D40F0">
        <w:t>T</w:t>
      </w:r>
      <w:r>
        <w:t>o determine methods currently in use for cancer screening</w:t>
      </w:r>
      <w:r w:rsidR="00105557">
        <w:t>,</w:t>
      </w:r>
      <w:r>
        <w:t xml:space="preserve"> a literature review was conducted. </w:t>
      </w:r>
      <w:r w:rsidR="008E58DB">
        <w:t>In t</w:t>
      </w:r>
      <w:r>
        <w:t>his review the writer explore</w:t>
      </w:r>
      <w:r w:rsidR="008E58DB">
        <w:t>d</w:t>
      </w:r>
      <w:r>
        <w:t xml:space="preserve"> evidence</w:t>
      </w:r>
      <w:r w:rsidR="008E58DB">
        <w:t>-</w:t>
      </w:r>
      <w:r w:rsidR="00A84FD4">
        <w:t>based</w:t>
      </w:r>
      <w:r>
        <w:t xml:space="preserve"> </w:t>
      </w:r>
      <w:r w:rsidR="008E58DB">
        <w:t>practice to improve</w:t>
      </w:r>
      <w:r>
        <w:t xml:space="preserve"> patient </w:t>
      </w:r>
      <w:r w:rsidR="00AC4027">
        <w:t>adherence</w:t>
      </w:r>
      <w:r>
        <w:t xml:space="preserve"> to cancer screenings. </w:t>
      </w:r>
      <w:r w:rsidR="00FB7660">
        <w:t>T</w:t>
      </w:r>
      <w:r>
        <w:t xml:space="preserve">he literature review </w:t>
      </w:r>
      <w:r w:rsidR="00FB7660">
        <w:t>also</w:t>
      </w:r>
      <w:r>
        <w:t xml:space="preserve"> explor</w:t>
      </w:r>
      <w:r w:rsidR="00FB7660">
        <w:t>ed</w:t>
      </w:r>
      <w:r>
        <w:t xml:space="preserve"> areas</w:t>
      </w:r>
      <w:r w:rsidR="00FB7660">
        <w:t xml:space="preserve"> in which</w:t>
      </w:r>
      <w:r>
        <w:t xml:space="preserve"> providers lacked confidence </w:t>
      </w:r>
      <w:r w:rsidR="00FB7660">
        <w:t>regarding</w:t>
      </w:r>
      <w:r>
        <w:t xml:space="preserve"> cancer screenings. </w:t>
      </w:r>
      <w:r w:rsidR="00BD795B">
        <w:t xml:space="preserve">The pertinence of items explored </w:t>
      </w:r>
      <w:r w:rsidR="008F6DC6">
        <w:t>is</w:t>
      </w:r>
      <w:r w:rsidR="00BD795B">
        <w:t xml:space="preserve"> discussed in this section. </w:t>
      </w:r>
    </w:p>
    <w:p w14:paraId="4F3B9352" w14:textId="2FC12E1C" w:rsidR="00824FCA" w:rsidRDefault="00824FCA" w:rsidP="00824FCA">
      <w:pPr>
        <w:pStyle w:val="APA"/>
        <w:ind w:firstLine="0"/>
        <w:rPr>
          <w:b/>
        </w:rPr>
      </w:pPr>
      <w:r>
        <w:rPr>
          <w:b/>
        </w:rPr>
        <w:t>Methodolog</w:t>
      </w:r>
      <w:r w:rsidR="00C82D3D">
        <w:rPr>
          <w:b/>
        </w:rPr>
        <w:t>y</w:t>
      </w:r>
      <w:r w:rsidR="00421CF2">
        <w:rPr>
          <w:rFonts w:eastAsiaTheme="minorHAnsi"/>
          <w:szCs w:val="24"/>
        </w:rPr>
        <w:t xml:space="preserve"> </w:t>
      </w:r>
    </w:p>
    <w:p w14:paraId="3A4C3BAA" w14:textId="6B4D41B8" w:rsidR="00E3767E" w:rsidRDefault="00824FCA" w:rsidP="00824FCA">
      <w:pPr>
        <w:pStyle w:val="APA"/>
        <w:rPr>
          <w:b/>
        </w:rPr>
      </w:pPr>
      <w:r>
        <w:rPr>
          <w:b/>
        </w:rPr>
        <w:t>Sampling strategies</w:t>
      </w:r>
      <w:r w:rsidR="00E3767E">
        <w:rPr>
          <w:b/>
        </w:rPr>
        <w:t>.</w:t>
      </w:r>
    </w:p>
    <w:p w14:paraId="3A136688" w14:textId="6FE0170B" w:rsidR="00A41E5A" w:rsidRPr="00C12794" w:rsidRDefault="009A2BFC" w:rsidP="00824FCA">
      <w:pPr>
        <w:pStyle w:val="APA"/>
        <w:rPr>
          <w:rFonts w:eastAsiaTheme="minorHAnsi"/>
          <w:szCs w:val="24"/>
        </w:rPr>
      </w:pPr>
      <w:r w:rsidRPr="00C12794">
        <w:rPr>
          <w:rFonts w:eastAsiaTheme="minorHAnsi"/>
          <w:szCs w:val="24"/>
        </w:rPr>
        <w:t xml:space="preserve">A search of the literature was performed </w:t>
      </w:r>
      <w:r w:rsidR="0010085F" w:rsidRPr="00C12794">
        <w:rPr>
          <w:rFonts w:eastAsiaTheme="minorHAnsi"/>
          <w:szCs w:val="24"/>
        </w:rPr>
        <w:t>via</w:t>
      </w:r>
      <w:r w:rsidR="00DE1A62" w:rsidRPr="00C12794">
        <w:rPr>
          <w:rFonts w:eastAsiaTheme="minorHAnsi"/>
          <w:szCs w:val="24"/>
        </w:rPr>
        <w:t xml:space="preserve"> </w:t>
      </w:r>
      <w:proofErr w:type="spellStart"/>
      <w:r w:rsidR="00DE1A62" w:rsidRPr="00C12794">
        <w:rPr>
          <w:rFonts w:eastAsiaTheme="minorHAnsi"/>
          <w:szCs w:val="24"/>
        </w:rPr>
        <w:t>Pubmed</w:t>
      </w:r>
      <w:proofErr w:type="spellEnd"/>
      <w:r w:rsidR="00DE1A62" w:rsidRPr="00C12794">
        <w:rPr>
          <w:rFonts w:eastAsiaTheme="minorHAnsi"/>
          <w:szCs w:val="24"/>
        </w:rPr>
        <w:t xml:space="preserve"> using the search</w:t>
      </w:r>
      <w:r w:rsidR="0038069B">
        <w:rPr>
          <w:rFonts w:eastAsiaTheme="minorHAnsi"/>
          <w:szCs w:val="24"/>
        </w:rPr>
        <w:t xml:space="preserve"> </w:t>
      </w:r>
      <w:proofErr w:type="spellStart"/>
      <w:r w:rsidR="0038069B">
        <w:rPr>
          <w:rFonts w:eastAsiaTheme="minorHAnsi"/>
          <w:szCs w:val="24"/>
        </w:rPr>
        <w:t>MeSH</w:t>
      </w:r>
      <w:proofErr w:type="spellEnd"/>
      <w:r w:rsidR="00DE1A62" w:rsidRPr="00C12794">
        <w:rPr>
          <w:rFonts w:eastAsiaTheme="minorHAnsi"/>
          <w:szCs w:val="24"/>
        </w:rPr>
        <w:t xml:space="preserve"> terms </w:t>
      </w:r>
      <w:r w:rsidR="005066C5" w:rsidRPr="00C12794">
        <w:rPr>
          <w:rFonts w:eastAsiaTheme="minorHAnsi"/>
          <w:szCs w:val="24"/>
        </w:rPr>
        <w:t xml:space="preserve">“cancer communication” and </w:t>
      </w:r>
      <w:r w:rsidR="00DE1A62" w:rsidRPr="00C12794">
        <w:rPr>
          <w:rFonts w:eastAsiaTheme="minorHAnsi"/>
          <w:szCs w:val="24"/>
        </w:rPr>
        <w:t>“canc</w:t>
      </w:r>
      <w:r w:rsidR="00F22EF8" w:rsidRPr="00C12794">
        <w:rPr>
          <w:rFonts w:eastAsiaTheme="minorHAnsi"/>
          <w:szCs w:val="24"/>
        </w:rPr>
        <w:t>er screen</w:t>
      </w:r>
      <w:r w:rsidR="005066C5" w:rsidRPr="00C12794">
        <w:rPr>
          <w:rFonts w:eastAsiaTheme="minorHAnsi"/>
          <w:szCs w:val="24"/>
        </w:rPr>
        <w:t>ing</w:t>
      </w:r>
      <w:r w:rsidR="00F22EF8" w:rsidRPr="00C12794">
        <w:rPr>
          <w:rFonts w:eastAsiaTheme="minorHAnsi"/>
          <w:szCs w:val="24"/>
        </w:rPr>
        <w:t>”</w:t>
      </w:r>
      <w:r w:rsidR="00DE1A62" w:rsidRPr="00C12794">
        <w:rPr>
          <w:rFonts w:eastAsiaTheme="minorHAnsi"/>
          <w:szCs w:val="24"/>
        </w:rPr>
        <w:t xml:space="preserve">. </w:t>
      </w:r>
      <w:r w:rsidR="00665416" w:rsidRPr="00C12794">
        <w:rPr>
          <w:rFonts w:eastAsiaTheme="minorHAnsi"/>
          <w:szCs w:val="24"/>
        </w:rPr>
        <w:t xml:space="preserve"> </w:t>
      </w:r>
      <w:r w:rsidR="008247F4" w:rsidRPr="00C12794">
        <w:rPr>
          <w:rFonts w:eastAsiaTheme="minorHAnsi"/>
          <w:szCs w:val="24"/>
        </w:rPr>
        <w:t xml:space="preserve">The results yielded </w:t>
      </w:r>
      <w:r w:rsidR="00D054AF">
        <w:rPr>
          <w:rFonts w:eastAsiaTheme="minorHAnsi"/>
          <w:szCs w:val="24"/>
        </w:rPr>
        <w:t>565</w:t>
      </w:r>
      <w:r w:rsidR="008247F4" w:rsidRPr="00C12794">
        <w:rPr>
          <w:rFonts w:eastAsiaTheme="minorHAnsi"/>
          <w:szCs w:val="24"/>
        </w:rPr>
        <w:t xml:space="preserve"> items.</w:t>
      </w:r>
      <w:r w:rsidR="00665416" w:rsidRPr="00C12794">
        <w:rPr>
          <w:rFonts w:eastAsiaTheme="minorHAnsi"/>
          <w:szCs w:val="24"/>
        </w:rPr>
        <w:t xml:space="preserve"> </w:t>
      </w:r>
      <w:r w:rsidR="008247F4" w:rsidRPr="00C12794">
        <w:rPr>
          <w:rFonts w:eastAsiaTheme="minorHAnsi"/>
          <w:szCs w:val="24"/>
        </w:rPr>
        <w:t xml:space="preserve"> </w:t>
      </w:r>
      <w:r w:rsidR="00D7368E" w:rsidRPr="00C12794">
        <w:rPr>
          <w:rFonts w:eastAsiaTheme="minorHAnsi"/>
          <w:szCs w:val="24"/>
        </w:rPr>
        <w:t>S</w:t>
      </w:r>
      <w:r w:rsidR="00227C6D" w:rsidRPr="00C12794">
        <w:rPr>
          <w:rFonts w:eastAsiaTheme="minorHAnsi"/>
          <w:szCs w:val="24"/>
        </w:rPr>
        <w:t>earch filters</w:t>
      </w:r>
      <w:r w:rsidR="00D7368E" w:rsidRPr="00C12794">
        <w:rPr>
          <w:rFonts w:eastAsiaTheme="minorHAnsi"/>
          <w:szCs w:val="24"/>
        </w:rPr>
        <w:t xml:space="preserve"> were placed to limit the search to meta-analyses and systematic review</w:t>
      </w:r>
      <w:r w:rsidR="00327580" w:rsidRPr="00C12794">
        <w:rPr>
          <w:rFonts w:eastAsiaTheme="minorHAnsi"/>
          <w:szCs w:val="24"/>
        </w:rPr>
        <w:t>s</w:t>
      </w:r>
      <w:r w:rsidR="008247F4" w:rsidRPr="00C12794">
        <w:rPr>
          <w:rFonts w:eastAsiaTheme="minorHAnsi"/>
          <w:szCs w:val="24"/>
        </w:rPr>
        <w:t xml:space="preserve">. </w:t>
      </w:r>
      <w:r w:rsidR="00DC09DE" w:rsidRPr="00C12794">
        <w:rPr>
          <w:rFonts w:eastAsiaTheme="minorHAnsi"/>
          <w:szCs w:val="24"/>
        </w:rPr>
        <w:t xml:space="preserve">This narrowed the search to </w:t>
      </w:r>
      <w:r w:rsidR="00D054AF">
        <w:rPr>
          <w:rFonts w:eastAsiaTheme="minorHAnsi"/>
          <w:szCs w:val="24"/>
        </w:rPr>
        <w:t>372</w:t>
      </w:r>
      <w:r w:rsidR="00DC09DE" w:rsidRPr="00C12794">
        <w:rPr>
          <w:rFonts w:eastAsiaTheme="minorHAnsi"/>
          <w:szCs w:val="24"/>
        </w:rPr>
        <w:t xml:space="preserve"> items. </w:t>
      </w:r>
      <w:r w:rsidR="008247F4" w:rsidRPr="00C12794">
        <w:rPr>
          <w:rFonts w:eastAsiaTheme="minorHAnsi"/>
          <w:szCs w:val="24"/>
        </w:rPr>
        <w:t>Next</w:t>
      </w:r>
      <w:r w:rsidR="002C13E0" w:rsidRPr="00C12794">
        <w:rPr>
          <w:rFonts w:eastAsiaTheme="minorHAnsi"/>
          <w:szCs w:val="24"/>
        </w:rPr>
        <w:t>,</w:t>
      </w:r>
      <w:r w:rsidR="008247F4" w:rsidRPr="00C12794">
        <w:rPr>
          <w:rFonts w:eastAsiaTheme="minorHAnsi"/>
          <w:szCs w:val="24"/>
        </w:rPr>
        <w:t xml:space="preserve"> </w:t>
      </w:r>
      <w:r w:rsidR="00FB7660">
        <w:rPr>
          <w:rFonts w:eastAsiaTheme="minorHAnsi"/>
          <w:szCs w:val="24"/>
        </w:rPr>
        <w:t>exclusion criteria were applied to</w:t>
      </w:r>
      <w:r w:rsidR="00194A2D" w:rsidRPr="00C12794">
        <w:rPr>
          <w:rFonts w:eastAsiaTheme="minorHAnsi"/>
          <w:szCs w:val="24"/>
        </w:rPr>
        <w:t xml:space="preserve"> exclude the material published greater than</w:t>
      </w:r>
      <w:r w:rsidR="00D7368E" w:rsidRPr="00C12794">
        <w:rPr>
          <w:rFonts w:eastAsiaTheme="minorHAnsi"/>
          <w:szCs w:val="24"/>
        </w:rPr>
        <w:t xml:space="preserve"> five years</w:t>
      </w:r>
      <w:r w:rsidR="00194A2D" w:rsidRPr="00C12794">
        <w:rPr>
          <w:rFonts w:eastAsiaTheme="minorHAnsi"/>
          <w:szCs w:val="24"/>
        </w:rPr>
        <w:t xml:space="preserve"> ago</w:t>
      </w:r>
      <w:r w:rsidR="00227C6D" w:rsidRPr="00C12794">
        <w:rPr>
          <w:rFonts w:eastAsiaTheme="minorHAnsi"/>
          <w:szCs w:val="24"/>
        </w:rPr>
        <w:t xml:space="preserve">. </w:t>
      </w:r>
      <w:r w:rsidR="00FB7660">
        <w:rPr>
          <w:rFonts w:eastAsiaTheme="minorHAnsi"/>
          <w:szCs w:val="24"/>
        </w:rPr>
        <w:t>N</w:t>
      </w:r>
      <w:r w:rsidR="00194A2D" w:rsidRPr="00C12794">
        <w:rPr>
          <w:rFonts w:eastAsiaTheme="minorHAnsi"/>
          <w:szCs w:val="24"/>
        </w:rPr>
        <w:t xml:space="preserve">ew search parameters </w:t>
      </w:r>
      <w:r w:rsidR="00FB7660">
        <w:rPr>
          <w:rFonts w:eastAsiaTheme="minorHAnsi"/>
          <w:szCs w:val="24"/>
        </w:rPr>
        <w:t>reduced</w:t>
      </w:r>
      <w:r w:rsidR="00194A2D" w:rsidRPr="00C12794">
        <w:rPr>
          <w:rFonts w:eastAsiaTheme="minorHAnsi"/>
          <w:szCs w:val="24"/>
        </w:rPr>
        <w:t xml:space="preserve"> the results </w:t>
      </w:r>
      <w:r w:rsidR="00FB7660">
        <w:rPr>
          <w:rFonts w:eastAsiaTheme="minorHAnsi"/>
          <w:szCs w:val="24"/>
        </w:rPr>
        <w:t>to</w:t>
      </w:r>
      <w:r w:rsidR="00194A2D" w:rsidRPr="00C12794">
        <w:rPr>
          <w:rFonts w:eastAsiaTheme="minorHAnsi"/>
          <w:szCs w:val="24"/>
        </w:rPr>
        <w:t xml:space="preserve"> </w:t>
      </w:r>
      <w:r w:rsidR="00DC09DE" w:rsidRPr="00C12794">
        <w:rPr>
          <w:rFonts w:eastAsiaTheme="minorHAnsi"/>
          <w:szCs w:val="24"/>
        </w:rPr>
        <w:t>1</w:t>
      </w:r>
      <w:r w:rsidR="00D054AF">
        <w:rPr>
          <w:rFonts w:eastAsiaTheme="minorHAnsi"/>
          <w:szCs w:val="24"/>
        </w:rPr>
        <w:t>98</w:t>
      </w:r>
      <w:r w:rsidR="00FB7660">
        <w:rPr>
          <w:rFonts w:eastAsiaTheme="minorHAnsi"/>
          <w:szCs w:val="24"/>
        </w:rPr>
        <w:t xml:space="preserve"> items</w:t>
      </w:r>
      <w:r w:rsidR="00DC09DE" w:rsidRPr="00C12794">
        <w:rPr>
          <w:rFonts w:eastAsiaTheme="minorHAnsi"/>
          <w:szCs w:val="24"/>
        </w:rPr>
        <w:t xml:space="preserve">. </w:t>
      </w:r>
      <w:r w:rsidR="00FB7660">
        <w:rPr>
          <w:rFonts w:eastAsiaTheme="minorHAnsi"/>
          <w:szCs w:val="24"/>
        </w:rPr>
        <w:t>Abstracts</w:t>
      </w:r>
      <w:r w:rsidR="0084444B" w:rsidRPr="00C12794">
        <w:rPr>
          <w:rFonts w:eastAsiaTheme="minorHAnsi"/>
          <w:szCs w:val="24"/>
        </w:rPr>
        <w:t xml:space="preserve"> of</w:t>
      </w:r>
      <w:r w:rsidR="00E055BC" w:rsidRPr="00C12794">
        <w:rPr>
          <w:rFonts w:eastAsiaTheme="minorHAnsi"/>
          <w:szCs w:val="24"/>
        </w:rPr>
        <w:t xml:space="preserve"> </w:t>
      </w:r>
      <w:r w:rsidR="00BE7CD7" w:rsidRPr="00C12794">
        <w:rPr>
          <w:rFonts w:eastAsiaTheme="minorHAnsi"/>
          <w:szCs w:val="24"/>
        </w:rPr>
        <w:t>24</w:t>
      </w:r>
      <w:r w:rsidR="0084444B" w:rsidRPr="00C12794">
        <w:rPr>
          <w:rFonts w:eastAsiaTheme="minorHAnsi"/>
          <w:szCs w:val="24"/>
        </w:rPr>
        <w:t xml:space="preserve"> article</w:t>
      </w:r>
      <w:r w:rsidR="00E055BC" w:rsidRPr="00C12794">
        <w:rPr>
          <w:rFonts w:eastAsiaTheme="minorHAnsi"/>
          <w:szCs w:val="24"/>
        </w:rPr>
        <w:t xml:space="preserve">s </w:t>
      </w:r>
      <w:r w:rsidR="00FB7660">
        <w:rPr>
          <w:rFonts w:eastAsiaTheme="minorHAnsi"/>
          <w:szCs w:val="24"/>
        </w:rPr>
        <w:t>pertinent</w:t>
      </w:r>
      <w:r w:rsidR="00E055BC" w:rsidRPr="00C12794">
        <w:rPr>
          <w:rFonts w:eastAsiaTheme="minorHAnsi"/>
          <w:szCs w:val="24"/>
        </w:rPr>
        <w:t xml:space="preserve"> to the subject</w:t>
      </w:r>
      <w:r w:rsidR="0084444B" w:rsidRPr="00C12794">
        <w:rPr>
          <w:rFonts w:eastAsiaTheme="minorHAnsi"/>
          <w:szCs w:val="24"/>
        </w:rPr>
        <w:t xml:space="preserve"> were assessed. </w:t>
      </w:r>
      <w:r w:rsidR="003F3DFD" w:rsidRPr="00C12794">
        <w:rPr>
          <w:rFonts w:eastAsiaTheme="minorHAnsi"/>
          <w:szCs w:val="24"/>
        </w:rPr>
        <w:t>Articles w</w:t>
      </w:r>
      <w:r w:rsidR="00FB7660">
        <w:rPr>
          <w:rFonts w:eastAsiaTheme="minorHAnsi"/>
          <w:szCs w:val="24"/>
        </w:rPr>
        <w:t>ere selected that described</w:t>
      </w:r>
      <w:r w:rsidR="003F3DFD" w:rsidRPr="00C12794">
        <w:rPr>
          <w:rFonts w:eastAsiaTheme="minorHAnsi"/>
          <w:szCs w:val="24"/>
        </w:rPr>
        <w:t xml:space="preserve"> multiple types of cancer. </w:t>
      </w:r>
      <w:r w:rsidR="00832281" w:rsidRPr="00C12794">
        <w:rPr>
          <w:rFonts w:eastAsiaTheme="minorHAnsi"/>
          <w:szCs w:val="24"/>
        </w:rPr>
        <w:t>Refer to Appendix A for an organized break down of the literature search</w:t>
      </w:r>
      <w:r w:rsidR="00957680" w:rsidRPr="00C12794">
        <w:rPr>
          <w:rFonts w:eastAsiaTheme="minorHAnsi"/>
          <w:szCs w:val="24"/>
        </w:rPr>
        <w:t xml:space="preserve"> including less prominent article</w:t>
      </w:r>
      <w:r w:rsidR="00084BB7" w:rsidRPr="00C12794">
        <w:rPr>
          <w:rFonts w:eastAsiaTheme="minorHAnsi"/>
          <w:szCs w:val="24"/>
        </w:rPr>
        <w:t>s</w:t>
      </w:r>
      <w:r w:rsidR="00957680" w:rsidRPr="00C12794">
        <w:rPr>
          <w:rFonts w:eastAsiaTheme="minorHAnsi"/>
          <w:szCs w:val="24"/>
        </w:rPr>
        <w:t xml:space="preserve"> used in this work. </w:t>
      </w:r>
      <w:r w:rsidR="00832281" w:rsidRPr="00C12794">
        <w:rPr>
          <w:rFonts w:eastAsiaTheme="minorHAnsi"/>
          <w:szCs w:val="24"/>
        </w:rPr>
        <w:t xml:space="preserve"> </w:t>
      </w:r>
    </w:p>
    <w:p w14:paraId="3B8F8ED3" w14:textId="5CABE74C" w:rsidR="00824FCA" w:rsidRDefault="00290B50" w:rsidP="00824FCA">
      <w:pPr>
        <w:pStyle w:val="APA"/>
      </w:pPr>
      <w:r>
        <w:rPr>
          <w:rFonts w:eastAsiaTheme="minorHAnsi"/>
          <w:szCs w:val="24"/>
        </w:rPr>
        <w:t>Works excluded focused predominately</w:t>
      </w:r>
      <w:r w:rsidR="00E853BF">
        <w:rPr>
          <w:rFonts w:eastAsiaTheme="minorHAnsi"/>
          <w:szCs w:val="24"/>
        </w:rPr>
        <w:t xml:space="preserve"> on</w:t>
      </w:r>
      <w:r>
        <w:rPr>
          <w:rFonts w:eastAsiaTheme="minorHAnsi"/>
          <w:szCs w:val="24"/>
        </w:rPr>
        <w:t xml:space="preserve"> </w:t>
      </w:r>
      <w:r w:rsidR="00E853BF">
        <w:rPr>
          <w:rFonts w:eastAsiaTheme="minorHAnsi"/>
          <w:szCs w:val="24"/>
        </w:rPr>
        <w:t xml:space="preserve">cancer screening </w:t>
      </w:r>
      <w:r w:rsidR="00E677BC">
        <w:rPr>
          <w:rFonts w:eastAsiaTheme="minorHAnsi"/>
          <w:szCs w:val="24"/>
        </w:rPr>
        <w:t>among</w:t>
      </w:r>
      <w:r w:rsidR="00E853BF">
        <w:rPr>
          <w:rFonts w:eastAsiaTheme="minorHAnsi"/>
          <w:szCs w:val="24"/>
        </w:rPr>
        <w:t xml:space="preserve"> </w:t>
      </w:r>
      <w:r w:rsidR="00720A84">
        <w:rPr>
          <w:rFonts w:eastAsiaTheme="minorHAnsi"/>
          <w:szCs w:val="24"/>
        </w:rPr>
        <w:t>specific</w:t>
      </w:r>
      <w:r>
        <w:rPr>
          <w:rFonts w:eastAsiaTheme="minorHAnsi"/>
          <w:szCs w:val="24"/>
        </w:rPr>
        <w:t xml:space="preserve"> culture</w:t>
      </w:r>
      <w:r w:rsidR="00E853BF">
        <w:rPr>
          <w:rFonts w:eastAsiaTheme="minorHAnsi"/>
          <w:szCs w:val="24"/>
        </w:rPr>
        <w:t>s</w:t>
      </w:r>
      <w:r>
        <w:rPr>
          <w:rFonts w:eastAsiaTheme="minorHAnsi"/>
          <w:szCs w:val="24"/>
        </w:rPr>
        <w:t>.</w:t>
      </w:r>
      <w:r w:rsidR="008207C5">
        <w:rPr>
          <w:rFonts w:eastAsiaTheme="minorHAnsi"/>
          <w:szCs w:val="24"/>
        </w:rPr>
        <w:t xml:space="preserve"> Sixteen articles </w:t>
      </w:r>
      <w:r w:rsidR="00E677BC">
        <w:rPr>
          <w:rFonts w:eastAsiaTheme="minorHAnsi"/>
          <w:szCs w:val="24"/>
        </w:rPr>
        <w:t>among the</w:t>
      </w:r>
      <w:r w:rsidR="008207C5">
        <w:rPr>
          <w:rFonts w:eastAsiaTheme="minorHAnsi"/>
          <w:szCs w:val="24"/>
        </w:rPr>
        <w:t xml:space="preserve"> </w:t>
      </w:r>
      <w:proofErr w:type="spellStart"/>
      <w:r w:rsidR="008207C5">
        <w:rPr>
          <w:rFonts w:eastAsiaTheme="minorHAnsi"/>
          <w:szCs w:val="24"/>
        </w:rPr>
        <w:t>Pubmed</w:t>
      </w:r>
      <w:proofErr w:type="spellEnd"/>
      <w:r w:rsidR="008207C5">
        <w:rPr>
          <w:rFonts w:eastAsiaTheme="minorHAnsi"/>
          <w:szCs w:val="24"/>
        </w:rPr>
        <w:t xml:space="preserve"> search address</w:t>
      </w:r>
      <w:r w:rsidR="00E677BC">
        <w:rPr>
          <w:rFonts w:eastAsiaTheme="minorHAnsi"/>
          <w:szCs w:val="24"/>
        </w:rPr>
        <w:t>ed</w:t>
      </w:r>
      <w:r w:rsidR="008207C5">
        <w:rPr>
          <w:rFonts w:eastAsiaTheme="minorHAnsi"/>
          <w:szCs w:val="24"/>
        </w:rPr>
        <w:t xml:space="preserve"> concerns for </w:t>
      </w:r>
      <w:r w:rsidR="00E677BC">
        <w:rPr>
          <w:rFonts w:eastAsiaTheme="minorHAnsi"/>
          <w:szCs w:val="24"/>
        </w:rPr>
        <w:t>minority cultures</w:t>
      </w:r>
      <w:r w:rsidR="008207C5">
        <w:rPr>
          <w:rFonts w:eastAsiaTheme="minorHAnsi"/>
          <w:szCs w:val="24"/>
        </w:rPr>
        <w:t xml:space="preserve">, or </w:t>
      </w:r>
      <w:r w:rsidR="00720A84">
        <w:rPr>
          <w:rFonts w:eastAsiaTheme="minorHAnsi"/>
          <w:szCs w:val="24"/>
        </w:rPr>
        <w:t>Non-Western</w:t>
      </w:r>
      <w:r w:rsidR="008207C5">
        <w:rPr>
          <w:rFonts w:eastAsiaTheme="minorHAnsi"/>
          <w:szCs w:val="24"/>
        </w:rPr>
        <w:t xml:space="preserve"> nations</w:t>
      </w:r>
      <w:r w:rsidR="00E677BC">
        <w:rPr>
          <w:rFonts w:eastAsiaTheme="minorHAnsi"/>
          <w:szCs w:val="24"/>
        </w:rPr>
        <w:t>: rationale for exclusion was</w:t>
      </w:r>
      <w:r w:rsidR="008207C5">
        <w:rPr>
          <w:rFonts w:eastAsiaTheme="minorHAnsi"/>
          <w:szCs w:val="24"/>
        </w:rPr>
        <w:t xml:space="preserve"> lack of generalizability.</w:t>
      </w:r>
      <w:r w:rsidR="00BE7CD7">
        <w:rPr>
          <w:rFonts w:eastAsiaTheme="minorHAnsi"/>
          <w:szCs w:val="24"/>
        </w:rPr>
        <w:t xml:space="preserve"> Based on titles </w:t>
      </w:r>
      <w:r w:rsidR="00355617">
        <w:rPr>
          <w:rFonts w:eastAsiaTheme="minorHAnsi"/>
          <w:szCs w:val="24"/>
        </w:rPr>
        <w:t>1</w:t>
      </w:r>
      <w:r w:rsidR="00BE7CD7">
        <w:rPr>
          <w:rFonts w:eastAsiaTheme="minorHAnsi"/>
          <w:szCs w:val="24"/>
        </w:rPr>
        <w:t>74 articles did not appear relevant to screening practices.</w:t>
      </w:r>
      <w:r w:rsidR="008207C5">
        <w:rPr>
          <w:rFonts w:eastAsiaTheme="minorHAnsi"/>
          <w:szCs w:val="24"/>
        </w:rPr>
        <w:t xml:space="preserve"> </w:t>
      </w:r>
      <w:r w:rsidR="0084444B">
        <w:rPr>
          <w:rFonts w:eastAsiaTheme="minorHAnsi"/>
          <w:szCs w:val="24"/>
        </w:rPr>
        <w:t xml:space="preserve"> </w:t>
      </w:r>
      <w:r w:rsidR="008247F4">
        <w:rPr>
          <w:rFonts w:eastAsiaTheme="minorHAnsi"/>
          <w:szCs w:val="24"/>
        </w:rPr>
        <w:t>A</w:t>
      </w:r>
      <w:r w:rsidR="00126859">
        <w:rPr>
          <w:rFonts w:eastAsiaTheme="minorHAnsi"/>
          <w:szCs w:val="24"/>
        </w:rPr>
        <w:t xml:space="preserve"> systematic review authored by Peterson et al. (2016) </w:t>
      </w:r>
      <w:r w:rsidR="00E677BC">
        <w:rPr>
          <w:rFonts w:eastAsiaTheme="minorHAnsi"/>
          <w:szCs w:val="24"/>
        </w:rPr>
        <w:t>had the</w:t>
      </w:r>
      <w:r w:rsidR="00B92A23">
        <w:rPr>
          <w:rFonts w:eastAsiaTheme="minorHAnsi"/>
          <w:szCs w:val="24"/>
        </w:rPr>
        <w:t xml:space="preserve"> greatest relevance </w:t>
      </w:r>
      <w:r w:rsidR="00E677BC">
        <w:rPr>
          <w:rFonts w:eastAsiaTheme="minorHAnsi"/>
          <w:szCs w:val="24"/>
        </w:rPr>
        <w:t xml:space="preserve">because it described </w:t>
      </w:r>
      <w:r w:rsidR="00126859">
        <w:rPr>
          <w:rFonts w:eastAsiaTheme="minorHAnsi"/>
          <w:szCs w:val="24"/>
        </w:rPr>
        <w:t xml:space="preserve">multiple forms of cancer. </w:t>
      </w:r>
    </w:p>
    <w:p w14:paraId="45676C29" w14:textId="1A517124" w:rsidR="00824FCA" w:rsidRDefault="002B726E" w:rsidP="00241808">
      <w:pPr>
        <w:pStyle w:val="APA"/>
      </w:pPr>
      <w:r>
        <w:rPr>
          <w:b/>
        </w:rPr>
        <w:t>E</w:t>
      </w:r>
      <w:r w:rsidR="00824FCA">
        <w:rPr>
          <w:b/>
        </w:rPr>
        <w:t>valuation</w:t>
      </w:r>
      <w:r>
        <w:rPr>
          <w:b/>
        </w:rPr>
        <w:t xml:space="preserve"> criteria</w:t>
      </w:r>
      <w:r w:rsidR="00824FCA" w:rsidRPr="00241808">
        <w:rPr>
          <w:b/>
        </w:rPr>
        <w:t>.</w:t>
      </w:r>
      <w:r w:rsidR="00824FCA">
        <w:t xml:space="preserve">  </w:t>
      </w:r>
    </w:p>
    <w:p w14:paraId="416E3FA1" w14:textId="7E8901E7" w:rsidR="00BF1627" w:rsidRDefault="00BF1627" w:rsidP="002E614B">
      <w:pPr>
        <w:pStyle w:val="APA"/>
      </w:pPr>
      <w:bookmarkStart w:id="19" w:name="_Hlk510605938"/>
      <w:r>
        <w:lastRenderedPageBreak/>
        <w:t xml:space="preserve">The Peterson et al. (2016) article was level </w:t>
      </w:r>
      <w:r w:rsidR="006D0436">
        <w:t>one</w:t>
      </w:r>
      <w:r>
        <w:t xml:space="preserve"> on the evidence levels</w:t>
      </w:r>
      <w:r w:rsidR="002E614B">
        <w:t xml:space="preserve"> pyramid</w:t>
      </w:r>
      <w:r w:rsidR="00E677BC">
        <w:t xml:space="preserve"> because it </w:t>
      </w:r>
      <w:r>
        <w:t xml:space="preserve">is a systematic review. </w:t>
      </w:r>
      <w:r w:rsidR="002E614B">
        <w:t>The authors of this journal article searched the literature to determine adherence to cancer screenings. They found that provider emphasis on screening improve</w:t>
      </w:r>
      <w:r w:rsidR="00E677BC">
        <w:t xml:space="preserve">d </w:t>
      </w:r>
      <w:r w:rsidR="002E614B">
        <w:t xml:space="preserve">compliance. The relevance of this article to this project is most patients </w:t>
      </w:r>
      <w:r w:rsidR="00E677BC">
        <w:t>do</w:t>
      </w:r>
      <w:r w:rsidR="002E614B">
        <w:t xml:space="preserve"> not seek cancer screening, thus provider reco</w:t>
      </w:r>
      <w:r w:rsidR="00E677BC">
        <w:t>mmendations for cancer</w:t>
      </w:r>
      <w:r w:rsidR="002E614B">
        <w:t xml:space="preserve"> screening is important. The strength</w:t>
      </w:r>
      <w:r w:rsidR="00E677BC">
        <w:t>s</w:t>
      </w:r>
      <w:r w:rsidR="002E614B">
        <w:t xml:space="preserve"> of the Peterson article </w:t>
      </w:r>
      <w:r w:rsidR="00E677BC">
        <w:t>included review of</w:t>
      </w:r>
      <w:r w:rsidR="002E614B">
        <w:t xml:space="preserve"> studies </w:t>
      </w:r>
      <w:r w:rsidR="00E677BC">
        <w:t>about</w:t>
      </w:r>
      <w:r w:rsidR="002E614B">
        <w:t xml:space="preserve"> diverse populations. </w:t>
      </w:r>
      <w:r w:rsidR="00E677BC">
        <w:t>L</w:t>
      </w:r>
      <w:r w:rsidR="002E614B">
        <w:t>imitations</w:t>
      </w:r>
      <w:r w:rsidR="00B91EC1">
        <w:t xml:space="preserve"> </w:t>
      </w:r>
      <w:r w:rsidR="00651872">
        <w:t>of</w:t>
      </w:r>
      <w:r w:rsidR="00C97B05">
        <w:t xml:space="preserve"> the Peterson</w:t>
      </w:r>
      <w:r w:rsidR="00651872">
        <w:t xml:space="preserve"> review were </w:t>
      </w:r>
      <w:r w:rsidR="002E614B">
        <w:t>articles that relied on patient reported adherence</w:t>
      </w:r>
      <w:r w:rsidR="00651872">
        <w:t xml:space="preserve"> to cancer screening</w:t>
      </w:r>
      <w:r w:rsidR="00C22FC6">
        <w:t>.</w:t>
      </w:r>
    </w:p>
    <w:bookmarkEnd w:id="19"/>
    <w:p w14:paraId="158FDC7F" w14:textId="0DC00B17" w:rsidR="00C22FC6" w:rsidRDefault="00C22FC6" w:rsidP="006A3431">
      <w:pPr>
        <w:pStyle w:val="APA"/>
      </w:pPr>
      <w:r>
        <w:t>The Hamilton et al. (2017) article rank</w:t>
      </w:r>
      <w:r w:rsidR="00B07764">
        <w:t>s</w:t>
      </w:r>
      <w:r>
        <w:t xml:space="preserve"> level </w:t>
      </w:r>
      <w:r w:rsidR="00871319">
        <w:t>one</w:t>
      </w:r>
      <w:r>
        <w:t xml:space="preserve"> for evidence. The authors of this article performed a </w:t>
      </w:r>
      <w:r w:rsidR="006A3431" w:rsidRPr="006A3431">
        <w:t>PubMed, EMBASE, Web of Science, Psy</w:t>
      </w:r>
      <w:r w:rsidR="006A3431">
        <w:t xml:space="preserve">cINFO, CINAHL, </w:t>
      </w:r>
      <w:r w:rsidR="00651872">
        <w:t xml:space="preserve">and </w:t>
      </w:r>
      <w:r w:rsidR="006A3431">
        <w:t>Cochrane Library search.  They identified</w:t>
      </w:r>
      <w:r w:rsidR="006A3431" w:rsidRPr="006A3431">
        <w:t xml:space="preserve"> peer</w:t>
      </w:r>
      <w:r w:rsidR="006A3431">
        <w:t xml:space="preserve"> </w:t>
      </w:r>
      <w:r w:rsidR="006A3431" w:rsidRPr="006A3431">
        <w:t>reviewed article</w:t>
      </w:r>
      <w:r w:rsidR="00347D83">
        <w:t xml:space="preserve">s </w:t>
      </w:r>
      <w:r w:rsidR="00651872">
        <w:t>about</w:t>
      </w:r>
      <w:r w:rsidR="00347D83">
        <w:t xml:space="preserve"> primary care providers</w:t>
      </w:r>
      <w:r w:rsidR="006A3431" w:rsidRPr="006A3431">
        <w:t xml:space="preserve"> and genetic testing for breast,</w:t>
      </w:r>
      <w:r w:rsidR="00084A7E">
        <w:t xml:space="preserve"> or</w:t>
      </w:r>
      <w:r w:rsidR="006A3431" w:rsidRPr="006A3431">
        <w:t xml:space="preserve"> colorectal</w:t>
      </w:r>
      <w:r w:rsidR="00651872">
        <w:t xml:space="preserve"> cancer</w:t>
      </w:r>
      <w:r w:rsidR="006A3431">
        <w:t xml:space="preserve"> (Hamilton et al., 2017). The r</w:t>
      </w:r>
      <w:r w:rsidR="006A3431" w:rsidRPr="006A3431">
        <w:t>ele</w:t>
      </w:r>
      <w:r w:rsidR="00147177">
        <w:t xml:space="preserve">vance of this article </w:t>
      </w:r>
      <w:r w:rsidR="00651872">
        <w:t>is that</w:t>
      </w:r>
      <w:r w:rsidR="006A3431">
        <w:t xml:space="preserve"> providers lack confidence in </w:t>
      </w:r>
      <w:r w:rsidR="00347D83">
        <w:t>administering</w:t>
      </w:r>
      <w:r w:rsidR="006A3431" w:rsidRPr="006A3431">
        <w:t xml:space="preserve"> cancer screening</w:t>
      </w:r>
      <w:r w:rsidR="006A3431">
        <w:t>.</w:t>
      </w:r>
      <w:r w:rsidR="00651872">
        <w:t xml:space="preserve"> One</w:t>
      </w:r>
      <w:r w:rsidR="006A3431">
        <w:t xml:space="preserve"> strength</w:t>
      </w:r>
      <w:r w:rsidR="006A3431" w:rsidRPr="006A3431">
        <w:t xml:space="preserve"> </w:t>
      </w:r>
      <w:r w:rsidR="006A3431">
        <w:t>of thi</w:t>
      </w:r>
      <w:r w:rsidR="00651872">
        <w:t>s</w:t>
      </w:r>
      <w:r w:rsidR="006A3431">
        <w:t xml:space="preserve"> article was its investigation into </w:t>
      </w:r>
      <w:r w:rsidR="006A3431" w:rsidRPr="006A3431">
        <w:t xml:space="preserve">studies </w:t>
      </w:r>
      <w:r w:rsidR="006A3431">
        <w:t>regarding</w:t>
      </w:r>
      <w:r w:rsidR="006A3431" w:rsidRPr="006A3431">
        <w:t xml:space="preserve"> cancers with high mortality rate</w:t>
      </w:r>
      <w:r w:rsidR="006A3431">
        <w:t>s. However, this could also be a limitation as t</w:t>
      </w:r>
      <w:r w:rsidR="006A3431" w:rsidRPr="006A3431">
        <w:t>he authors felt more work could be focused on other forms of cancer.</w:t>
      </w:r>
    </w:p>
    <w:p w14:paraId="530F4815" w14:textId="3CA0FD8D" w:rsidR="00470655" w:rsidRDefault="00470655" w:rsidP="006A3431">
      <w:pPr>
        <w:pStyle w:val="APA"/>
      </w:pPr>
      <w:r>
        <w:t>An</w:t>
      </w:r>
      <w:r w:rsidRPr="00470655">
        <w:t xml:space="preserve"> article</w:t>
      </w:r>
      <w:r>
        <w:t xml:space="preserve"> by </w:t>
      </w:r>
      <w:bookmarkStart w:id="20" w:name="_Hlk510608090"/>
      <w:proofErr w:type="spellStart"/>
      <w:r w:rsidRPr="00470655">
        <w:t>Paalosalo</w:t>
      </w:r>
      <w:proofErr w:type="spellEnd"/>
      <w:r w:rsidRPr="00470655">
        <w:t>-Harris</w:t>
      </w:r>
      <w:r>
        <w:t xml:space="preserve"> and</w:t>
      </w:r>
      <w:r w:rsidRPr="00470655">
        <w:t xml:space="preserve"> </w:t>
      </w:r>
      <w:proofErr w:type="spellStart"/>
      <w:r w:rsidRPr="00470655">
        <w:t>Skirton</w:t>
      </w:r>
      <w:proofErr w:type="spellEnd"/>
      <w:r w:rsidRPr="00470655">
        <w:t xml:space="preserve"> (2016)</w:t>
      </w:r>
      <w:bookmarkEnd w:id="20"/>
      <w:r w:rsidRPr="00470655">
        <w:t xml:space="preserve"> </w:t>
      </w:r>
      <w:r w:rsidR="002752D8">
        <w:t>is</w:t>
      </w:r>
      <w:r w:rsidRPr="00470655">
        <w:t xml:space="preserve"> level </w:t>
      </w:r>
      <w:r w:rsidR="00871319">
        <w:t>one</w:t>
      </w:r>
      <w:r w:rsidR="00651872">
        <w:t xml:space="preserve"> because it is</w:t>
      </w:r>
      <w:r w:rsidRPr="00470655">
        <w:t xml:space="preserve"> a systematic review. The authors searched</w:t>
      </w:r>
      <w:r w:rsidR="00E95FB6" w:rsidRPr="00E95FB6">
        <w:rPr>
          <w:rFonts w:ascii="Arial" w:hAnsi="Arial" w:cs="Arial"/>
          <w:color w:val="1C1D1E"/>
          <w:sz w:val="20"/>
          <w:shd w:val="clear" w:color="auto" w:fill="FFFFFF"/>
        </w:rPr>
        <w:t xml:space="preserve"> </w:t>
      </w:r>
      <w:r w:rsidR="00E95FB6" w:rsidRPr="00E95FB6">
        <w:t xml:space="preserve">CINAHL, Medline, AMED, </w:t>
      </w:r>
      <w:r w:rsidR="00BE7CD7">
        <w:t xml:space="preserve">and </w:t>
      </w:r>
      <w:proofErr w:type="spellStart"/>
      <w:r w:rsidR="00E95FB6" w:rsidRPr="00E95FB6">
        <w:t>PsychInfo</w:t>
      </w:r>
      <w:proofErr w:type="spellEnd"/>
      <w:r w:rsidR="00E95FB6">
        <w:t xml:space="preserve"> to </w:t>
      </w:r>
      <w:r w:rsidR="00651872">
        <w:t>identify</w:t>
      </w:r>
      <w:r w:rsidR="00E95FB6">
        <w:t xml:space="preserve"> </w:t>
      </w:r>
      <w:r w:rsidR="00E95FB6" w:rsidRPr="00E95FB6">
        <w:t xml:space="preserve">behaviors </w:t>
      </w:r>
      <w:r w:rsidR="00651872">
        <w:t>associated with breast cancer prevention or its early detection</w:t>
      </w:r>
      <w:r w:rsidRPr="00470655">
        <w:t>. The</w:t>
      </w:r>
      <w:r w:rsidR="00E95FB6">
        <w:t xml:space="preserve"> </w:t>
      </w:r>
      <w:r w:rsidR="00A56DD1">
        <w:t>r</w:t>
      </w:r>
      <w:r w:rsidR="005A34A0">
        <w:t xml:space="preserve">elevance to this </w:t>
      </w:r>
      <w:r w:rsidR="002752D8">
        <w:t>DNP project</w:t>
      </w:r>
      <w:r w:rsidR="005A34A0">
        <w:t xml:space="preserve"> involves the </w:t>
      </w:r>
      <w:r w:rsidR="00E95FB6">
        <w:t>author</w:t>
      </w:r>
      <w:r w:rsidR="00463278">
        <w:t>’</w:t>
      </w:r>
      <w:r w:rsidR="00E95FB6">
        <w:t>s f</w:t>
      </w:r>
      <w:r w:rsidR="005A34A0">
        <w:t>indings</w:t>
      </w:r>
      <w:r w:rsidR="00E95FB6">
        <w:t xml:space="preserve"> that patients were more likely to adopt screening administered by health professionals.</w:t>
      </w:r>
      <w:r w:rsidRPr="00470655">
        <w:t xml:space="preserve"> The article</w:t>
      </w:r>
      <w:r w:rsidR="00E95FB6">
        <w:t xml:space="preserve"> also noted that patients were </w:t>
      </w:r>
      <w:r w:rsidR="00651872">
        <w:t>un</w:t>
      </w:r>
      <w:r w:rsidR="00E95FB6">
        <w:t>likely to adopt personal screening and lifestyle methods</w:t>
      </w:r>
      <w:r w:rsidR="00DA2B0A">
        <w:t>. T</w:t>
      </w:r>
      <w:r w:rsidR="00E95FB6">
        <w:t>h</w:t>
      </w:r>
      <w:r w:rsidR="00DA2B0A">
        <w:t>i</w:t>
      </w:r>
      <w:r w:rsidR="00E95FB6">
        <w:t>s</w:t>
      </w:r>
      <w:r w:rsidR="00DA2B0A">
        <w:t xml:space="preserve"> finding</w:t>
      </w:r>
      <w:r w:rsidR="00E95FB6">
        <w:t xml:space="preserve"> </w:t>
      </w:r>
      <w:r w:rsidR="003352C0">
        <w:t>indicat</w:t>
      </w:r>
      <w:r w:rsidR="00DA2B0A">
        <w:t>es</w:t>
      </w:r>
      <w:r w:rsidR="00E95FB6">
        <w:t xml:space="preserve"> that provider </w:t>
      </w:r>
      <w:r w:rsidR="00DA2B0A">
        <w:t>prompting is very</w:t>
      </w:r>
      <w:r w:rsidR="00E95FB6">
        <w:t xml:space="preserve"> important</w:t>
      </w:r>
      <w:r w:rsidRPr="00470655">
        <w:t xml:space="preserve">. </w:t>
      </w:r>
      <w:r w:rsidR="00DA2B0A">
        <w:t>S</w:t>
      </w:r>
      <w:r w:rsidRPr="00470655">
        <w:t xml:space="preserve">trength of the </w:t>
      </w:r>
      <w:proofErr w:type="spellStart"/>
      <w:r w:rsidR="00E95FB6">
        <w:t>Paalosalo</w:t>
      </w:r>
      <w:proofErr w:type="spellEnd"/>
      <w:r w:rsidR="00E95FB6">
        <w:t xml:space="preserve">-Harris and </w:t>
      </w:r>
      <w:proofErr w:type="spellStart"/>
      <w:r w:rsidR="00E95FB6">
        <w:t>Skirton</w:t>
      </w:r>
      <w:proofErr w:type="spellEnd"/>
      <w:r w:rsidRPr="00470655">
        <w:t xml:space="preserve"> article was </w:t>
      </w:r>
      <w:r w:rsidR="00610DB0">
        <w:t xml:space="preserve">the quality of the articles </w:t>
      </w:r>
      <w:r w:rsidR="00DA2B0A">
        <w:t>reviewed</w:t>
      </w:r>
      <w:r w:rsidRPr="00470655">
        <w:t xml:space="preserve">. </w:t>
      </w:r>
      <w:r w:rsidR="00DA2B0A">
        <w:t xml:space="preserve">Primary </w:t>
      </w:r>
      <w:r w:rsidRPr="00470655">
        <w:t>limitation w</w:t>
      </w:r>
      <w:r w:rsidR="00DA2B0A">
        <w:t>as</w:t>
      </w:r>
      <w:r w:rsidRPr="00470655">
        <w:t xml:space="preserve"> it</w:t>
      </w:r>
      <w:r w:rsidR="00610DB0">
        <w:t>s</w:t>
      </w:r>
      <w:r w:rsidRPr="00470655">
        <w:t xml:space="preserve"> </w:t>
      </w:r>
      <w:r w:rsidR="00610DB0">
        <w:t>use of descriptive</w:t>
      </w:r>
      <w:r w:rsidR="00DA2B0A">
        <w:t>,</w:t>
      </w:r>
      <w:r w:rsidRPr="00470655">
        <w:t xml:space="preserve"> </w:t>
      </w:r>
      <w:r w:rsidR="00DA2B0A">
        <w:t>not</w:t>
      </w:r>
      <w:r w:rsidR="00610DB0">
        <w:t xml:space="preserve"> experimental </w:t>
      </w:r>
      <w:r w:rsidR="00DA2B0A">
        <w:t>studies</w:t>
      </w:r>
      <w:r w:rsidRPr="00470655">
        <w:t>.</w:t>
      </w:r>
    </w:p>
    <w:p w14:paraId="226E924C" w14:textId="1E57FEFB" w:rsidR="009419BE" w:rsidRDefault="007356F7" w:rsidP="006A3431">
      <w:pPr>
        <w:pStyle w:val="APA"/>
      </w:pPr>
      <w:r>
        <w:lastRenderedPageBreak/>
        <w:t>Lawler</w:t>
      </w:r>
      <w:r w:rsidR="009419BE" w:rsidRPr="009419BE">
        <w:t xml:space="preserve"> et al. (201</w:t>
      </w:r>
      <w:r>
        <w:t>8</w:t>
      </w:r>
      <w:r w:rsidR="009419BE" w:rsidRPr="009419BE">
        <w:t xml:space="preserve">) was a level </w:t>
      </w:r>
      <w:r w:rsidR="00871319">
        <w:t>one</w:t>
      </w:r>
      <w:r w:rsidR="009419BE" w:rsidRPr="009419BE">
        <w:t>,</w:t>
      </w:r>
      <w:r w:rsidR="00DA2B0A">
        <w:t xml:space="preserve"> because it</w:t>
      </w:r>
      <w:r w:rsidR="009419BE" w:rsidRPr="009419BE">
        <w:t xml:space="preserve"> is a systematic</w:t>
      </w:r>
      <w:r>
        <w:t xml:space="preserve"> research gap</w:t>
      </w:r>
      <w:r w:rsidR="009419BE" w:rsidRPr="009419BE">
        <w:t xml:space="preserve"> review. The authors s</w:t>
      </w:r>
      <w:r w:rsidR="00DA2B0A">
        <w:t>ought</w:t>
      </w:r>
      <w:r w:rsidR="009419BE" w:rsidRPr="009419BE">
        <w:t xml:space="preserve"> to determine </w:t>
      </w:r>
      <w:r>
        <w:t xml:space="preserve">where research </w:t>
      </w:r>
      <w:r w:rsidR="00DA2B0A">
        <w:t>about</w:t>
      </w:r>
      <w:r>
        <w:t xml:space="preserve"> colon cancer</w:t>
      </w:r>
      <w:r w:rsidR="00DA2B0A" w:rsidRPr="00DA2B0A">
        <w:t xml:space="preserve"> </w:t>
      </w:r>
      <w:r w:rsidR="00DA2B0A">
        <w:t>can be further developed</w:t>
      </w:r>
      <w:r w:rsidR="009419BE" w:rsidRPr="009419BE">
        <w:t>. The relevance to this pro</w:t>
      </w:r>
      <w:r w:rsidR="00325A27">
        <w:t>ject revolves around the risk factors and treatment options</w:t>
      </w:r>
      <w:r w:rsidR="003352C0">
        <w:t xml:space="preserve"> noted in the article</w:t>
      </w:r>
      <w:r w:rsidR="009419BE" w:rsidRPr="009419BE">
        <w:t xml:space="preserve">. The strength of the </w:t>
      </w:r>
      <w:r w:rsidR="00325A27">
        <w:t>Lawler et a</w:t>
      </w:r>
      <w:r w:rsidR="00463278">
        <w:t>l.</w:t>
      </w:r>
      <w:r w:rsidR="009419BE" w:rsidRPr="009419BE">
        <w:t xml:space="preserve"> articl</w:t>
      </w:r>
      <w:r w:rsidR="00325A27">
        <w:t>e was its thorough review of colon cancer</w:t>
      </w:r>
      <w:r w:rsidR="009419BE" w:rsidRPr="009419BE">
        <w:t xml:space="preserve">. </w:t>
      </w:r>
      <w:r w:rsidR="00325A27">
        <w:t>T</w:t>
      </w:r>
      <w:r w:rsidR="009419BE" w:rsidRPr="009419BE">
        <w:t>he</w:t>
      </w:r>
      <w:r w:rsidR="00325A27">
        <w:t xml:space="preserve"> authors </w:t>
      </w:r>
      <w:r w:rsidR="00DA2B0A">
        <w:t>stated that</w:t>
      </w:r>
      <w:r w:rsidR="003352C0">
        <w:t xml:space="preserve"> </w:t>
      </w:r>
      <w:r w:rsidR="00325A27">
        <w:t>their work was</w:t>
      </w:r>
      <w:r w:rsidR="009419BE" w:rsidRPr="009419BE">
        <w:t xml:space="preserve"> limit</w:t>
      </w:r>
      <w:r w:rsidR="00325A27">
        <w:t xml:space="preserve">ed by </w:t>
      </w:r>
      <w:r w:rsidR="00DA2B0A">
        <w:t>low</w:t>
      </w:r>
      <w:r w:rsidR="00325A27">
        <w:t xml:space="preserve"> numbers of colon cancer patients participat</w:t>
      </w:r>
      <w:r w:rsidR="00FB6F80">
        <w:t>ing</w:t>
      </w:r>
      <w:r w:rsidR="00325A27">
        <w:t xml:space="preserve"> in random</w:t>
      </w:r>
      <w:r w:rsidR="00DA2B0A">
        <w:t>ized</w:t>
      </w:r>
      <w:r w:rsidR="00325A27">
        <w:t xml:space="preserve"> control trials</w:t>
      </w:r>
      <w:r w:rsidR="009419BE" w:rsidRPr="009419BE">
        <w:t>.</w:t>
      </w:r>
    </w:p>
    <w:p w14:paraId="2BAD441A" w14:textId="66EC8259" w:rsidR="00824FCA" w:rsidRDefault="00824FCA" w:rsidP="00824FCA">
      <w:pPr>
        <w:pStyle w:val="APA"/>
        <w:ind w:firstLine="0"/>
        <w:rPr>
          <w:b/>
        </w:rPr>
      </w:pPr>
      <w:r>
        <w:rPr>
          <w:b/>
        </w:rPr>
        <w:t>Literature Review Findings</w:t>
      </w:r>
    </w:p>
    <w:p w14:paraId="32AA2120" w14:textId="5CFF0A45" w:rsidR="008247F4" w:rsidRDefault="003352C0" w:rsidP="008247F4">
      <w:pPr>
        <w:pStyle w:val="APA"/>
      </w:pPr>
      <w:r>
        <w:t>Although</w:t>
      </w:r>
      <w:r w:rsidR="008247F4">
        <w:t xml:space="preserve"> </w:t>
      </w:r>
      <w:r w:rsidR="00BF1627">
        <w:t xml:space="preserve">cancer </w:t>
      </w:r>
      <w:r w:rsidR="008247F4">
        <w:t>screening is available</w:t>
      </w:r>
      <w:r w:rsidR="00105557">
        <w:t>,</w:t>
      </w:r>
      <w:r w:rsidR="008247F4">
        <w:t xml:space="preserve"> it is</w:t>
      </w:r>
      <w:r w:rsidR="00DA2B0A">
        <w:t xml:space="preserve"> infrequently</w:t>
      </w:r>
      <w:r w:rsidR="008247F4">
        <w:t xml:space="preserve"> </w:t>
      </w:r>
      <w:r w:rsidR="00084BB7">
        <w:t>employed</w:t>
      </w:r>
      <w:r w:rsidR="008247F4">
        <w:t>. Peterson et al. (2016) report</w:t>
      </w:r>
      <w:r w:rsidR="00DA2B0A">
        <w:t>ed</w:t>
      </w:r>
      <w:r w:rsidR="008247F4">
        <w:t xml:space="preserve"> that d</w:t>
      </w:r>
      <w:r w:rsidR="008247F4" w:rsidRPr="00FC6CF2">
        <w:t xml:space="preserve">espite benefits, cancer screening </w:t>
      </w:r>
      <w:r w:rsidR="00DA2B0A">
        <w:t>is</w:t>
      </w:r>
      <w:r w:rsidR="008247F4" w:rsidRPr="00FC6CF2">
        <w:t xml:space="preserve"> underutilized in the United States and worldwide</w:t>
      </w:r>
      <w:r w:rsidR="00105557">
        <w:t xml:space="preserve">. Peterson and colleagues </w:t>
      </w:r>
      <w:r w:rsidR="00CD2528">
        <w:t>conclude</w:t>
      </w:r>
      <w:r w:rsidR="00DA2B0A">
        <w:t>d</w:t>
      </w:r>
      <w:r w:rsidR="008247F4">
        <w:t xml:space="preserve"> the following are helpful screening tools: </w:t>
      </w:r>
      <w:r w:rsidR="008247F4" w:rsidRPr="00FC6CF2">
        <w:t>cytology for cervical cancer</w:t>
      </w:r>
      <w:r w:rsidR="008247F4">
        <w:t>,</w:t>
      </w:r>
      <w:r w:rsidR="008247F4" w:rsidRPr="00FC6CF2">
        <w:t xml:space="preserve"> mammography for breast cancer, fecal occult blood testing (FOBT),</w:t>
      </w:r>
      <w:r w:rsidR="008247F4">
        <w:t xml:space="preserve"> sigmoidoscopy, colonoscopy, </w:t>
      </w:r>
      <w:r w:rsidR="008247F4" w:rsidRPr="00FC6CF2">
        <w:t>fecal immunochemical test (FIT) for colorectal cancer, and</w:t>
      </w:r>
      <w:r w:rsidR="008247F4">
        <w:t xml:space="preserve"> </w:t>
      </w:r>
      <w:r w:rsidR="008247F4" w:rsidRPr="00FC6CF2">
        <w:t>low dose helical computed tomograph</w:t>
      </w:r>
      <w:r w:rsidR="008247F4">
        <w:t>y</w:t>
      </w:r>
      <w:r w:rsidR="008247F4" w:rsidRPr="00FC6CF2">
        <w:t xml:space="preserve"> for lung cancer</w:t>
      </w:r>
      <w:r w:rsidR="008247F4">
        <w:t xml:space="preserve">. </w:t>
      </w:r>
      <w:r w:rsidR="00105557">
        <w:t>G</w:t>
      </w:r>
      <w:r w:rsidR="008247F4" w:rsidRPr="00FC6CF2">
        <w:t>iven the ability of screening tests to reduce cancer morbidity and mortality,</w:t>
      </w:r>
      <w:r w:rsidR="00347D83">
        <w:t xml:space="preserve"> </w:t>
      </w:r>
      <w:r w:rsidR="008247F4" w:rsidRPr="00FC6CF2">
        <w:t>improving adherence to cancer screening is critical</w:t>
      </w:r>
      <w:r w:rsidR="005D04D9">
        <w:t>ly</w:t>
      </w:r>
      <w:r w:rsidR="008247F4" w:rsidRPr="00FC6CF2">
        <w:t xml:space="preserve"> importan</w:t>
      </w:r>
      <w:r w:rsidR="005D04D9">
        <w:t>t</w:t>
      </w:r>
      <w:r w:rsidR="008247F4" w:rsidRPr="00FC6CF2">
        <w:t xml:space="preserve"> to public health</w:t>
      </w:r>
      <w:r w:rsidR="00105557" w:rsidRPr="00105557">
        <w:t xml:space="preserve"> </w:t>
      </w:r>
      <w:r w:rsidR="00105557">
        <w:t>(Peterson et al, 2016)</w:t>
      </w:r>
      <w:r w:rsidR="008247F4">
        <w:t xml:space="preserve">. Without proper screening to determine which tests patients may need, important cancer </w:t>
      </w:r>
      <w:r w:rsidR="00347D83">
        <w:t>examinations</w:t>
      </w:r>
      <w:r w:rsidR="008247F4">
        <w:t xml:space="preserve"> c</w:t>
      </w:r>
      <w:r w:rsidR="005D04D9">
        <w:t>an</w:t>
      </w:r>
      <w:r w:rsidR="008247F4">
        <w:t xml:space="preserve"> be overlooked. </w:t>
      </w:r>
    </w:p>
    <w:p w14:paraId="0695B9F9" w14:textId="7334297E" w:rsidR="00A35010" w:rsidRDefault="008247F4" w:rsidP="008247F4">
      <w:pPr>
        <w:spacing w:line="480" w:lineRule="auto"/>
        <w:rPr>
          <w:sz w:val="24"/>
          <w:szCs w:val="24"/>
        </w:rPr>
      </w:pPr>
      <w:r>
        <w:rPr>
          <w:sz w:val="24"/>
          <w:szCs w:val="24"/>
        </w:rPr>
        <w:tab/>
        <w:t>When providers</w:t>
      </w:r>
      <w:r w:rsidRPr="008247F4">
        <w:rPr>
          <w:sz w:val="24"/>
          <w:szCs w:val="24"/>
        </w:rPr>
        <w:t xml:space="preserve"> determine a patient is at risk, they order screening. Research indicates</w:t>
      </w:r>
      <w:r w:rsidR="00BF1627">
        <w:rPr>
          <w:sz w:val="24"/>
          <w:szCs w:val="24"/>
        </w:rPr>
        <w:t xml:space="preserve"> when a provider suggests</w:t>
      </w:r>
      <w:r w:rsidRPr="008247F4">
        <w:rPr>
          <w:sz w:val="24"/>
          <w:szCs w:val="24"/>
        </w:rPr>
        <w:t xml:space="preserve"> a patient needs </w:t>
      </w:r>
      <w:r w:rsidR="00084BB7" w:rsidRPr="008247F4">
        <w:rPr>
          <w:sz w:val="24"/>
          <w:szCs w:val="24"/>
        </w:rPr>
        <w:t>enhanced</w:t>
      </w:r>
      <w:r w:rsidRPr="008247F4">
        <w:rPr>
          <w:sz w:val="24"/>
          <w:szCs w:val="24"/>
        </w:rPr>
        <w:t xml:space="preserve"> screening,</w:t>
      </w:r>
      <w:r w:rsidR="00BF1627">
        <w:rPr>
          <w:sz w:val="24"/>
          <w:szCs w:val="24"/>
        </w:rPr>
        <w:t xml:space="preserve"> it</w:t>
      </w:r>
      <w:r w:rsidRPr="008247F4">
        <w:rPr>
          <w:sz w:val="24"/>
          <w:szCs w:val="24"/>
        </w:rPr>
        <w:t xml:space="preserve"> increases the likelihood of the patient completing the tests.</w:t>
      </w:r>
      <w:r w:rsidR="00A35010">
        <w:rPr>
          <w:sz w:val="24"/>
          <w:szCs w:val="24"/>
        </w:rPr>
        <w:t xml:space="preserve"> Patients may be more likely to feel they</w:t>
      </w:r>
      <w:r w:rsidR="0054482E">
        <w:rPr>
          <w:sz w:val="24"/>
          <w:szCs w:val="24"/>
        </w:rPr>
        <w:t xml:space="preserve"> financially</w:t>
      </w:r>
      <w:r w:rsidR="00A35010">
        <w:rPr>
          <w:sz w:val="24"/>
          <w:szCs w:val="24"/>
        </w:rPr>
        <w:t xml:space="preserve"> qualify for a procedure if their provider recommends it.</w:t>
      </w:r>
      <w:r w:rsidRPr="008247F4">
        <w:rPr>
          <w:sz w:val="24"/>
          <w:szCs w:val="24"/>
        </w:rPr>
        <w:t xml:space="preserve"> Peterson et al. (2016) posit</w:t>
      </w:r>
      <w:r w:rsidR="008F0D52">
        <w:rPr>
          <w:sz w:val="24"/>
          <w:szCs w:val="24"/>
        </w:rPr>
        <w:t>ed</w:t>
      </w:r>
      <w:r w:rsidRPr="008247F4">
        <w:rPr>
          <w:sz w:val="24"/>
          <w:szCs w:val="24"/>
        </w:rPr>
        <w:t xml:space="preserve"> that provider to patient communication regarding screening tests </w:t>
      </w:r>
      <w:r w:rsidR="008F0D52">
        <w:rPr>
          <w:sz w:val="24"/>
          <w:szCs w:val="24"/>
        </w:rPr>
        <w:t>is</w:t>
      </w:r>
      <w:r w:rsidRPr="008247F4">
        <w:rPr>
          <w:sz w:val="24"/>
          <w:szCs w:val="24"/>
        </w:rPr>
        <w:t xml:space="preserve"> one of the strongest modifiable roles in cancer screening behavior.</w:t>
      </w:r>
    </w:p>
    <w:p w14:paraId="037DA634" w14:textId="384F824A" w:rsidR="00B7653D" w:rsidRDefault="00A35010" w:rsidP="00B7653D">
      <w:pPr>
        <w:spacing w:line="480" w:lineRule="auto"/>
        <w:rPr>
          <w:sz w:val="24"/>
          <w:szCs w:val="24"/>
        </w:rPr>
      </w:pPr>
      <w:r>
        <w:rPr>
          <w:sz w:val="24"/>
          <w:szCs w:val="24"/>
        </w:rPr>
        <w:lastRenderedPageBreak/>
        <w:tab/>
      </w:r>
      <w:r w:rsidR="004743E2">
        <w:rPr>
          <w:sz w:val="24"/>
          <w:szCs w:val="24"/>
        </w:rPr>
        <w:t xml:space="preserve"> Although many providers are familiar with the scree</w:t>
      </w:r>
      <w:r>
        <w:rPr>
          <w:sz w:val="24"/>
          <w:szCs w:val="24"/>
        </w:rPr>
        <w:t>nings tools noted above, some may not u</w:t>
      </w:r>
      <w:r w:rsidR="006B4192">
        <w:rPr>
          <w:sz w:val="24"/>
          <w:szCs w:val="24"/>
        </w:rPr>
        <w:t>se cancer</w:t>
      </w:r>
      <w:r>
        <w:rPr>
          <w:sz w:val="24"/>
          <w:szCs w:val="24"/>
        </w:rPr>
        <w:t xml:space="preserve"> risks screening in their practice. </w:t>
      </w:r>
      <w:r w:rsidR="00ED58C9">
        <w:rPr>
          <w:sz w:val="24"/>
          <w:szCs w:val="24"/>
        </w:rPr>
        <w:t xml:space="preserve">Hamilton et al. (2017) found that primary care providers reported </w:t>
      </w:r>
      <w:r w:rsidR="00ED58C9" w:rsidRPr="00ED58C9">
        <w:rPr>
          <w:sz w:val="24"/>
          <w:szCs w:val="24"/>
        </w:rPr>
        <w:t>limitations in their knowledge about basic genetics</w:t>
      </w:r>
      <w:r w:rsidR="00463278">
        <w:rPr>
          <w:sz w:val="24"/>
          <w:szCs w:val="24"/>
        </w:rPr>
        <w:t xml:space="preserve"> a</w:t>
      </w:r>
      <w:r w:rsidR="00ED58C9" w:rsidRPr="00ED58C9">
        <w:rPr>
          <w:sz w:val="24"/>
          <w:szCs w:val="24"/>
        </w:rPr>
        <w:t>nd confidence</w:t>
      </w:r>
      <w:r w:rsidR="00ED58C9">
        <w:rPr>
          <w:sz w:val="24"/>
          <w:szCs w:val="24"/>
        </w:rPr>
        <w:t xml:space="preserve"> </w:t>
      </w:r>
      <w:r w:rsidR="00ED58C9" w:rsidRPr="00ED58C9">
        <w:rPr>
          <w:sz w:val="24"/>
          <w:szCs w:val="24"/>
        </w:rPr>
        <w:t>in collecting and inter</w:t>
      </w:r>
      <w:r w:rsidR="00ED58C9">
        <w:rPr>
          <w:sz w:val="24"/>
          <w:szCs w:val="24"/>
        </w:rPr>
        <w:t xml:space="preserve">preting family history data. </w:t>
      </w:r>
      <w:r w:rsidR="006B4192">
        <w:rPr>
          <w:sz w:val="24"/>
          <w:szCs w:val="24"/>
        </w:rPr>
        <w:t>P</w:t>
      </w:r>
      <w:r w:rsidR="00ED58C9">
        <w:rPr>
          <w:sz w:val="24"/>
          <w:szCs w:val="24"/>
        </w:rPr>
        <w:t xml:space="preserve">roviders must be prepared </w:t>
      </w:r>
      <w:r w:rsidR="00C22FC6">
        <w:rPr>
          <w:sz w:val="24"/>
          <w:szCs w:val="24"/>
        </w:rPr>
        <w:t xml:space="preserve">to </w:t>
      </w:r>
      <w:r w:rsidR="00ED58C9">
        <w:rPr>
          <w:sz w:val="24"/>
          <w:szCs w:val="24"/>
        </w:rPr>
        <w:t>de</w:t>
      </w:r>
      <w:r w:rsidR="0054482E">
        <w:rPr>
          <w:sz w:val="24"/>
          <w:szCs w:val="24"/>
        </w:rPr>
        <w:t>termine</w:t>
      </w:r>
      <w:r w:rsidR="00ED58C9">
        <w:rPr>
          <w:sz w:val="24"/>
          <w:szCs w:val="24"/>
        </w:rPr>
        <w:t xml:space="preserve"> which individuals qualify for </w:t>
      </w:r>
      <w:r w:rsidR="006B4192">
        <w:rPr>
          <w:sz w:val="24"/>
          <w:szCs w:val="24"/>
        </w:rPr>
        <w:t>specific</w:t>
      </w:r>
      <w:r w:rsidR="00ED58C9">
        <w:rPr>
          <w:sz w:val="24"/>
          <w:szCs w:val="24"/>
        </w:rPr>
        <w:t xml:space="preserve"> forms of screening tests. </w:t>
      </w:r>
      <w:r w:rsidR="006B4192">
        <w:rPr>
          <w:sz w:val="24"/>
          <w:szCs w:val="24"/>
        </w:rPr>
        <w:t>In</w:t>
      </w:r>
      <w:r w:rsidR="00547A50">
        <w:rPr>
          <w:sz w:val="24"/>
          <w:szCs w:val="24"/>
        </w:rPr>
        <w:t xml:space="preserve"> time genetic testing may be utilized more frequently</w:t>
      </w:r>
      <w:r w:rsidR="00C22FC6">
        <w:rPr>
          <w:sz w:val="24"/>
          <w:szCs w:val="24"/>
        </w:rPr>
        <w:t xml:space="preserve">. </w:t>
      </w:r>
      <w:r w:rsidR="006B4192">
        <w:rPr>
          <w:sz w:val="24"/>
          <w:szCs w:val="24"/>
        </w:rPr>
        <w:t>G</w:t>
      </w:r>
      <w:r w:rsidR="00C22FC6">
        <w:rPr>
          <w:sz w:val="24"/>
          <w:szCs w:val="24"/>
        </w:rPr>
        <w:t>enetic testing in</w:t>
      </w:r>
      <w:r w:rsidR="00547A50">
        <w:rPr>
          <w:sz w:val="24"/>
          <w:szCs w:val="24"/>
        </w:rPr>
        <w:t xml:space="preserve"> risk stratification</w:t>
      </w:r>
      <w:r w:rsidR="006B4192">
        <w:rPr>
          <w:sz w:val="24"/>
          <w:szCs w:val="24"/>
        </w:rPr>
        <w:t xml:space="preserve"> indicated necessary</w:t>
      </w:r>
      <w:r w:rsidR="00547A50" w:rsidRPr="00547A50">
        <w:rPr>
          <w:sz w:val="24"/>
          <w:szCs w:val="24"/>
        </w:rPr>
        <w:t xml:space="preserve"> screening tests </w:t>
      </w:r>
      <w:r w:rsidR="00EE3B34">
        <w:rPr>
          <w:sz w:val="24"/>
          <w:szCs w:val="24"/>
        </w:rPr>
        <w:t>for patients with high</w:t>
      </w:r>
      <w:r w:rsidR="00547A50" w:rsidRPr="00547A50">
        <w:rPr>
          <w:sz w:val="24"/>
          <w:szCs w:val="24"/>
        </w:rPr>
        <w:t xml:space="preserve"> disease risk</w:t>
      </w:r>
      <w:r w:rsidR="00C97B05" w:rsidRPr="00C97B05">
        <w:rPr>
          <w:sz w:val="24"/>
          <w:szCs w:val="24"/>
        </w:rPr>
        <w:t xml:space="preserve"> </w:t>
      </w:r>
      <w:r w:rsidR="00C97B05">
        <w:rPr>
          <w:sz w:val="24"/>
          <w:szCs w:val="24"/>
        </w:rPr>
        <w:t>(Hamilton et al, 2017). The article</w:t>
      </w:r>
      <w:r w:rsidR="00547A50">
        <w:rPr>
          <w:sz w:val="24"/>
          <w:szCs w:val="24"/>
        </w:rPr>
        <w:t xml:space="preserve"> report</w:t>
      </w:r>
      <w:r w:rsidR="00C97B05">
        <w:rPr>
          <w:sz w:val="24"/>
          <w:szCs w:val="24"/>
        </w:rPr>
        <w:t>s</w:t>
      </w:r>
      <w:r w:rsidR="00547A50">
        <w:rPr>
          <w:sz w:val="24"/>
          <w:szCs w:val="24"/>
        </w:rPr>
        <w:t xml:space="preserve"> combining this technology along with traditional risks factors lead</w:t>
      </w:r>
      <w:r w:rsidR="00EE3B34">
        <w:rPr>
          <w:sz w:val="24"/>
          <w:szCs w:val="24"/>
        </w:rPr>
        <w:t>s</w:t>
      </w:r>
      <w:r w:rsidR="00547A50">
        <w:rPr>
          <w:sz w:val="24"/>
          <w:szCs w:val="24"/>
        </w:rPr>
        <w:t xml:space="preserve"> to </w:t>
      </w:r>
      <w:r w:rsidR="006B4192">
        <w:rPr>
          <w:sz w:val="24"/>
          <w:szCs w:val="24"/>
        </w:rPr>
        <w:t xml:space="preserve">patient-specific </w:t>
      </w:r>
      <w:r w:rsidR="00547A50">
        <w:rPr>
          <w:sz w:val="24"/>
          <w:szCs w:val="24"/>
        </w:rPr>
        <w:t xml:space="preserve">screening tests. </w:t>
      </w:r>
    </w:p>
    <w:p w14:paraId="7C586EB2" w14:textId="25585D28" w:rsidR="00610DB0" w:rsidRDefault="00610DB0" w:rsidP="00B7653D">
      <w:pPr>
        <w:spacing w:line="480" w:lineRule="auto"/>
        <w:rPr>
          <w:b/>
          <w:sz w:val="24"/>
          <w:szCs w:val="24"/>
        </w:rPr>
      </w:pPr>
      <w:r>
        <w:rPr>
          <w:sz w:val="24"/>
          <w:szCs w:val="24"/>
        </w:rPr>
        <w:tab/>
      </w:r>
      <w:r>
        <w:rPr>
          <w:b/>
          <w:sz w:val="24"/>
          <w:szCs w:val="24"/>
        </w:rPr>
        <w:t>Literature Findings Pertaining to Different Types of Cancer</w:t>
      </w:r>
    </w:p>
    <w:p w14:paraId="49FA8D70" w14:textId="0CA9E8E5" w:rsidR="00610DB0" w:rsidRDefault="00610DB0" w:rsidP="00B7653D">
      <w:pPr>
        <w:spacing w:line="480" w:lineRule="auto"/>
        <w:rPr>
          <w:sz w:val="24"/>
          <w:szCs w:val="24"/>
        </w:rPr>
      </w:pPr>
      <w:r>
        <w:rPr>
          <w:sz w:val="24"/>
          <w:szCs w:val="24"/>
        </w:rPr>
        <w:tab/>
      </w:r>
      <w:r w:rsidR="00DC18CC">
        <w:rPr>
          <w:sz w:val="24"/>
          <w:szCs w:val="24"/>
        </w:rPr>
        <w:t xml:space="preserve">An article by </w:t>
      </w:r>
      <w:bookmarkStart w:id="21" w:name="_Hlk510642158"/>
      <w:proofErr w:type="spellStart"/>
      <w:r w:rsidR="00DC18CC" w:rsidRPr="00493610">
        <w:rPr>
          <w:sz w:val="24"/>
          <w:szCs w:val="24"/>
        </w:rPr>
        <w:t>Paalosalo</w:t>
      </w:r>
      <w:proofErr w:type="spellEnd"/>
      <w:r w:rsidR="00DC18CC" w:rsidRPr="00493610">
        <w:rPr>
          <w:sz w:val="24"/>
          <w:szCs w:val="24"/>
        </w:rPr>
        <w:t xml:space="preserve">-Harris and </w:t>
      </w:r>
      <w:proofErr w:type="spellStart"/>
      <w:r w:rsidR="00DC18CC" w:rsidRPr="00493610">
        <w:rPr>
          <w:sz w:val="24"/>
          <w:szCs w:val="24"/>
        </w:rPr>
        <w:t>Skirton</w:t>
      </w:r>
      <w:proofErr w:type="spellEnd"/>
      <w:r w:rsidR="00DC18CC" w:rsidRPr="00493610">
        <w:rPr>
          <w:sz w:val="24"/>
          <w:szCs w:val="24"/>
        </w:rPr>
        <w:t xml:space="preserve"> (2016)</w:t>
      </w:r>
      <w:bookmarkEnd w:id="21"/>
      <w:r w:rsidR="00DC18CC">
        <w:rPr>
          <w:sz w:val="24"/>
          <w:szCs w:val="24"/>
        </w:rPr>
        <w:t xml:space="preserve"> noted b</w:t>
      </w:r>
      <w:r w:rsidR="005B4291">
        <w:rPr>
          <w:sz w:val="24"/>
          <w:szCs w:val="24"/>
        </w:rPr>
        <w:t xml:space="preserve">reast cancer screening practices important for providers to </w:t>
      </w:r>
      <w:r w:rsidR="006376B9">
        <w:rPr>
          <w:sz w:val="24"/>
          <w:szCs w:val="24"/>
        </w:rPr>
        <w:t>consider</w:t>
      </w:r>
      <w:r w:rsidR="005B4291">
        <w:rPr>
          <w:sz w:val="24"/>
          <w:szCs w:val="24"/>
        </w:rPr>
        <w:t xml:space="preserve">. </w:t>
      </w:r>
      <w:r w:rsidR="00C97B05">
        <w:rPr>
          <w:sz w:val="24"/>
          <w:szCs w:val="24"/>
        </w:rPr>
        <w:t>The article</w:t>
      </w:r>
      <w:r w:rsidR="005B4291" w:rsidRPr="005B4291">
        <w:rPr>
          <w:sz w:val="24"/>
          <w:szCs w:val="24"/>
        </w:rPr>
        <w:t xml:space="preserve"> </w:t>
      </w:r>
      <w:r w:rsidR="005B4291">
        <w:rPr>
          <w:sz w:val="24"/>
          <w:szCs w:val="24"/>
        </w:rPr>
        <w:t>found that women who felt they were at a high risk for breast cancer were more likely to adhere to mammogram screening</w:t>
      </w:r>
      <w:r w:rsidR="00C97B05">
        <w:rPr>
          <w:sz w:val="24"/>
          <w:szCs w:val="24"/>
        </w:rPr>
        <w:t>. W</w:t>
      </w:r>
      <w:r w:rsidR="005B4291">
        <w:rPr>
          <w:sz w:val="24"/>
          <w:szCs w:val="24"/>
        </w:rPr>
        <w:t>hen women at high risk for breast cancer were identified</w:t>
      </w:r>
      <w:r w:rsidR="00E31D23">
        <w:rPr>
          <w:sz w:val="24"/>
          <w:szCs w:val="24"/>
        </w:rPr>
        <w:t>,</w:t>
      </w:r>
      <w:r w:rsidR="005B4291">
        <w:rPr>
          <w:sz w:val="24"/>
          <w:szCs w:val="24"/>
        </w:rPr>
        <w:t xml:space="preserve"> medication changes were thought to be an appropriate course of treatment</w:t>
      </w:r>
      <w:r w:rsidR="00C97B05">
        <w:rPr>
          <w:sz w:val="24"/>
          <w:szCs w:val="24"/>
        </w:rPr>
        <w:t xml:space="preserve"> (</w:t>
      </w:r>
      <w:proofErr w:type="spellStart"/>
      <w:r w:rsidR="00C97B05">
        <w:rPr>
          <w:sz w:val="24"/>
          <w:szCs w:val="24"/>
        </w:rPr>
        <w:t>Paalosalo</w:t>
      </w:r>
      <w:proofErr w:type="spellEnd"/>
      <w:r w:rsidR="00C97B05">
        <w:rPr>
          <w:sz w:val="24"/>
          <w:szCs w:val="24"/>
        </w:rPr>
        <w:t xml:space="preserve">-Harris and </w:t>
      </w:r>
      <w:proofErr w:type="spellStart"/>
      <w:r w:rsidR="00C97B05">
        <w:rPr>
          <w:sz w:val="24"/>
          <w:szCs w:val="24"/>
        </w:rPr>
        <w:t>Skirton</w:t>
      </w:r>
      <w:proofErr w:type="spellEnd"/>
      <w:r w:rsidR="00C97B05">
        <w:rPr>
          <w:sz w:val="24"/>
          <w:szCs w:val="24"/>
        </w:rPr>
        <w:t xml:space="preserve">, </w:t>
      </w:r>
      <w:r w:rsidR="00C97B05" w:rsidRPr="00493610">
        <w:rPr>
          <w:sz w:val="24"/>
          <w:szCs w:val="24"/>
        </w:rPr>
        <w:t>2016)</w:t>
      </w:r>
      <w:r w:rsidR="005B4291">
        <w:rPr>
          <w:sz w:val="24"/>
          <w:szCs w:val="24"/>
        </w:rPr>
        <w:t xml:space="preserve">. </w:t>
      </w:r>
      <w:r w:rsidR="00C97B05">
        <w:rPr>
          <w:sz w:val="24"/>
          <w:szCs w:val="24"/>
        </w:rPr>
        <w:t>The a</w:t>
      </w:r>
      <w:r w:rsidR="00DC18CC">
        <w:rPr>
          <w:sz w:val="24"/>
          <w:szCs w:val="24"/>
        </w:rPr>
        <w:t>uthors</w:t>
      </w:r>
      <w:r w:rsidR="00C97B05">
        <w:rPr>
          <w:sz w:val="24"/>
          <w:szCs w:val="24"/>
        </w:rPr>
        <w:t xml:space="preserve"> </w:t>
      </w:r>
      <w:r w:rsidR="005B4291">
        <w:rPr>
          <w:sz w:val="24"/>
          <w:szCs w:val="24"/>
        </w:rPr>
        <w:t xml:space="preserve">found women </w:t>
      </w:r>
      <w:r w:rsidR="007410E4">
        <w:rPr>
          <w:sz w:val="24"/>
          <w:szCs w:val="24"/>
        </w:rPr>
        <w:t>at h</w:t>
      </w:r>
      <w:r w:rsidR="005B4291">
        <w:rPr>
          <w:sz w:val="24"/>
          <w:szCs w:val="24"/>
        </w:rPr>
        <w:t xml:space="preserve">igh risk decided to discontinue use of hormone replacement therapy due to an increased risk of breast cancer. </w:t>
      </w:r>
      <w:proofErr w:type="spellStart"/>
      <w:r w:rsidR="005B4291" w:rsidRPr="005B4291">
        <w:rPr>
          <w:sz w:val="24"/>
          <w:szCs w:val="24"/>
        </w:rPr>
        <w:t>Paalosalo</w:t>
      </w:r>
      <w:proofErr w:type="spellEnd"/>
      <w:r w:rsidR="005B4291" w:rsidRPr="005B4291">
        <w:rPr>
          <w:sz w:val="24"/>
          <w:szCs w:val="24"/>
        </w:rPr>
        <w:t xml:space="preserve">-Harris and </w:t>
      </w:r>
      <w:proofErr w:type="spellStart"/>
      <w:r w:rsidR="005B4291" w:rsidRPr="005B4291">
        <w:rPr>
          <w:sz w:val="24"/>
          <w:szCs w:val="24"/>
        </w:rPr>
        <w:t>Skirton</w:t>
      </w:r>
      <w:proofErr w:type="spellEnd"/>
      <w:r w:rsidR="005B4291" w:rsidRPr="005B4291">
        <w:rPr>
          <w:sz w:val="24"/>
          <w:szCs w:val="24"/>
        </w:rPr>
        <w:t xml:space="preserve"> </w:t>
      </w:r>
      <w:r w:rsidR="005B4291">
        <w:rPr>
          <w:sz w:val="24"/>
          <w:szCs w:val="24"/>
        </w:rPr>
        <w:t xml:space="preserve">also cited studies in which women with increased breast cancer risks began taking </w:t>
      </w:r>
      <w:r w:rsidR="00A967FB">
        <w:rPr>
          <w:sz w:val="24"/>
          <w:szCs w:val="24"/>
        </w:rPr>
        <w:t xml:space="preserve">the chemoprevention treatment of tamoxifen. </w:t>
      </w:r>
      <w:r w:rsidR="00965F9D">
        <w:rPr>
          <w:sz w:val="24"/>
          <w:szCs w:val="24"/>
        </w:rPr>
        <w:t>F</w:t>
      </w:r>
      <w:r w:rsidR="00A967FB">
        <w:rPr>
          <w:sz w:val="24"/>
          <w:szCs w:val="24"/>
        </w:rPr>
        <w:t>amily history or genetic testing</w:t>
      </w:r>
      <w:r w:rsidR="00DC18CC">
        <w:rPr>
          <w:sz w:val="24"/>
          <w:szCs w:val="24"/>
        </w:rPr>
        <w:t xml:space="preserve"> helps</w:t>
      </w:r>
      <w:r w:rsidR="00A967FB">
        <w:rPr>
          <w:sz w:val="24"/>
          <w:szCs w:val="24"/>
        </w:rPr>
        <w:t xml:space="preserve"> determ</w:t>
      </w:r>
      <w:r w:rsidR="00DC18CC">
        <w:rPr>
          <w:sz w:val="24"/>
          <w:szCs w:val="24"/>
        </w:rPr>
        <w:t>ine</w:t>
      </w:r>
      <w:r w:rsidR="00A967FB">
        <w:rPr>
          <w:sz w:val="24"/>
          <w:szCs w:val="24"/>
        </w:rPr>
        <w:t xml:space="preserve"> if the individual will benefit from</w:t>
      </w:r>
      <w:r w:rsidR="00965F9D">
        <w:rPr>
          <w:sz w:val="24"/>
          <w:szCs w:val="24"/>
        </w:rPr>
        <w:t xml:space="preserve"> chemoprevention with</w:t>
      </w:r>
      <w:r w:rsidR="00A967FB">
        <w:rPr>
          <w:sz w:val="24"/>
          <w:szCs w:val="24"/>
        </w:rPr>
        <w:t xml:space="preserve"> hormone receptor therapy. </w:t>
      </w:r>
    </w:p>
    <w:p w14:paraId="3CD4ECB9" w14:textId="63264B96" w:rsidR="00A967FB" w:rsidRDefault="00A967FB" w:rsidP="00B7653D">
      <w:pPr>
        <w:spacing w:line="480" w:lineRule="auto"/>
        <w:rPr>
          <w:sz w:val="24"/>
          <w:szCs w:val="24"/>
        </w:rPr>
      </w:pPr>
      <w:r>
        <w:rPr>
          <w:sz w:val="24"/>
          <w:szCs w:val="24"/>
        </w:rPr>
        <w:tab/>
      </w:r>
      <w:r w:rsidR="00397FEB">
        <w:rPr>
          <w:sz w:val="24"/>
          <w:szCs w:val="24"/>
        </w:rPr>
        <w:t>Information about colon cancer was obtain</w:t>
      </w:r>
      <w:r w:rsidR="004C409A">
        <w:rPr>
          <w:sz w:val="24"/>
          <w:szCs w:val="24"/>
        </w:rPr>
        <w:t xml:space="preserve">ed </w:t>
      </w:r>
      <w:r w:rsidR="00397FEB">
        <w:rPr>
          <w:sz w:val="24"/>
          <w:szCs w:val="24"/>
        </w:rPr>
        <w:t xml:space="preserve">from an article by Lawler et al. (2018). The Lawler article </w:t>
      </w:r>
      <w:r w:rsidR="00DC18CC">
        <w:rPr>
          <w:sz w:val="24"/>
          <w:szCs w:val="24"/>
        </w:rPr>
        <w:t>described</w:t>
      </w:r>
      <w:r w:rsidR="00397FEB">
        <w:rPr>
          <w:sz w:val="24"/>
          <w:szCs w:val="24"/>
        </w:rPr>
        <w:t xml:space="preserve"> colon cancer </w:t>
      </w:r>
      <w:r w:rsidR="00516818">
        <w:rPr>
          <w:sz w:val="24"/>
          <w:szCs w:val="24"/>
        </w:rPr>
        <w:t xml:space="preserve">risk factors </w:t>
      </w:r>
      <w:r w:rsidR="00397FEB">
        <w:rPr>
          <w:sz w:val="24"/>
          <w:szCs w:val="24"/>
        </w:rPr>
        <w:t>including hereditary genetic risk fact</w:t>
      </w:r>
      <w:r w:rsidR="008621B0">
        <w:rPr>
          <w:sz w:val="24"/>
          <w:szCs w:val="24"/>
        </w:rPr>
        <w:t xml:space="preserve">ors. </w:t>
      </w:r>
      <w:r w:rsidR="00397FEB">
        <w:rPr>
          <w:sz w:val="24"/>
          <w:szCs w:val="24"/>
        </w:rPr>
        <w:t>Lawler et al</w:t>
      </w:r>
      <w:r w:rsidR="00BA6DE6">
        <w:rPr>
          <w:sz w:val="24"/>
          <w:szCs w:val="24"/>
        </w:rPr>
        <w:t>.</w:t>
      </w:r>
      <w:r w:rsidR="00397FEB">
        <w:rPr>
          <w:sz w:val="24"/>
          <w:szCs w:val="24"/>
        </w:rPr>
        <w:t xml:space="preserve"> report</w:t>
      </w:r>
      <w:r w:rsidR="00D26770">
        <w:rPr>
          <w:sz w:val="24"/>
          <w:szCs w:val="24"/>
        </w:rPr>
        <w:t>ed</w:t>
      </w:r>
      <w:r w:rsidR="00397FEB">
        <w:rPr>
          <w:sz w:val="24"/>
          <w:szCs w:val="24"/>
        </w:rPr>
        <w:t xml:space="preserve"> that up to 45% of colon cance</w:t>
      </w:r>
      <w:r w:rsidR="00516818">
        <w:rPr>
          <w:sz w:val="24"/>
          <w:szCs w:val="24"/>
        </w:rPr>
        <w:t>rs are linked</w:t>
      </w:r>
      <w:r w:rsidR="00397FEB">
        <w:rPr>
          <w:sz w:val="24"/>
          <w:szCs w:val="24"/>
        </w:rPr>
        <w:t xml:space="preserve"> to lifestyle factors. </w:t>
      </w:r>
      <w:r w:rsidR="008621B0">
        <w:rPr>
          <w:sz w:val="24"/>
          <w:szCs w:val="24"/>
        </w:rPr>
        <w:t>According to Lawler et al.</w:t>
      </w:r>
      <w:r w:rsidR="00397FEB">
        <w:rPr>
          <w:sz w:val="24"/>
          <w:szCs w:val="24"/>
        </w:rPr>
        <w:t xml:space="preserve"> lifestyle factors </w:t>
      </w:r>
      <w:r w:rsidR="008621B0">
        <w:rPr>
          <w:sz w:val="24"/>
          <w:szCs w:val="24"/>
        </w:rPr>
        <w:t>linked to colon cancer included</w:t>
      </w:r>
      <w:r w:rsidR="00397FEB">
        <w:rPr>
          <w:sz w:val="24"/>
          <w:szCs w:val="24"/>
        </w:rPr>
        <w:t xml:space="preserve"> </w:t>
      </w:r>
      <w:r w:rsidR="00397FEB" w:rsidRPr="00397FEB">
        <w:rPr>
          <w:sz w:val="24"/>
          <w:szCs w:val="24"/>
        </w:rPr>
        <w:t>low dietary fib</w:t>
      </w:r>
      <w:r w:rsidR="00397FEB">
        <w:rPr>
          <w:sz w:val="24"/>
          <w:szCs w:val="24"/>
        </w:rPr>
        <w:t>er</w:t>
      </w:r>
      <w:r w:rsidR="00397FEB" w:rsidRPr="00397FEB">
        <w:rPr>
          <w:sz w:val="24"/>
          <w:szCs w:val="24"/>
        </w:rPr>
        <w:t xml:space="preserve"> intake, high red</w:t>
      </w:r>
      <w:r w:rsidR="00D74C4B">
        <w:rPr>
          <w:sz w:val="24"/>
          <w:szCs w:val="24"/>
        </w:rPr>
        <w:t xml:space="preserve"> or </w:t>
      </w:r>
      <w:r w:rsidR="00397FEB" w:rsidRPr="00397FEB">
        <w:rPr>
          <w:sz w:val="24"/>
          <w:szCs w:val="24"/>
        </w:rPr>
        <w:lastRenderedPageBreak/>
        <w:t>processed meat intake</w:t>
      </w:r>
      <w:r w:rsidR="00397FEB">
        <w:rPr>
          <w:sz w:val="24"/>
          <w:szCs w:val="24"/>
        </w:rPr>
        <w:t xml:space="preserve">, </w:t>
      </w:r>
      <w:r w:rsidR="00397FEB" w:rsidRPr="00397FEB">
        <w:rPr>
          <w:sz w:val="24"/>
          <w:szCs w:val="24"/>
        </w:rPr>
        <w:t xml:space="preserve">obesity, physical </w:t>
      </w:r>
      <w:r w:rsidR="008621B0">
        <w:rPr>
          <w:sz w:val="24"/>
          <w:szCs w:val="24"/>
        </w:rPr>
        <w:t>in</w:t>
      </w:r>
      <w:r w:rsidR="00397FEB" w:rsidRPr="00397FEB">
        <w:rPr>
          <w:sz w:val="24"/>
          <w:szCs w:val="24"/>
        </w:rPr>
        <w:t>activity and alcohol consumption</w:t>
      </w:r>
      <w:r w:rsidR="00397FEB">
        <w:rPr>
          <w:sz w:val="24"/>
          <w:szCs w:val="24"/>
        </w:rPr>
        <w:t>. The</w:t>
      </w:r>
      <w:r w:rsidR="008621B0">
        <w:rPr>
          <w:sz w:val="24"/>
          <w:szCs w:val="24"/>
        </w:rPr>
        <w:t>se</w:t>
      </w:r>
      <w:r w:rsidR="00397FEB">
        <w:rPr>
          <w:sz w:val="24"/>
          <w:szCs w:val="24"/>
        </w:rPr>
        <w:t xml:space="preserve"> lifestyle factors </w:t>
      </w:r>
      <w:r w:rsidR="008621B0">
        <w:rPr>
          <w:sz w:val="24"/>
          <w:szCs w:val="24"/>
        </w:rPr>
        <w:t>should be addressed</w:t>
      </w:r>
      <w:r w:rsidR="00397FEB">
        <w:rPr>
          <w:sz w:val="24"/>
          <w:szCs w:val="24"/>
        </w:rPr>
        <w:t xml:space="preserve"> when counseling a patient about colon cancer. </w:t>
      </w:r>
    </w:p>
    <w:p w14:paraId="794C6805" w14:textId="58D881D1" w:rsidR="00FB6F80" w:rsidRDefault="00397FEB" w:rsidP="00B7653D">
      <w:pPr>
        <w:spacing w:line="480" w:lineRule="auto"/>
        <w:rPr>
          <w:sz w:val="24"/>
          <w:szCs w:val="24"/>
        </w:rPr>
      </w:pPr>
      <w:r>
        <w:rPr>
          <w:sz w:val="24"/>
          <w:szCs w:val="24"/>
        </w:rPr>
        <w:tab/>
        <w:t>Lawler et al. (2018) also report</w:t>
      </w:r>
      <w:r w:rsidR="00D74C4B">
        <w:rPr>
          <w:sz w:val="24"/>
          <w:szCs w:val="24"/>
        </w:rPr>
        <w:t>ed</w:t>
      </w:r>
      <w:r>
        <w:rPr>
          <w:sz w:val="24"/>
          <w:szCs w:val="24"/>
        </w:rPr>
        <w:t xml:space="preserve"> that </w:t>
      </w:r>
      <w:r w:rsidRPr="00397FEB">
        <w:rPr>
          <w:sz w:val="24"/>
          <w:szCs w:val="24"/>
        </w:rPr>
        <w:t>the U</w:t>
      </w:r>
      <w:r>
        <w:rPr>
          <w:sz w:val="24"/>
          <w:szCs w:val="24"/>
        </w:rPr>
        <w:t>nited States</w:t>
      </w:r>
      <w:r w:rsidRPr="00397FEB">
        <w:rPr>
          <w:sz w:val="24"/>
          <w:szCs w:val="24"/>
        </w:rPr>
        <w:t xml:space="preserve"> Preventive Services Task Force </w:t>
      </w:r>
      <w:r w:rsidR="00D74C4B">
        <w:rPr>
          <w:sz w:val="24"/>
          <w:szCs w:val="24"/>
        </w:rPr>
        <w:t>recommends</w:t>
      </w:r>
      <w:r w:rsidRPr="00397FEB">
        <w:rPr>
          <w:sz w:val="24"/>
          <w:szCs w:val="24"/>
        </w:rPr>
        <w:t xml:space="preserve"> use </w:t>
      </w:r>
      <w:r>
        <w:rPr>
          <w:sz w:val="24"/>
          <w:szCs w:val="24"/>
        </w:rPr>
        <w:t>of aspirin in</w:t>
      </w:r>
      <w:r w:rsidRPr="00397FEB">
        <w:rPr>
          <w:sz w:val="24"/>
          <w:szCs w:val="24"/>
        </w:rPr>
        <w:t xml:space="preserve"> primary </w:t>
      </w:r>
      <w:r>
        <w:rPr>
          <w:sz w:val="24"/>
          <w:szCs w:val="24"/>
        </w:rPr>
        <w:t>colon cancer</w:t>
      </w:r>
      <w:r w:rsidRPr="00397FEB">
        <w:rPr>
          <w:sz w:val="24"/>
          <w:szCs w:val="24"/>
        </w:rPr>
        <w:t xml:space="preserve"> prevention</w:t>
      </w:r>
      <w:r>
        <w:rPr>
          <w:sz w:val="24"/>
          <w:szCs w:val="24"/>
        </w:rPr>
        <w:t xml:space="preserve">. </w:t>
      </w:r>
      <w:r w:rsidRPr="00397FEB">
        <w:rPr>
          <w:sz w:val="24"/>
          <w:szCs w:val="24"/>
        </w:rPr>
        <w:t xml:space="preserve"> </w:t>
      </w:r>
      <w:r w:rsidR="00C97B05">
        <w:rPr>
          <w:sz w:val="24"/>
          <w:szCs w:val="24"/>
        </w:rPr>
        <w:t xml:space="preserve">The authors </w:t>
      </w:r>
      <w:r w:rsidR="00516818">
        <w:rPr>
          <w:sz w:val="24"/>
          <w:szCs w:val="24"/>
        </w:rPr>
        <w:t>observed</w:t>
      </w:r>
      <w:r>
        <w:rPr>
          <w:sz w:val="24"/>
          <w:szCs w:val="24"/>
        </w:rPr>
        <w:t xml:space="preserve"> t</w:t>
      </w:r>
      <w:r w:rsidRPr="00397FEB">
        <w:rPr>
          <w:sz w:val="24"/>
          <w:szCs w:val="24"/>
        </w:rPr>
        <w:t xml:space="preserve">here is compelling evidence </w:t>
      </w:r>
      <w:r w:rsidR="00942067">
        <w:rPr>
          <w:sz w:val="24"/>
          <w:szCs w:val="24"/>
        </w:rPr>
        <w:t>for</w:t>
      </w:r>
      <w:r>
        <w:rPr>
          <w:sz w:val="24"/>
          <w:szCs w:val="24"/>
        </w:rPr>
        <w:t xml:space="preserve"> aspirin as</w:t>
      </w:r>
      <w:r w:rsidRPr="00397FEB">
        <w:rPr>
          <w:sz w:val="24"/>
          <w:szCs w:val="24"/>
        </w:rPr>
        <w:t xml:space="preserve"> </w:t>
      </w:r>
      <w:r w:rsidR="00D74C4B">
        <w:rPr>
          <w:sz w:val="24"/>
          <w:szCs w:val="24"/>
        </w:rPr>
        <w:t xml:space="preserve">a </w:t>
      </w:r>
      <w:proofErr w:type="spellStart"/>
      <w:r w:rsidRPr="00397FEB">
        <w:rPr>
          <w:sz w:val="24"/>
          <w:szCs w:val="24"/>
        </w:rPr>
        <w:t>chemopreventive</w:t>
      </w:r>
      <w:proofErr w:type="spellEnd"/>
      <w:r w:rsidRPr="00397FEB">
        <w:rPr>
          <w:sz w:val="24"/>
          <w:szCs w:val="24"/>
        </w:rPr>
        <w:t xml:space="preserve"> intervention in high-risk patients</w:t>
      </w:r>
      <w:r>
        <w:rPr>
          <w:sz w:val="24"/>
          <w:szCs w:val="24"/>
        </w:rPr>
        <w:t xml:space="preserve"> for colon cancer.</w:t>
      </w:r>
      <w:r w:rsidRPr="00397FEB">
        <w:rPr>
          <w:sz w:val="24"/>
          <w:szCs w:val="24"/>
        </w:rPr>
        <w:t xml:space="preserve"> </w:t>
      </w:r>
      <w:r>
        <w:rPr>
          <w:sz w:val="24"/>
          <w:szCs w:val="24"/>
        </w:rPr>
        <w:t>Lawler et al.</w:t>
      </w:r>
      <w:r w:rsidRPr="00397FEB">
        <w:rPr>
          <w:sz w:val="24"/>
          <w:szCs w:val="24"/>
        </w:rPr>
        <w:t xml:space="preserve"> indicat</w:t>
      </w:r>
      <w:r w:rsidR="00D74C4B">
        <w:rPr>
          <w:sz w:val="24"/>
          <w:szCs w:val="24"/>
        </w:rPr>
        <w:t>e</w:t>
      </w:r>
      <w:r w:rsidR="008621B0">
        <w:rPr>
          <w:sz w:val="24"/>
          <w:szCs w:val="24"/>
        </w:rPr>
        <w:t>d</w:t>
      </w:r>
      <w:r w:rsidRPr="00397FEB">
        <w:rPr>
          <w:sz w:val="24"/>
          <w:szCs w:val="24"/>
        </w:rPr>
        <w:t xml:space="preserve"> a lack of awareness of aspirin’s </w:t>
      </w:r>
      <w:proofErr w:type="spellStart"/>
      <w:r w:rsidRPr="00397FEB">
        <w:rPr>
          <w:sz w:val="24"/>
          <w:szCs w:val="24"/>
        </w:rPr>
        <w:t>chemopreventive</w:t>
      </w:r>
      <w:proofErr w:type="spellEnd"/>
      <w:r w:rsidRPr="00397FEB">
        <w:rPr>
          <w:sz w:val="24"/>
          <w:szCs w:val="24"/>
        </w:rPr>
        <w:t xml:space="preserve"> effects </w:t>
      </w:r>
      <w:r w:rsidR="008621B0">
        <w:rPr>
          <w:sz w:val="24"/>
          <w:szCs w:val="24"/>
        </w:rPr>
        <w:t>among 50%</w:t>
      </w:r>
      <w:r w:rsidRPr="00397FEB">
        <w:rPr>
          <w:sz w:val="24"/>
          <w:szCs w:val="24"/>
        </w:rPr>
        <w:t xml:space="preserve"> of primary care physicians surveyed,</w:t>
      </w:r>
      <w:r w:rsidR="00D74C4B">
        <w:rPr>
          <w:sz w:val="24"/>
          <w:szCs w:val="24"/>
        </w:rPr>
        <w:t xml:space="preserve"> even</w:t>
      </w:r>
      <w:r w:rsidRPr="00397FEB">
        <w:rPr>
          <w:sz w:val="24"/>
          <w:szCs w:val="24"/>
        </w:rPr>
        <w:t xml:space="preserve"> for high-risk populations (</w:t>
      </w:r>
      <w:proofErr w:type="spellStart"/>
      <w:r w:rsidRPr="00397FEB">
        <w:rPr>
          <w:sz w:val="24"/>
          <w:szCs w:val="24"/>
        </w:rPr>
        <w:t>eg</w:t>
      </w:r>
      <w:proofErr w:type="spellEnd"/>
      <w:r w:rsidRPr="00397FEB">
        <w:rPr>
          <w:sz w:val="24"/>
          <w:szCs w:val="24"/>
        </w:rPr>
        <w:t>, Lynch syndrome carriers)</w:t>
      </w:r>
      <w:r w:rsidR="00C97B05">
        <w:rPr>
          <w:sz w:val="24"/>
          <w:szCs w:val="24"/>
        </w:rPr>
        <w:t>. T</w:t>
      </w:r>
      <w:r w:rsidR="00D74C4B">
        <w:rPr>
          <w:sz w:val="24"/>
          <w:szCs w:val="24"/>
        </w:rPr>
        <w:t>h</w:t>
      </w:r>
      <w:r w:rsidR="008621B0">
        <w:rPr>
          <w:sz w:val="24"/>
          <w:szCs w:val="24"/>
        </w:rPr>
        <w:t>is</w:t>
      </w:r>
      <w:r w:rsidR="00D74C4B">
        <w:rPr>
          <w:sz w:val="24"/>
          <w:szCs w:val="24"/>
        </w:rPr>
        <w:t xml:space="preserve"> finding</w:t>
      </w:r>
      <w:r w:rsidR="00C97B05">
        <w:rPr>
          <w:sz w:val="24"/>
          <w:szCs w:val="24"/>
        </w:rPr>
        <w:t xml:space="preserve"> </w:t>
      </w:r>
      <w:r w:rsidR="008621B0">
        <w:rPr>
          <w:sz w:val="24"/>
          <w:szCs w:val="24"/>
        </w:rPr>
        <w:t>proved to be</w:t>
      </w:r>
      <w:r w:rsidR="00D74C4B">
        <w:rPr>
          <w:sz w:val="24"/>
          <w:szCs w:val="24"/>
        </w:rPr>
        <w:t xml:space="preserve"> beneficial as </w:t>
      </w:r>
      <w:r w:rsidRPr="00397FEB">
        <w:rPr>
          <w:sz w:val="24"/>
          <w:szCs w:val="24"/>
        </w:rPr>
        <w:t>guidance strategies</w:t>
      </w:r>
      <w:r w:rsidR="00D74C4B">
        <w:rPr>
          <w:sz w:val="24"/>
          <w:szCs w:val="24"/>
        </w:rPr>
        <w:t xml:space="preserve"> for providers. </w:t>
      </w:r>
      <w:r w:rsidR="008E5000">
        <w:rPr>
          <w:sz w:val="24"/>
          <w:szCs w:val="24"/>
        </w:rPr>
        <w:t xml:space="preserve"> </w:t>
      </w:r>
    </w:p>
    <w:p w14:paraId="6A1A3A16" w14:textId="4FEA196B" w:rsidR="00EC1025" w:rsidRDefault="00510438" w:rsidP="00B7653D">
      <w:pPr>
        <w:spacing w:line="480" w:lineRule="auto"/>
        <w:rPr>
          <w:sz w:val="24"/>
          <w:szCs w:val="24"/>
        </w:rPr>
      </w:pPr>
      <w:r>
        <w:rPr>
          <w:sz w:val="24"/>
          <w:szCs w:val="24"/>
        </w:rPr>
        <w:tab/>
      </w:r>
      <w:r w:rsidR="00FD3767">
        <w:rPr>
          <w:sz w:val="24"/>
          <w:szCs w:val="24"/>
        </w:rPr>
        <w:t>T</w:t>
      </w:r>
      <w:r w:rsidR="00C0117E">
        <w:rPr>
          <w:sz w:val="24"/>
          <w:szCs w:val="24"/>
        </w:rPr>
        <w:t>h</w:t>
      </w:r>
      <w:r w:rsidR="00B67275">
        <w:rPr>
          <w:sz w:val="24"/>
          <w:szCs w:val="24"/>
        </w:rPr>
        <w:t>e majority of</w:t>
      </w:r>
      <w:r w:rsidR="00C0117E">
        <w:rPr>
          <w:sz w:val="24"/>
          <w:szCs w:val="24"/>
        </w:rPr>
        <w:t xml:space="preserve"> cervical cancer</w:t>
      </w:r>
      <w:r w:rsidR="00B67275">
        <w:rPr>
          <w:sz w:val="24"/>
          <w:szCs w:val="24"/>
        </w:rPr>
        <w:t>s</w:t>
      </w:r>
      <w:r w:rsidR="00C0117E">
        <w:rPr>
          <w:sz w:val="24"/>
          <w:szCs w:val="24"/>
        </w:rPr>
        <w:t xml:space="preserve"> can be attributed to the Human Papillomavirus (HPV). While the ability to test for HPV has </w:t>
      </w:r>
      <w:r w:rsidR="008621B0">
        <w:rPr>
          <w:sz w:val="24"/>
          <w:szCs w:val="24"/>
        </w:rPr>
        <w:t>altered</w:t>
      </w:r>
      <w:r w:rsidR="00C0117E">
        <w:rPr>
          <w:sz w:val="24"/>
          <w:szCs w:val="24"/>
        </w:rPr>
        <w:t xml:space="preserve"> cervical cancer screening it does not eliminate the need for screening</w:t>
      </w:r>
      <w:r w:rsidR="00D16F7E">
        <w:rPr>
          <w:sz w:val="24"/>
          <w:szCs w:val="24"/>
        </w:rPr>
        <w:t xml:space="preserve"> </w:t>
      </w:r>
      <w:r w:rsidR="00FD3767">
        <w:rPr>
          <w:sz w:val="24"/>
          <w:szCs w:val="24"/>
        </w:rPr>
        <w:t>by</w:t>
      </w:r>
      <w:r w:rsidR="00D16F7E">
        <w:rPr>
          <w:sz w:val="24"/>
          <w:szCs w:val="24"/>
        </w:rPr>
        <w:t xml:space="preserve"> the </w:t>
      </w:r>
      <w:r w:rsidR="00B67275" w:rsidRPr="00B67275">
        <w:rPr>
          <w:sz w:val="24"/>
          <w:szCs w:val="24"/>
        </w:rPr>
        <w:t>Papanicolaou test</w:t>
      </w:r>
      <w:r w:rsidR="00C0117E">
        <w:rPr>
          <w:sz w:val="24"/>
          <w:szCs w:val="24"/>
        </w:rPr>
        <w:t xml:space="preserve">. </w:t>
      </w:r>
      <w:bookmarkStart w:id="22" w:name="_Hlk510641910"/>
      <w:proofErr w:type="spellStart"/>
      <w:r w:rsidR="00C0117E" w:rsidRPr="00C0117E">
        <w:rPr>
          <w:sz w:val="24"/>
          <w:szCs w:val="24"/>
        </w:rPr>
        <w:t>Bukowska-Durawa</w:t>
      </w:r>
      <w:proofErr w:type="spellEnd"/>
      <w:r w:rsidR="00C0117E">
        <w:rPr>
          <w:sz w:val="24"/>
          <w:szCs w:val="24"/>
        </w:rPr>
        <w:t xml:space="preserve"> and</w:t>
      </w:r>
      <w:r w:rsidR="00C0117E" w:rsidRPr="00C0117E">
        <w:rPr>
          <w:sz w:val="24"/>
          <w:szCs w:val="24"/>
        </w:rPr>
        <w:t xml:space="preserve"> </w:t>
      </w:r>
      <w:proofErr w:type="spellStart"/>
      <w:r w:rsidR="00C0117E" w:rsidRPr="00C0117E">
        <w:rPr>
          <w:sz w:val="24"/>
          <w:szCs w:val="24"/>
        </w:rPr>
        <w:t>Luszczynska</w:t>
      </w:r>
      <w:proofErr w:type="spellEnd"/>
      <w:r w:rsidR="00C0117E" w:rsidRPr="00C0117E">
        <w:rPr>
          <w:sz w:val="24"/>
          <w:szCs w:val="24"/>
        </w:rPr>
        <w:t xml:space="preserve"> (2014)</w:t>
      </w:r>
      <w:bookmarkEnd w:id="22"/>
      <w:r w:rsidR="00C0117E">
        <w:rPr>
          <w:sz w:val="24"/>
          <w:szCs w:val="24"/>
        </w:rPr>
        <w:t xml:space="preserve"> report</w:t>
      </w:r>
      <w:r w:rsidR="00FD3767">
        <w:rPr>
          <w:sz w:val="24"/>
          <w:szCs w:val="24"/>
        </w:rPr>
        <w:t>ed</w:t>
      </w:r>
      <w:r w:rsidR="00C0117E">
        <w:rPr>
          <w:sz w:val="24"/>
          <w:szCs w:val="24"/>
        </w:rPr>
        <w:t xml:space="preserve"> </w:t>
      </w:r>
      <w:r w:rsidR="00D16F7E">
        <w:rPr>
          <w:sz w:val="24"/>
          <w:szCs w:val="24"/>
        </w:rPr>
        <w:t xml:space="preserve">major </w:t>
      </w:r>
      <w:r w:rsidR="00C0117E">
        <w:rPr>
          <w:sz w:val="24"/>
          <w:szCs w:val="24"/>
        </w:rPr>
        <w:t>barriers to cervical cancer screening include</w:t>
      </w:r>
      <w:r w:rsidR="00D16F7E" w:rsidRPr="00D16F7E">
        <w:rPr>
          <w:sz w:val="24"/>
          <w:szCs w:val="24"/>
        </w:rPr>
        <w:t xml:space="preserve"> negative </w:t>
      </w:r>
      <w:r w:rsidR="00FD3767">
        <w:rPr>
          <w:sz w:val="24"/>
          <w:szCs w:val="24"/>
        </w:rPr>
        <w:t>associations with</w:t>
      </w:r>
      <w:r w:rsidR="00D16F7E" w:rsidRPr="00D16F7E">
        <w:rPr>
          <w:sz w:val="24"/>
          <w:szCs w:val="24"/>
        </w:rPr>
        <w:t xml:space="preserve"> examination procedures and collecting results</w:t>
      </w:r>
      <w:r w:rsidR="008851A3">
        <w:rPr>
          <w:sz w:val="24"/>
          <w:szCs w:val="24"/>
        </w:rPr>
        <w:t>; the</w:t>
      </w:r>
      <w:r w:rsidR="00D16F7E">
        <w:rPr>
          <w:sz w:val="24"/>
          <w:szCs w:val="24"/>
        </w:rPr>
        <w:t xml:space="preserve"> personal characteristics of the patient</w:t>
      </w:r>
      <w:r w:rsidR="008851A3">
        <w:rPr>
          <w:sz w:val="24"/>
          <w:szCs w:val="24"/>
        </w:rPr>
        <w:t xml:space="preserve"> w</w:t>
      </w:r>
      <w:r w:rsidR="000E6E3E">
        <w:rPr>
          <w:sz w:val="24"/>
          <w:szCs w:val="24"/>
        </w:rPr>
        <w:t>ere</w:t>
      </w:r>
      <w:r w:rsidR="008851A3">
        <w:rPr>
          <w:sz w:val="24"/>
          <w:szCs w:val="24"/>
        </w:rPr>
        <w:t xml:space="preserve"> another barrier noted</w:t>
      </w:r>
      <w:r w:rsidR="00D16F7E">
        <w:rPr>
          <w:sz w:val="24"/>
          <w:szCs w:val="24"/>
        </w:rPr>
        <w:t xml:space="preserve">. </w:t>
      </w:r>
      <w:r w:rsidR="006376B9">
        <w:rPr>
          <w:sz w:val="24"/>
          <w:szCs w:val="24"/>
        </w:rPr>
        <w:t xml:space="preserve">The article </w:t>
      </w:r>
      <w:r w:rsidR="00D16F7E">
        <w:rPr>
          <w:sz w:val="24"/>
          <w:szCs w:val="24"/>
        </w:rPr>
        <w:t xml:space="preserve">found </w:t>
      </w:r>
      <w:r w:rsidR="00FD3767">
        <w:rPr>
          <w:sz w:val="24"/>
          <w:szCs w:val="24"/>
        </w:rPr>
        <w:t>that</w:t>
      </w:r>
      <w:r w:rsidR="00D16F7E">
        <w:rPr>
          <w:sz w:val="24"/>
          <w:szCs w:val="24"/>
        </w:rPr>
        <w:t xml:space="preserve"> c</w:t>
      </w:r>
      <w:r w:rsidR="00D16F7E" w:rsidRPr="00D16F7E">
        <w:rPr>
          <w:sz w:val="24"/>
          <w:szCs w:val="24"/>
        </w:rPr>
        <w:t xml:space="preserve">ommunication skills training for health professionals </w:t>
      </w:r>
      <w:r w:rsidR="00FD3767" w:rsidRPr="00D16F7E">
        <w:rPr>
          <w:sz w:val="24"/>
          <w:szCs w:val="24"/>
        </w:rPr>
        <w:t xml:space="preserve">and primary care physicians </w:t>
      </w:r>
      <w:r w:rsidR="00D16F7E" w:rsidRPr="00D16F7E">
        <w:rPr>
          <w:sz w:val="24"/>
          <w:szCs w:val="24"/>
        </w:rPr>
        <w:t xml:space="preserve">conducting </w:t>
      </w:r>
      <w:r w:rsidR="00D16F7E">
        <w:rPr>
          <w:sz w:val="24"/>
          <w:szCs w:val="24"/>
        </w:rPr>
        <w:t>cervical cancer screening</w:t>
      </w:r>
      <w:r w:rsidR="00D16F7E" w:rsidRPr="00D16F7E">
        <w:rPr>
          <w:sz w:val="24"/>
          <w:szCs w:val="24"/>
        </w:rPr>
        <w:t xml:space="preserve"> </w:t>
      </w:r>
      <w:r w:rsidR="004A718D">
        <w:rPr>
          <w:sz w:val="24"/>
          <w:szCs w:val="24"/>
        </w:rPr>
        <w:t>can</w:t>
      </w:r>
      <w:r w:rsidR="00D16F7E" w:rsidRPr="00D16F7E">
        <w:rPr>
          <w:sz w:val="24"/>
          <w:szCs w:val="24"/>
        </w:rPr>
        <w:t xml:space="preserve"> </w:t>
      </w:r>
      <w:r w:rsidR="00FD3767">
        <w:rPr>
          <w:sz w:val="24"/>
          <w:szCs w:val="24"/>
        </w:rPr>
        <w:t>address patients’</w:t>
      </w:r>
      <w:r w:rsidR="00D16F7E" w:rsidRPr="00D16F7E">
        <w:rPr>
          <w:sz w:val="24"/>
          <w:szCs w:val="24"/>
        </w:rPr>
        <w:t xml:space="preserve"> psychosocial barriers</w:t>
      </w:r>
      <w:r w:rsidR="00C97B05" w:rsidRPr="00C97B05">
        <w:rPr>
          <w:sz w:val="24"/>
          <w:szCs w:val="24"/>
        </w:rPr>
        <w:t xml:space="preserve"> </w:t>
      </w:r>
      <w:r w:rsidR="00C97B05">
        <w:rPr>
          <w:sz w:val="24"/>
          <w:szCs w:val="24"/>
        </w:rPr>
        <w:t>(</w:t>
      </w:r>
      <w:proofErr w:type="spellStart"/>
      <w:r w:rsidR="00C97B05">
        <w:rPr>
          <w:sz w:val="24"/>
          <w:szCs w:val="24"/>
        </w:rPr>
        <w:t>Bukowska-Durawa</w:t>
      </w:r>
      <w:proofErr w:type="spellEnd"/>
      <w:r w:rsidR="00C97B05">
        <w:rPr>
          <w:sz w:val="24"/>
          <w:szCs w:val="24"/>
        </w:rPr>
        <w:t xml:space="preserve"> and </w:t>
      </w:r>
      <w:proofErr w:type="spellStart"/>
      <w:r w:rsidR="00C97B05">
        <w:rPr>
          <w:sz w:val="24"/>
          <w:szCs w:val="24"/>
        </w:rPr>
        <w:t>Luszcyzynska</w:t>
      </w:r>
      <w:proofErr w:type="spellEnd"/>
      <w:r w:rsidR="00C97B05">
        <w:rPr>
          <w:sz w:val="24"/>
          <w:szCs w:val="24"/>
        </w:rPr>
        <w:t>, 2014)</w:t>
      </w:r>
      <w:r w:rsidR="00084A7E">
        <w:rPr>
          <w:sz w:val="24"/>
          <w:szCs w:val="24"/>
        </w:rPr>
        <w:t>.</w:t>
      </w:r>
      <w:r w:rsidR="00EA1233">
        <w:rPr>
          <w:sz w:val="24"/>
          <w:szCs w:val="24"/>
        </w:rPr>
        <w:t xml:space="preserve"> </w:t>
      </w:r>
    </w:p>
    <w:p w14:paraId="665750CB" w14:textId="4536C0F6" w:rsidR="003F2197" w:rsidRPr="00610DB0" w:rsidRDefault="00C80B97" w:rsidP="00B7653D">
      <w:pPr>
        <w:spacing w:line="480" w:lineRule="auto"/>
        <w:rPr>
          <w:sz w:val="24"/>
          <w:szCs w:val="24"/>
        </w:rPr>
      </w:pPr>
      <w:r>
        <w:rPr>
          <w:sz w:val="24"/>
          <w:szCs w:val="24"/>
        </w:rPr>
        <w:tab/>
      </w:r>
      <w:r w:rsidR="009F3BF8">
        <w:rPr>
          <w:sz w:val="24"/>
          <w:szCs w:val="24"/>
        </w:rPr>
        <w:t xml:space="preserve">It </w:t>
      </w:r>
      <w:r w:rsidR="00233AB9">
        <w:rPr>
          <w:sz w:val="24"/>
          <w:szCs w:val="24"/>
        </w:rPr>
        <w:t xml:space="preserve">is </w:t>
      </w:r>
      <w:r w:rsidR="008621B0">
        <w:rPr>
          <w:sz w:val="24"/>
          <w:szCs w:val="24"/>
        </w:rPr>
        <w:t>commonly accepted that</w:t>
      </w:r>
      <w:r w:rsidR="009F3BF8">
        <w:rPr>
          <w:sz w:val="24"/>
          <w:szCs w:val="24"/>
        </w:rPr>
        <w:t xml:space="preserve"> smoking </w:t>
      </w:r>
      <w:r w:rsidR="008621B0">
        <w:rPr>
          <w:sz w:val="24"/>
          <w:szCs w:val="24"/>
        </w:rPr>
        <w:t>tobacco</w:t>
      </w:r>
      <w:r w:rsidR="009F3BF8">
        <w:rPr>
          <w:sz w:val="24"/>
          <w:szCs w:val="24"/>
        </w:rPr>
        <w:t xml:space="preserve"> cause</w:t>
      </w:r>
      <w:r w:rsidR="008621B0">
        <w:rPr>
          <w:sz w:val="24"/>
          <w:szCs w:val="24"/>
        </w:rPr>
        <w:t>s</w:t>
      </w:r>
      <w:r w:rsidR="009F3BF8">
        <w:rPr>
          <w:sz w:val="24"/>
          <w:szCs w:val="24"/>
        </w:rPr>
        <w:t xml:space="preserve"> lung cancers. </w:t>
      </w:r>
      <w:r w:rsidR="00E143C7">
        <w:rPr>
          <w:sz w:val="24"/>
          <w:szCs w:val="24"/>
        </w:rPr>
        <w:t>Thus,</w:t>
      </w:r>
      <w:r w:rsidR="009F3BF8">
        <w:rPr>
          <w:sz w:val="24"/>
          <w:szCs w:val="24"/>
        </w:rPr>
        <w:t xml:space="preserve"> a history of </w:t>
      </w:r>
      <w:r w:rsidR="00855587">
        <w:rPr>
          <w:sz w:val="24"/>
          <w:szCs w:val="24"/>
        </w:rPr>
        <w:t xml:space="preserve">tobacco </w:t>
      </w:r>
      <w:r w:rsidR="009F3BF8">
        <w:rPr>
          <w:sz w:val="24"/>
          <w:szCs w:val="24"/>
        </w:rPr>
        <w:t xml:space="preserve">smoking should be used as the major risk for screening. </w:t>
      </w:r>
      <w:proofErr w:type="spellStart"/>
      <w:r w:rsidR="00E143C7" w:rsidRPr="00E143C7">
        <w:rPr>
          <w:sz w:val="24"/>
          <w:szCs w:val="24"/>
        </w:rPr>
        <w:t>Slatore</w:t>
      </w:r>
      <w:proofErr w:type="spellEnd"/>
      <w:r w:rsidR="00E143C7" w:rsidRPr="00E143C7">
        <w:rPr>
          <w:sz w:val="24"/>
          <w:szCs w:val="24"/>
        </w:rPr>
        <w:t xml:space="preserve">, Sullivan, Pappas, </w:t>
      </w:r>
      <w:r w:rsidR="00E143C7">
        <w:rPr>
          <w:sz w:val="24"/>
          <w:szCs w:val="24"/>
        </w:rPr>
        <w:t>and</w:t>
      </w:r>
      <w:r w:rsidR="00E143C7" w:rsidRPr="00E143C7">
        <w:rPr>
          <w:sz w:val="24"/>
          <w:szCs w:val="24"/>
        </w:rPr>
        <w:t xml:space="preserve"> Humphrey (2014)</w:t>
      </w:r>
      <w:r w:rsidR="00E143C7">
        <w:rPr>
          <w:sz w:val="24"/>
          <w:szCs w:val="24"/>
        </w:rPr>
        <w:t xml:space="preserve"> report</w:t>
      </w:r>
      <w:r w:rsidR="00EA1233">
        <w:rPr>
          <w:sz w:val="24"/>
          <w:szCs w:val="24"/>
        </w:rPr>
        <w:t>ed</w:t>
      </w:r>
      <w:r w:rsidR="00E143C7">
        <w:rPr>
          <w:sz w:val="24"/>
          <w:szCs w:val="24"/>
        </w:rPr>
        <w:t xml:space="preserve"> </w:t>
      </w:r>
      <w:r w:rsidR="00E143C7" w:rsidRPr="00E143C7">
        <w:rPr>
          <w:sz w:val="24"/>
          <w:szCs w:val="24"/>
        </w:rPr>
        <w:t>screening</w:t>
      </w:r>
      <w:r w:rsidR="00E143C7">
        <w:rPr>
          <w:sz w:val="24"/>
          <w:szCs w:val="24"/>
        </w:rPr>
        <w:t xml:space="preserve"> for lung cancer</w:t>
      </w:r>
      <w:r w:rsidR="00E143C7" w:rsidRPr="00E143C7">
        <w:rPr>
          <w:sz w:val="24"/>
          <w:szCs w:val="24"/>
        </w:rPr>
        <w:t> </w:t>
      </w:r>
      <w:r w:rsidR="00E143C7">
        <w:rPr>
          <w:sz w:val="24"/>
          <w:szCs w:val="24"/>
        </w:rPr>
        <w:t>with</w:t>
      </w:r>
      <w:r w:rsidR="00E143C7" w:rsidRPr="00E143C7">
        <w:rPr>
          <w:sz w:val="24"/>
          <w:szCs w:val="24"/>
        </w:rPr>
        <w:t xml:space="preserve"> low-dose computed </w:t>
      </w:r>
      <w:r w:rsidR="00CD5083" w:rsidRPr="00E143C7">
        <w:rPr>
          <w:sz w:val="24"/>
          <w:szCs w:val="24"/>
        </w:rPr>
        <w:t>tomography</w:t>
      </w:r>
      <w:r w:rsidR="00E143C7" w:rsidRPr="00E143C7">
        <w:rPr>
          <w:sz w:val="24"/>
          <w:szCs w:val="24"/>
        </w:rPr>
        <w:t xml:space="preserve"> is widely recommended for adults who are</w:t>
      </w:r>
      <w:r w:rsidR="008621B0">
        <w:rPr>
          <w:sz w:val="24"/>
          <w:szCs w:val="24"/>
        </w:rPr>
        <w:t xml:space="preserve"> or were</w:t>
      </w:r>
      <w:r w:rsidR="00E143C7" w:rsidRPr="00E143C7">
        <w:rPr>
          <w:sz w:val="24"/>
          <w:szCs w:val="24"/>
        </w:rPr>
        <w:t xml:space="preserve"> heavy smokers</w:t>
      </w:r>
      <w:r w:rsidR="00E143C7">
        <w:rPr>
          <w:sz w:val="24"/>
          <w:szCs w:val="24"/>
        </w:rPr>
        <w:t xml:space="preserve">. </w:t>
      </w:r>
      <w:proofErr w:type="spellStart"/>
      <w:r w:rsidR="00E143C7">
        <w:rPr>
          <w:sz w:val="24"/>
          <w:szCs w:val="24"/>
        </w:rPr>
        <w:t>Slatore</w:t>
      </w:r>
      <w:proofErr w:type="spellEnd"/>
      <w:r w:rsidR="00E143C7">
        <w:rPr>
          <w:sz w:val="24"/>
          <w:szCs w:val="24"/>
        </w:rPr>
        <w:t xml:space="preserve"> et al. found </w:t>
      </w:r>
      <w:r w:rsidR="008621B0">
        <w:rPr>
          <w:sz w:val="24"/>
          <w:szCs w:val="24"/>
        </w:rPr>
        <w:t>an undesired</w:t>
      </w:r>
      <w:r w:rsidR="00E143C7">
        <w:rPr>
          <w:sz w:val="24"/>
          <w:szCs w:val="24"/>
        </w:rPr>
        <w:t xml:space="preserve"> consequence of the CT lung cancer </w:t>
      </w:r>
      <w:r w:rsidR="008621B0">
        <w:rPr>
          <w:sz w:val="24"/>
          <w:szCs w:val="24"/>
        </w:rPr>
        <w:t xml:space="preserve">screening </w:t>
      </w:r>
      <w:r w:rsidR="00E143C7">
        <w:rPr>
          <w:sz w:val="24"/>
          <w:szCs w:val="24"/>
        </w:rPr>
        <w:t xml:space="preserve">was patient distress </w:t>
      </w:r>
      <w:r w:rsidR="008621B0">
        <w:rPr>
          <w:sz w:val="24"/>
          <w:szCs w:val="24"/>
        </w:rPr>
        <w:t>about</w:t>
      </w:r>
      <w:r w:rsidR="00E143C7">
        <w:rPr>
          <w:sz w:val="24"/>
          <w:szCs w:val="24"/>
        </w:rPr>
        <w:t xml:space="preserve"> false positives</w:t>
      </w:r>
      <w:r w:rsidR="00233AB9">
        <w:rPr>
          <w:sz w:val="24"/>
          <w:szCs w:val="24"/>
        </w:rPr>
        <w:t>.</w:t>
      </w:r>
      <w:r w:rsidR="00E143C7">
        <w:rPr>
          <w:sz w:val="24"/>
          <w:szCs w:val="24"/>
        </w:rPr>
        <w:t xml:space="preserve"> </w:t>
      </w:r>
      <w:r w:rsidR="008621B0">
        <w:rPr>
          <w:sz w:val="24"/>
          <w:szCs w:val="24"/>
        </w:rPr>
        <w:t xml:space="preserve">This unintended consequence </w:t>
      </w:r>
      <w:r w:rsidR="00E143C7">
        <w:rPr>
          <w:sz w:val="24"/>
          <w:szCs w:val="24"/>
        </w:rPr>
        <w:t>suggest</w:t>
      </w:r>
      <w:r w:rsidR="008621B0">
        <w:rPr>
          <w:sz w:val="24"/>
          <w:szCs w:val="24"/>
        </w:rPr>
        <w:t>s</w:t>
      </w:r>
      <w:r w:rsidR="00E143C7">
        <w:rPr>
          <w:sz w:val="24"/>
          <w:szCs w:val="24"/>
        </w:rPr>
        <w:t xml:space="preserve"> c</w:t>
      </w:r>
      <w:r w:rsidR="00E143C7" w:rsidRPr="00E143C7">
        <w:rPr>
          <w:sz w:val="24"/>
          <w:szCs w:val="24"/>
        </w:rPr>
        <w:t>linicians consider tailoring </w:t>
      </w:r>
      <w:r w:rsidR="00E143C7">
        <w:rPr>
          <w:sz w:val="24"/>
          <w:szCs w:val="24"/>
        </w:rPr>
        <w:t>their</w:t>
      </w:r>
      <w:r w:rsidR="00FD28AC">
        <w:rPr>
          <w:sz w:val="24"/>
          <w:szCs w:val="24"/>
        </w:rPr>
        <w:t xml:space="preserve"> </w:t>
      </w:r>
      <w:r w:rsidR="00E143C7" w:rsidRPr="00E143C7">
        <w:rPr>
          <w:sz w:val="24"/>
          <w:szCs w:val="24"/>
        </w:rPr>
        <w:lastRenderedPageBreak/>
        <w:t>communication strategies t</w:t>
      </w:r>
      <w:r w:rsidR="00E143C7">
        <w:rPr>
          <w:sz w:val="24"/>
          <w:szCs w:val="24"/>
        </w:rPr>
        <w:t>o</w:t>
      </w:r>
      <w:r w:rsidR="00E143C7" w:rsidRPr="00E143C7">
        <w:rPr>
          <w:sz w:val="24"/>
          <w:szCs w:val="24"/>
        </w:rPr>
        <w:t xml:space="preserve"> </w:t>
      </w:r>
      <w:r w:rsidR="008621B0">
        <w:rPr>
          <w:sz w:val="24"/>
          <w:szCs w:val="24"/>
        </w:rPr>
        <w:t>prevent</w:t>
      </w:r>
      <w:r w:rsidR="00E143C7" w:rsidRPr="00E143C7">
        <w:rPr>
          <w:sz w:val="24"/>
          <w:szCs w:val="24"/>
        </w:rPr>
        <w:t xml:space="preserve"> distress </w:t>
      </w:r>
      <w:r w:rsidR="00FD28AC">
        <w:rPr>
          <w:sz w:val="24"/>
          <w:szCs w:val="24"/>
        </w:rPr>
        <w:t>following</w:t>
      </w:r>
      <w:r w:rsidR="00E143C7" w:rsidRPr="00E143C7">
        <w:rPr>
          <w:sz w:val="24"/>
          <w:szCs w:val="24"/>
        </w:rPr>
        <w:t xml:space="preserve"> </w:t>
      </w:r>
      <w:r w:rsidR="00704CD1">
        <w:rPr>
          <w:sz w:val="24"/>
          <w:szCs w:val="24"/>
        </w:rPr>
        <w:t>false positive</w:t>
      </w:r>
      <w:r w:rsidR="00FD28AC">
        <w:rPr>
          <w:sz w:val="24"/>
          <w:szCs w:val="24"/>
        </w:rPr>
        <w:t xml:space="preserve"> results</w:t>
      </w:r>
      <w:r w:rsidR="003F30EB" w:rsidRPr="003F30EB">
        <w:rPr>
          <w:sz w:val="24"/>
          <w:szCs w:val="24"/>
        </w:rPr>
        <w:t xml:space="preserve"> </w:t>
      </w:r>
      <w:r w:rsidR="003F30EB">
        <w:rPr>
          <w:sz w:val="24"/>
          <w:szCs w:val="24"/>
        </w:rPr>
        <w:t>(</w:t>
      </w:r>
      <w:proofErr w:type="spellStart"/>
      <w:r w:rsidR="003F30EB">
        <w:rPr>
          <w:sz w:val="24"/>
          <w:szCs w:val="24"/>
        </w:rPr>
        <w:t>Slatore</w:t>
      </w:r>
      <w:proofErr w:type="spellEnd"/>
      <w:r w:rsidR="003F30EB">
        <w:rPr>
          <w:sz w:val="24"/>
          <w:szCs w:val="24"/>
        </w:rPr>
        <w:t xml:space="preserve"> et al., 2014)</w:t>
      </w:r>
      <w:r w:rsidR="00E143C7">
        <w:rPr>
          <w:sz w:val="24"/>
          <w:szCs w:val="24"/>
        </w:rPr>
        <w:t>.</w:t>
      </w:r>
      <w:r w:rsidR="003F2197">
        <w:rPr>
          <w:sz w:val="24"/>
          <w:szCs w:val="24"/>
        </w:rPr>
        <w:t xml:space="preserve"> </w:t>
      </w:r>
    </w:p>
    <w:p w14:paraId="6E1C792E" w14:textId="1A074BE1" w:rsidR="00824FCA" w:rsidRDefault="00824FCA" w:rsidP="00824FCA">
      <w:pPr>
        <w:pStyle w:val="APA"/>
        <w:ind w:firstLine="0"/>
        <w:rPr>
          <w:b/>
          <w:szCs w:val="24"/>
        </w:rPr>
      </w:pPr>
      <w:r>
        <w:rPr>
          <w:b/>
        </w:rPr>
        <w:t xml:space="preserve">Limitations </w:t>
      </w:r>
      <w:r w:rsidR="00257B3A">
        <w:rPr>
          <w:b/>
        </w:rPr>
        <w:t xml:space="preserve">of </w:t>
      </w:r>
      <w:r w:rsidR="00257B3A" w:rsidRPr="003F7065">
        <w:rPr>
          <w:b/>
          <w:szCs w:val="24"/>
        </w:rPr>
        <w:t>Literature Review Process</w:t>
      </w:r>
    </w:p>
    <w:p w14:paraId="24F6C8A3" w14:textId="0587539F" w:rsidR="00347D83" w:rsidRPr="00347D83" w:rsidRDefault="00347D83" w:rsidP="00824FCA">
      <w:pPr>
        <w:pStyle w:val="APA"/>
        <w:ind w:firstLine="0"/>
      </w:pPr>
      <w:r>
        <w:rPr>
          <w:b/>
          <w:szCs w:val="24"/>
        </w:rPr>
        <w:tab/>
      </w:r>
      <w:r w:rsidR="00FD28AC">
        <w:rPr>
          <w:szCs w:val="24"/>
        </w:rPr>
        <w:t>Literature s</w:t>
      </w:r>
      <w:r w:rsidR="00884859">
        <w:rPr>
          <w:szCs w:val="24"/>
        </w:rPr>
        <w:t xml:space="preserve">earch </w:t>
      </w:r>
      <w:r w:rsidR="00C73D11">
        <w:rPr>
          <w:szCs w:val="24"/>
        </w:rPr>
        <w:t>strategies</w:t>
      </w:r>
      <w:r w:rsidR="00784D38">
        <w:rPr>
          <w:szCs w:val="24"/>
        </w:rPr>
        <w:t xml:space="preserve"> for</w:t>
      </w:r>
      <w:r>
        <w:rPr>
          <w:szCs w:val="24"/>
        </w:rPr>
        <w:t xml:space="preserve"> high levels of </w:t>
      </w:r>
      <w:r w:rsidR="00FD28AC">
        <w:rPr>
          <w:szCs w:val="24"/>
        </w:rPr>
        <w:t>evidence may</w:t>
      </w:r>
      <w:r>
        <w:rPr>
          <w:szCs w:val="24"/>
        </w:rPr>
        <w:t xml:space="preserve"> limit the</w:t>
      </w:r>
      <w:r w:rsidR="00FD28AC">
        <w:rPr>
          <w:szCs w:val="24"/>
        </w:rPr>
        <w:t xml:space="preserve"> number of results</w:t>
      </w:r>
      <w:r>
        <w:rPr>
          <w:szCs w:val="24"/>
        </w:rPr>
        <w:t>.</w:t>
      </w:r>
      <w:r w:rsidR="00FD28AC">
        <w:rPr>
          <w:szCs w:val="24"/>
        </w:rPr>
        <w:t xml:space="preserve"> Searches for high levels of evidence yield some exhaustive systematic review</w:t>
      </w:r>
      <w:r w:rsidR="006376B9">
        <w:rPr>
          <w:szCs w:val="24"/>
        </w:rPr>
        <w:t>s</w:t>
      </w:r>
      <w:r w:rsidR="00FD28AC">
        <w:rPr>
          <w:szCs w:val="24"/>
        </w:rPr>
        <w:t>. However, literature that yields the most helpful information supporting a project</w:t>
      </w:r>
      <w:r w:rsidR="00ED1C4D">
        <w:rPr>
          <w:szCs w:val="24"/>
        </w:rPr>
        <w:t>’</w:t>
      </w:r>
      <w:r w:rsidR="00FD28AC">
        <w:rPr>
          <w:szCs w:val="24"/>
        </w:rPr>
        <w:t>s research, may not fit the high levels of evidence criteria.</w:t>
      </w:r>
      <w:r>
        <w:rPr>
          <w:szCs w:val="24"/>
        </w:rPr>
        <w:t xml:space="preserve"> </w:t>
      </w:r>
      <w:r w:rsidR="00784D38">
        <w:rPr>
          <w:szCs w:val="24"/>
        </w:rPr>
        <w:t xml:space="preserve">The literature investigation did not produce results </w:t>
      </w:r>
      <w:r w:rsidR="00E45246">
        <w:rPr>
          <w:szCs w:val="24"/>
        </w:rPr>
        <w:t>with</w:t>
      </w:r>
      <w:r w:rsidR="00784D38">
        <w:rPr>
          <w:szCs w:val="24"/>
        </w:rPr>
        <w:t xml:space="preserve"> a broad range of suggestions on how to positively influence provider screening techniques. </w:t>
      </w:r>
    </w:p>
    <w:p w14:paraId="16F0273D" w14:textId="78EFFB7E" w:rsidR="00E515C1" w:rsidRPr="00491376" w:rsidRDefault="007525AF" w:rsidP="007525AF">
      <w:pPr>
        <w:overflowPunct/>
        <w:autoSpaceDE/>
        <w:adjustRightInd/>
        <w:spacing w:line="480" w:lineRule="auto"/>
        <w:rPr>
          <w:rFonts w:eastAsiaTheme="minorHAnsi"/>
          <w:sz w:val="24"/>
          <w:szCs w:val="24"/>
        </w:rPr>
      </w:pPr>
      <w:r>
        <w:rPr>
          <w:rFonts w:eastAsia="Calibri"/>
          <w:b/>
          <w:sz w:val="24"/>
          <w:szCs w:val="24"/>
        </w:rPr>
        <w:t>Discussion</w:t>
      </w:r>
      <w:r w:rsidR="00421CF2">
        <w:rPr>
          <w:rFonts w:eastAsia="Calibri"/>
          <w:b/>
          <w:sz w:val="24"/>
          <w:szCs w:val="24"/>
        </w:rPr>
        <w:t xml:space="preserve"> </w:t>
      </w:r>
    </w:p>
    <w:p w14:paraId="2245C1F9" w14:textId="60C49B5C" w:rsidR="00824FCA" w:rsidRDefault="007525AF" w:rsidP="007525AF">
      <w:pPr>
        <w:overflowPunct/>
        <w:autoSpaceDE/>
        <w:adjustRightInd/>
        <w:spacing w:line="480" w:lineRule="auto"/>
        <w:ind w:firstLine="720"/>
        <w:rPr>
          <w:rFonts w:eastAsiaTheme="minorHAnsi"/>
          <w:sz w:val="24"/>
          <w:szCs w:val="24"/>
        </w:rPr>
      </w:pPr>
      <w:r>
        <w:rPr>
          <w:rFonts w:eastAsia="Calibri"/>
          <w:b/>
          <w:sz w:val="24"/>
          <w:szCs w:val="24"/>
        </w:rPr>
        <w:t>Conclusion of f</w:t>
      </w:r>
      <w:r w:rsidR="00824FCA">
        <w:rPr>
          <w:rFonts w:eastAsia="Calibri"/>
          <w:b/>
          <w:sz w:val="24"/>
          <w:szCs w:val="24"/>
        </w:rPr>
        <w:t>indings</w:t>
      </w:r>
      <w:r>
        <w:rPr>
          <w:rFonts w:eastAsia="Calibri"/>
          <w:b/>
          <w:sz w:val="24"/>
          <w:szCs w:val="24"/>
        </w:rPr>
        <w:t>.</w:t>
      </w:r>
      <w:r w:rsidR="00421CF2">
        <w:rPr>
          <w:rFonts w:eastAsia="Calibri"/>
          <w:b/>
          <w:sz w:val="24"/>
          <w:szCs w:val="24"/>
        </w:rPr>
        <w:t xml:space="preserve"> </w:t>
      </w:r>
    </w:p>
    <w:p w14:paraId="7189019E" w14:textId="49547E26" w:rsidR="00491376" w:rsidRDefault="00233514" w:rsidP="007525AF">
      <w:pPr>
        <w:overflowPunct/>
        <w:autoSpaceDE/>
        <w:adjustRightInd/>
        <w:spacing w:line="480" w:lineRule="auto"/>
        <w:ind w:firstLine="720"/>
        <w:rPr>
          <w:rFonts w:eastAsiaTheme="minorHAnsi"/>
          <w:sz w:val="24"/>
          <w:szCs w:val="24"/>
        </w:rPr>
      </w:pPr>
      <w:r>
        <w:rPr>
          <w:rFonts w:eastAsiaTheme="minorHAnsi"/>
          <w:sz w:val="24"/>
          <w:szCs w:val="24"/>
        </w:rPr>
        <w:t>Although many screening tools are available providers may need help focusing on which ones are most applicable to certain patients.</w:t>
      </w:r>
      <w:r w:rsidR="003F3DFD">
        <w:rPr>
          <w:rFonts w:eastAsiaTheme="minorHAnsi"/>
          <w:sz w:val="24"/>
          <w:szCs w:val="24"/>
        </w:rPr>
        <w:t xml:space="preserve"> Hamilton et al. (2017)</w:t>
      </w:r>
      <w:r w:rsidR="00884859">
        <w:rPr>
          <w:rFonts w:eastAsiaTheme="minorHAnsi"/>
          <w:sz w:val="24"/>
          <w:szCs w:val="24"/>
        </w:rPr>
        <w:t xml:space="preserve"> wrote that</w:t>
      </w:r>
      <w:r w:rsidR="00491376">
        <w:rPr>
          <w:rFonts w:eastAsiaTheme="minorHAnsi"/>
          <w:sz w:val="24"/>
          <w:szCs w:val="24"/>
        </w:rPr>
        <w:t xml:space="preserve"> providers may not feel comfortable performing cancer screening to suggest appropriate testing. Another idea that can be constructed</w:t>
      </w:r>
      <w:r w:rsidR="00147177">
        <w:rPr>
          <w:rFonts w:eastAsiaTheme="minorHAnsi"/>
          <w:sz w:val="24"/>
          <w:szCs w:val="24"/>
        </w:rPr>
        <w:t>,</w:t>
      </w:r>
      <w:r w:rsidR="00491376">
        <w:rPr>
          <w:rFonts w:eastAsiaTheme="minorHAnsi"/>
          <w:sz w:val="24"/>
          <w:szCs w:val="24"/>
        </w:rPr>
        <w:t xml:space="preserve"> based on the literature</w:t>
      </w:r>
      <w:r w:rsidR="00147177">
        <w:rPr>
          <w:rFonts w:eastAsiaTheme="minorHAnsi"/>
          <w:sz w:val="24"/>
          <w:szCs w:val="24"/>
        </w:rPr>
        <w:t>,</w:t>
      </w:r>
      <w:r w:rsidR="00491376">
        <w:rPr>
          <w:rFonts w:eastAsiaTheme="minorHAnsi"/>
          <w:sz w:val="24"/>
          <w:szCs w:val="24"/>
        </w:rPr>
        <w:t xml:space="preserve"> is providers may not u</w:t>
      </w:r>
      <w:r w:rsidR="00884859">
        <w:rPr>
          <w:rFonts w:eastAsiaTheme="minorHAnsi"/>
          <w:sz w:val="24"/>
          <w:szCs w:val="24"/>
        </w:rPr>
        <w:t>se</w:t>
      </w:r>
      <w:r w:rsidR="00491376">
        <w:rPr>
          <w:rFonts w:eastAsiaTheme="minorHAnsi"/>
          <w:sz w:val="24"/>
          <w:szCs w:val="24"/>
        </w:rPr>
        <w:t xml:space="preserve"> all </w:t>
      </w:r>
      <w:r w:rsidR="0069305D">
        <w:rPr>
          <w:rFonts w:eastAsiaTheme="minorHAnsi"/>
          <w:sz w:val="24"/>
          <w:szCs w:val="24"/>
        </w:rPr>
        <w:t>available</w:t>
      </w:r>
      <w:r w:rsidR="00491376">
        <w:rPr>
          <w:rFonts w:eastAsiaTheme="minorHAnsi"/>
          <w:sz w:val="24"/>
          <w:szCs w:val="24"/>
        </w:rPr>
        <w:t xml:space="preserve"> cancer testing. Thus, it is appropriate to construct a tool for providers to</w:t>
      </w:r>
      <w:r w:rsidR="00FD28AC">
        <w:rPr>
          <w:rFonts w:eastAsiaTheme="minorHAnsi"/>
          <w:sz w:val="24"/>
          <w:szCs w:val="24"/>
        </w:rPr>
        <w:t xml:space="preserve"> employ as a</w:t>
      </w:r>
      <w:r w:rsidR="00491376">
        <w:rPr>
          <w:rFonts w:eastAsiaTheme="minorHAnsi"/>
          <w:sz w:val="24"/>
          <w:szCs w:val="24"/>
        </w:rPr>
        <w:t xml:space="preserve"> helpful intervention. Such a tool might simplify the task of proposing appropriate </w:t>
      </w:r>
      <w:r w:rsidR="0069305D">
        <w:rPr>
          <w:rFonts w:eastAsiaTheme="minorHAnsi"/>
          <w:sz w:val="24"/>
          <w:szCs w:val="24"/>
        </w:rPr>
        <w:t>patient screening</w:t>
      </w:r>
      <w:r w:rsidR="00491376">
        <w:rPr>
          <w:rFonts w:eastAsiaTheme="minorHAnsi"/>
          <w:sz w:val="24"/>
          <w:szCs w:val="24"/>
        </w:rPr>
        <w:t>.</w:t>
      </w:r>
    </w:p>
    <w:p w14:paraId="77989EA2" w14:textId="537E5B47" w:rsidR="00A967FB" w:rsidRPr="00A967FB" w:rsidRDefault="00A967FB" w:rsidP="007525AF">
      <w:pPr>
        <w:overflowPunct/>
        <w:autoSpaceDE/>
        <w:adjustRightInd/>
        <w:spacing w:line="480" w:lineRule="auto"/>
        <w:ind w:firstLine="720"/>
        <w:rPr>
          <w:rFonts w:eastAsia="Calibri"/>
          <w:sz w:val="24"/>
          <w:szCs w:val="24"/>
        </w:rPr>
      </w:pPr>
      <w:r>
        <w:rPr>
          <w:rFonts w:eastAsia="Calibri"/>
          <w:sz w:val="24"/>
          <w:szCs w:val="24"/>
        </w:rPr>
        <w:t xml:space="preserve">When patients are notified they are at </w:t>
      </w:r>
      <w:r w:rsidR="00FD28AC">
        <w:rPr>
          <w:rFonts w:eastAsia="Calibri"/>
          <w:sz w:val="24"/>
          <w:szCs w:val="24"/>
        </w:rPr>
        <w:t>high</w:t>
      </w:r>
      <w:r>
        <w:rPr>
          <w:rFonts w:eastAsia="Calibri"/>
          <w:sz w:val="24"/>
          <w:szCs w:val="24"/>
        </w:rPr>
        <w:t xml:space="preserve"> risk for cancer they may be more likely to participate in screening practices. </w:t>
      </w:r>
      <w:r w:rsidR="00233AB9">
        <w:rPr>
          <w:rFonts w:eastAsia="Calibri"/>
          <w:sz w:val="24"/>
          <w:szCs w:val="24"/>
        </w:rPr>
        <w:t xml:space="preserve">Both </w:t>
      </w:r>
      <w:proofErr w:type="spellStart"/>
      <w:r w:rsidR="00233AB9" w:rsidRPr="00233AB9">
        <w:rPr>
          <w:rFonts w:eastAsia="Calibri"/>
          <w:sz w:val="24"/>
          <w:szCs w:val="24"/>
        </w:rPr>
        <w:t>Bukowska-Durawa</w:t>
      </w:r>
      <w:proofErr w:type="spellEnd"/>
      <w:r w:rsidR="00233AB9" w:rsidRPr="00233AB9">
        <w:rPr>
          <w:rFonts w:eastAsia="Calibri"/>
          <w:sz w:val="24"/>
          <w:szCs w:val="24"/>
        </w:rPr>
        <w:t xml:space="preserve"> and </w:t>
      </w:r>
      <w:proofErr w:type="spellStart"/>
      <w:r w:rsidR="00233AB9" w:rsidRPr="00233AB9">
        <w:rPr>
          <w:rFonts w:eastAsia="Calibri"/>
          <w:sz w:val="24"/>
          <w:szCs w:val="24"/>
        </w:rPr>
        <w:t>Luszczynska</w:t>
      </w:r>
      <w:proofErr w:type="spellEnd"/>
      <w:r w:rsidR="00233AB9" w:rsidRPr="00233AB9">
        <w:rPr>
          <w:rFonts w:eastAsia="Calibri"/>
          <w:sz w:val="24"/>
          <w:szCs w:val="24"/>
        </w:rPr>
        <w:t xml:space="preserve"> (2014)</w:t>
      </w:r>
      <w:r w:rsidR="00233AB9">
        <w:rPr>
          <w:rFonts w:eastAsia="Calibri"/>
          <w:sz w:val="24"/>
          <w:szCs w:val="24"/>
        </w:rPr>
        <w:t xml:space="preserve"> and </w:t>
      </w:r>
      <w:proofErr w:type="spellStart"/>
      <w:r w:rsidR="00233AB9">
        <w:rPr>
          <w:rFonts w:eastAsia="Calibri"/>
          <w:sz w:val="24"/>
          <w:szCs w:val="24"/>
        </w:rPr>
        <w:t>Slatore</w:t>
      </w:r>
      <w:proofErr w:type="spellEnd"/>
      <w:r w:rsidR="00233AB9">
        <w:rPr>
          <w:rFonts w:eastAsia="Calibri"/>
          <w:sz w:val="24"/>
          <w:szCs w:val="24"/>
        </w:rPr>
        <w:t xml:space="preserve"> et al. (2014) emphasize</w:t>
      </w:r>
      <w:r w:rsidR="00FD28AC">
        <w:rPr>
          <w:rFonts w:eastAsia="Calibri"/>
          <w:sz w:val="24"/>
          <w:szCs w:val="24"/>
        </w:rPr>
        <w:t>d</w:t>
      </w:r>
      <w:r w:rsidR="00233AB9">
        <w:rPr>
          <w:rFonts w:eastAsia="Calibri"/>
          <w:sz w:val="24"/>
          <w:szCs w:val="24"/>
        </w:rPr>
        <w:t xml:space="preserve"> the</w:t>
      </w:r>
      <w:r w:rsidR="00B67275">
        <w:rPr>
          <w:rFonts w:eastAsia="Calibri"/>
          <w:sz w:val="24"/>
          <w:szCs w:val="24"/>
        </w:rPr>
        <w:t xml:space="preserve"> importan</w:t>
      </w:r>
      <w:r w:rsidR="00233AB9">
        <w:rPr>
          <w:rFonts w:eastAsia="Calibri"/>
          <w:sz w:val="24"/>
          <w:szCs w:val="24"/>
        </w:rPr>
        <w:t>ce of</w:t>
      </w:r>
      <w:r w:rsidR="00B67275">
        <w:rPr>
          <w:rFonts w:eastAsia="Calibri"/>
          <w:sz w:val="24"/>
          <w:szCs w:val="24"/>
        </w:rPr>
        <w:t xml:space="preserve"> </w:t>
      </w:r>
      <w:r w:rsidR="0069305D">
        <w:rPr>
          <w:rFonts w:eastAsia="Calibri"/>
          <w:sz w:val="24"/>
          <w:szCs w:val="24"/>
        </w:rPr>
        <w:t>addressing</w:t>
      </w:r>
      <w:r w:rsidR="00B67275">
        <w:rPr>
          <w:rFonts w:eastAsia="Calibri"/>
          <w:sz w:val="24"/>
          <w:szCs w:val="24"/>
        </w:rPr>
        <w:t xml:space="preserve"> the psychological factors t</w:t>
      </w:r>
      <w:r w:rsidR="00FD28AC">
        <w:rPr>
          <w:rFonts w:eastAsia="Calibri"/>
          <w:sz w:val="24"/>
          <w:szCs w:val="24"/>
        </w:rPr>
        <w:t>hat affect cancer screening</w:t>
      </w:r>
      <w:r w:rsidR="00B67275">
        <w:rPr>
          <w:rFonts w:eastAsia="Calibri"/>
          <w:sz w:val="24"/>
          <w:szCs w:val="24"/>
        </w:rPr>
        <w:t>. Many patients experience discomfort with screening procedure</w:t>
      </w:r>
      <w:r w:rsidR="006376B9">
        <w:rPr>
          <w:rFonts w:eastAsia="Calibri"/>
          <w:sz w:val="24"/>
          <w:szCs w:val="24"/>
        </w:rPr>
        <w:t>s</w:t>
      </w:r>
      <w:r w:rsidR="00B67275">
        <w:rPr>
          <w:rFonts w:eastAsia="Calibri"/>
          <w:sz w:val="24"/>
          <w:szCs w:val="24"/>
        </w:rPr>
        <w:t>,</w:t>
      </w:r>
      <w:r w:rsidR="00376781">
        <w:rPr>
          <w:rFonts w:eastAsia="Calibri"/>
          <w:sz w:val="24"/>
          <w:szCs w:val="24"/>
        </w:rPr>
        <w:t xml:space="preserve"> </w:t>
      </w:r>
      <w:r w:rsidR="00FD28AC">
        <w:rPr>
          <w:rFonts w:eastAsia="Calibri"/>
          <w:sz w:val="24"/>
          <w:szCs w:val="24"/>
        </w:rPr>
        <w:t>and anxiety while</w:t>
      </w:r>
      <w:r w:rsidR="0069305D">
        <w:rPr>
          <w:rFonts w:eastAsia="Calibri"/>
          <w:sz w:val="24"/>
          <w:szCs w:val="24"/>
        </w:rPr>
        <w:t xml:space="preserve"> waiting for test</w:t>
      </w:r>
      <w:r w:rsidR="00B67275">
        <w:rPr>
          <w:rFonts w:eastAsia="Calibri"/>
          <w:sz w:val="24"/>
          <w:szCs w:val="24"/>
        </w:rPr>
        <w:t xml:space="preserve"> results.</w:t>
      </w:r>
      <w:r w:rsidR="00361D6E">
        <w:rPr>
          <w:rFonts w:eastAsia="Calibri"/>
          <w:sz w:val="24"/>
          <w:szCs w:val="24"/>
        </w:rPr>
        <w:t xml:space="preserve"> Supporting patient</w:t>
      </w:r>
      <w:r w:rsidR="00240817">
        <w:rPr>
          <w:rFonts w:eastAsia="Calibri"/>
          <w:sz w:val="24"/>
          <w:szCs w:val="24"/>
        </w:rPr>
        <w:t>s</w:t>
      </w:r>
      <w:r w:rsidR="00361D6E">
        <w:rPr>
          <w:rFonts w:eastAsia="Calibri"/>
          <w:sz w:val="24"/>
          <w:szCs w:val="24"/>
        </w:rPr>
        <w:t xml:space="preserve"> regarding psychological factors is another role </w:t>
      </w:r>
      <w:r w:rsidR="0069305D">
        <w:rPr>
          <w:rFonts w:eastAsia="Calibri"/>
          <w:sz w:val="24"/>
          <w:szCs w:val="24"/>
        </w:rPr>
        <w:t>appropriate for providers to develop</w:t>
      </w:r>
      <w:r w:rsidR="00361D6E">
        <w:rPr>
          <w:rFonts w:eastAsia="Calibri"/>
          <w:sz w:val="24"/>
          <w:szCs w:val="24"/>
        </w:rPr>
        <w:t>.</w:t>
      </w:r>
      <w:r w:rsidR="00E143C7">
        <w:rPr>
          <w:rFonts w:eastAsia="Calibri"/>
          <w:sz w:val="24"/>
          <w:szCs w:val="24"/>
        </w:rPr>
        <w:t xml:space="preserve"> </w:t>
      </w:r>
      <w:r w:rsidR="0069305D">
        <w:rPr>
          <w:rFonts w:eastAsia="Calibri"/>
          <w:sz w:val="24"/>
          <w:szCs w:val="24"/>
        </w:rPr>
        <w:t>With</w:t>
      </w:r>
      <w:r w:rsidR="00E143C7">
        <w:rPr>
          <w:rFonts w:eastAsia="Calibri"/>
          <w:sz w:val="24"/>
          <w:szCs w:val="24"/>
        </w:rPr>
        <w:t xml:space="preserve"> certain test</w:t>
      </w:r>
      <w:r w:rsidR="00E45246">
        <w:rPr>
          <w:rFonts w:eastAsia="Calibri"/>
          <w:sz w:val="24"/>
          <w:szCs w:val="24"/>
        </w:rPr>
        <w:t>s</w:t>
      </w:r>
      <w:r w:rsidR="00E143C7">
        <w:rPr>
          <w:rFonts w:eastAsia="Calibri"/>
          <w:sz w:val="24"/>
          <w:szCs w:val="24"/>
        </w:rPr>
        <w:t xml:space="preserve"> providers may </w:t>
      </w:r>
      <w:r w:rsidR="0069305D">
        <w:rPr>
          <w:rFonts w:eastAsia="Calibri"/>
          <w:sz w:val="24"/>
          <w:szCs w:val="24"/>
        </w:rPr>
        <w:t>prepare patients for the possibility of</w:t>
      </w:r>
      <w:r w:rsidR="00E143C7">
        <w:rPr>
          <w:rFonts w:eastAsia="Calibri"/>
          <w:sz w:val="24"/>
          <w:szCs w:val="24"/>
        </w:rPr>
        <w:t xml:space="preserve"> false positives.</w:t>
      </w:r>
      <w:r w:rsidR="00361D6E">
        <w:rPr>
          <w:rFonts w:eastAsia="Calibri"/>
          <w:sz w:val="24"/>
          <w:szCs w:val="24"/>
        </w:rPr>
        <w:t xml:space="preserve"> </w:t>
      </w:r>
      <w:r w:rsidR="00B67275">
        <w:rPr>
          <w:rFonts w:eastAsia="Calibri"/>
          <w:sz w:val="24"/>
          <w:szCs w:val="24"/>
        </w:rPr>
        <w:t xml:space="preserve"> </w:t>
      </w:r>
      <w:r w:rsidR="0069305D">
        <w:rPr>
          <w:rFonts w:eastAsia="Calibri"/>
          <w:sz w:val="24"/>
          <w:szCs w:val="24"/>
        </w:rPr>
        <w:t>Provider e</w:t>
      </w:r>
      <w:r w:rsidR="009862F4">
        <w:rPr>
          <w:rFonts w:eastAsia="Calibri"/>
          <w:sz w:val="24"/>
          <w:szCs w:val="24"/>
        </w:rPr>
        <w:t>ducation</w:t>
      </w:r>
      <w:r w:rsidR="00D74C4B">
        <w:rPr>
          <w:rFonts w:eastAsia="Calibri"/>
          <w:sz w:val="24"/>
          <w:szCs w:val="24"/>
        </w:rPr>
        <w:t xml:space="preserve"> regarding </w:t>
      </w:r>
      <w:proofErr w:type="spellStart"/>
      <w:r w:rsidR="00D74C4B">
        <w:rPr>
          <w:rFonts w:eastAsia="Calibri"/>
          <w:sz w:val="24"/>
          <w:szCs w:val="24"/>
        </w:rPr>
        <w:t>chemopreventive</w:t>
      </w:r>
      <w:proofErr w:type="spellEnd"/>
      <w:r w:rsidR="00D74C4B">
        <w:rPr>
          <w:rFonts w:eastAsia="Calibri"/>
          <w:sz w:val="24"/>
          <w:szCs w:val="24"/>
        </w:rPr>
        <w:t xml:space="preserve"> </w:t>
      </w:r>
      <w:r w:rsidR="0069305D">
        <w:rPr>
          <w:rFonts w:eastAsia="Calibri"/>
          <w:sz w:val="24"/>
          <w:szCs w:val="24"/>
        </w:rPr>
        <w:t xml:space="preserve">cancer </w:t>
      </w:r>
      <w:r w:rsidR="00D74C4B">
        <w:rPr>
          <w:rFonts w:eastAsia="Calibri"/>
          <w:sz w:val="24"/>
          <w:szCs w:val="24"/>
        </w:rPr>
        <w:t>strategies</w:t>
      </w:r>
      <w:r w:rsidR="009862F4">
        <w:rPr>
          <w:rFonts w:eastAsia="Calibri"/>
          <w:sz w:val="24"/>
          <w:szCs w:val="24"/>
        </w:rPr>
        <w:t xml:space="preserve"> </w:t>
      </w:r>
      <w:r w:rsidR="009862F4">
        <w:rPr>
          <w:rFonts w:eastAsia="Calibri"/>
          <w:sz w:val="24"/>
          <w:szCs w:val="24"/>
        </w:rPr>
        <w:lastRenderedPageBreak/>
        <w:t>was</w:t>
      </w:r>
      <w:r w:rsidR="0069305D">
        <w:rPr>
          <w:rFonts w:eastAsia="Calibri"/>
          <w:sz w:val="24"/>
          <w:szCs w:val="24"/>
        </w:rPr>
        <w:t xml:space="preserve"> a theme</w:t>
      </w:r>
      <w:r w:rsidR="009862F4">
        <w:rPr>
          <w:rFonts w:eastAsia="Calibri"/>
          <w:sz w:val="24"/>
          <w:szCs w:val="24"/>
        </w:rPr>
        <w:t xml:space="preserve"> noted in both the Lawler et al. (2018) and the </w:t>
      </w:r>
      <w:proofErr w:type="spellStart"/>
      <w:r w:rsidR="009862F4" w:rsidRPr="009862F4">
        <w:rPr>
          <w:rFonts w:eastAsia="Calibri"/>
          <w:sz w:val="24"/>
          <w:szCs w:val="24"/>
        </w:rPr>
        <w:t>Paalosalo</w:t>
      </w:r>
      <w:proofErr w:type="spellEnd"/>
      <w:r w:rsidR="009862F4" w:rsidRPr="009862F4">
        <w:rPr>
          <w:rFonts w:eastAsia="Calibri"/>
          <w:sz w:val="24"/>
          <w:szCs w:val="24"/>
        </w:rPr>
        <w:t xml:space="preserve">-Harris and </w:t>
      </w:r>
      <w:proofErr w:type="spellStart"/>
      <w:r w:rsidR="009862F4" w:rsidRPr="009862F4">
        <w:rPr>
          <w:rFonts w:eastAsia="Calibri"/>
          <w:sz w:val="24"/>
          <w:szCs w:val="24"/>
        </w:rPr>
        <w:t>Skirton</w:t>
      </w:r>
      <w:proofErr w:type="spellEnd"/>
      <w:r w:rsidR="009862F4" w:rsidRPr="009862F4">
        <w:rPr>
          <w:rFonts w:eastAsia="Calibri"/>
          <w:sz w:val="24"/>
          <w:szCs w:val="24"/>
        </w:rPr>
        <w:t xml:space="preserve"> (2016)</w:t>
      </w:r>
      <w:r w:rsidR="009862F4">
        <w:rPr>
          <w:rFonts w:eastAsia="Calibri"/>
          <w:sz w:val="24"/>
          <w:szCs w:val="24"/>
        </w:rPr>
        <w:t xml:space="preserve"> articles.</w:t>
      </w:r>
    </w:p>
    <w:p w14:paraId="5EB14313" w14:textId="67A693AD" w:rsidR="00824FCA" w:rsidRDefault="00824FCA" w:rsidP="00824FCA">
      <w:pPr>
        <w:pStyle w:val="APA"/>
        <w:rPr>
          <w:rFonts w:eastAsiaTheme="minorHAnsi"/>
          <w:szCs w:val="24"/>
        </w:rPr>
      </w:pPr>
      <w:r>
        <w:rPr>
          <w:b/>
        </w:rPr>
        <w:t>Advantages and disadvantages of findings</w:t>
      </w:r>
      <w:r w:rsidR="00241808" w:rsidRPr="00241808">
        <w:rPr>
          <w:b/>
        </w:rPr>
        <w:t>.</w:t>
      </w:r>
      <w:r w:rsidR="00241808">
        <w:t xml:space="preserve"> </w:t>
      </w:r>
    </w:p>
    <w:p w14:paraId="63FD2405" w14:textId="77C9847D" w:rsidR="00B92970" w:rsidRDefault="003F3DFD" w:rsidP="00824FCA">
      <w:pPr>
        <w:pStyle w:val="APA"/>
      </w:pPr>
      <w:r>
        <w:t>P</w:t>
      </w:r>
      <w:r w:rsidR="00CE0C63">
        <w:t xml:space="preserve">roviders might benefit </w:t>
      </w:r>
      <w:r w:rsidR="00240817">
        <w:t>in learning new</w:t>
      </w:r>
      <w:r w:rsidR="00DC6F4E">
        <w:t xml:space="preserve"> ways to screen patients for cancer. </w:t>
      </w:r>
      <w:r w:rsidR="00240817">
        <w:t>Specifically, p</w:t>
      </w:r>
      <w:r w:rsidR="00220853">
        <w:t xml:space="preserve">roviders </w:t>
      </w:r>
      <w:r w:rsidR="004C1D1D">
        <w:t>may be</w:t>
      </w:r>
      <w:r w:rsidR="00220853">
        <w:t xml:space="preserve"> </w:t>
      </w:r>
      <w:r w:rsidR="00240817">
        <w:t>in</w:t>
      </w:r>
      <w:r w:rsidR="00220853">
        <w:t xml:space="preserve">appropriately testing for cancer. A tool to assist providers </w:t>
      </w:r>
      <w:r w:rsidR="00240817">
        <w:t>is a</w:t>
      </w:r>
      <w:r w:rsidR="00220853">
        <w:t xml:space="preserve"> streamlined approach to achiev</w:t>
      </w:r>
      <w:r w:rsidR="00240817">
        <w:t>e</w:t>
      </w:r>
      <w:r w:rsidR="00220853">
        <w:t xml:space="preserve"> this goal. </w:t>
      </w:r>
      <w:r>
        <w:t>P</w:t>
      </w:r>
      <w:r w:rsidR="00220853">
        <w:t xml:space="preserve">roviders may not be </w:t>
      </w:r>
      <w:r w:rsidR="00240817">
        <w:t>current</w:t>
      </w:r>
      <w:r w:rsidR="00220853">
        <w:t xml:space="preserve"> on new recommendations or</w:t>
      </w:r>
      <w:r w:rsidR="00240817">
        <w:t xml:space="preserve"> </w:t>
      </w:r>
      <w:r w:rsidR="00220853">
        <w:t>screening adjuncts</w:t>
      </w:r>
      <w:r>
        <w:t xml:space="preserve"> judging from the evidence provided by the Hamilton et al. (2017) article. </w:t>
      </w:r>
      <w:r w:rsidR="00240817">
        <w:t xml:space="preserve">This project’s aim is to help providers screen patients for cancer. This aim may be accomplished by identifying provider learning needs. </w:t>
      </w:r>
      <w:r w:rsidR="00220853">
        <w:t xml:space="preserve"> </w:t>
      </w:r>
    </w:p>
    <w:p w14:paraId="181A2E8C" w14:textId="797E80FE" w:rsidR="00220853" w:rsidRDefault="00220853" w:rsidP="00824FCA">
      <w:pPr>
        <w:pStyle w:val="APA"/>
      </w:pPr>
      <w:r>
        <w:t xml:space="preserve">The disadvantages </w:t>
      </w:r>
      <w:r w:rsidR="005E771A">
        <w:t>include underutilization of available resources</w:t>
      </w:r>
      <w:r>
        <w:t xml:space="preserve">. </w:t>
      </w:r>
      <w:r w:rsidR="00290B50">
        <w:t xml:space="preserve">Peterson et al. (2016) note cancer screening is underutilized. </w:t>
      </w:r>
      <w:r>
        <w:t>This</w:t>
      </w:r>
      <w:r w:rsidR="005E771A">
        <w:t xml:space="preserve"> finding</w:t>
      </w:r>
      <w:r>
        <w:t xml:space="preserve"> </w:t>
      </w:r>
      <w:r w:rsidR="00240817">
        <w:t>suggests</w:t>
      </w:r>
      <w:r>
        <w:t xml:space="preserve"> providers </w:t>
      </w:r>
      <w:r w:rsidR="00240817">
        <w:t>employ a</w:t>
      </w:r>
      <w:r>
        <w:t xml:space="preserve"> streamlined approach. </w:t>
      </w:r>
      <w:r w:rsidR="003F3DFD">
        <w:t>P</w:t>
      </w:r>
      <w:r>
        <w:t>rovider</w:t>
      </w:r>
      <w:r w:rsidR="00290B50">
        <w:t xml:space="preserve"> discomfort with cancer screening noted by Hamilton et al. (2017) could be alleviated with a more organized tactic. </w:t>
      </w:r>
      <w:r w:rsidR="00240817">
        <w:t>H</w:t>
      </w:r>
      <w:r w:rsidR="00290B50">
        <w:t>elpful approach</w:t>
      </w:r>
      <w:r w:rsidR="00240817">
        <w:t>es</w:t>
      </w:r>
      <w:r w:rsidR="00290B50">
        <w:t xml:space="preserve"> ease the burden of</w:t>
      </w:r>
      <w:r>
        <w:t xml:space="preserve"> providing cancer screening counseling.</w:t>
      </w:r>
      <w:r w:rsidR="00240817">
        <w:t xml:space="preserve"> </w:t>
      </w:r>
      <w:r w:rsidR="00290B50">
        <w:t xml:space="preserve">Hamilton et al. accounts </w:t>
      </w:r>
      <w:r w:rsidR="00240817">
        <w:t>of provider</w:t>
      </w:r>
      <w:r w:rsidR="00290B50">
        <w:t xml:space="preserve"> discomfort </w:t>
      </w:r>
      <w:r w:rsidR="00240817">
        <w:t>may indicate</w:t>
      </w:r>
      <w:r w:rsidR="00290B50">
        <w:t xml:space="preserve"> p</w:t>
      </w:r>
      <w:r w:rsidR="00CE0C63">
        <w:t>rovider</w:t>
      </w:r>
      <w:r w:rsidR="00240817">
        <w:t xml:space="preserve"> unfamiliarity with</w:t>
      </w:r>
      <w:r>
        <w:t xml:space="preserve"> follow-up screening recommendation</w:t>
      </w:r>
      <w:r w:rsidR="00290B50">
        <w:t>s</w:t>
      </w:r>
      <w:r w:rsidR="000274FF">
        <w:t xml:space="preserve">. This indicates </w:t>
      </w:r>
      <w:r w:rsidR="00240817">
        <w:t xml:space="preserve">providers may benefit from a streamlined approach to current guidelines. </w:t>
      </w:r>
    </w:p>
    <w:p w14:paraId="7A7FFD96" w14:textId="05A15983" w:rsidR="00824FCA" w:rsidRDefault="00824FCA" w:rsidP="00824FCA">
      <w:pPr>
        <w:pStyle w:val="APA"/>
        <w:rPr>
          <w:b/>
        </w:rPr>
      </w:pPr>
      <w:r>
        <w:rPr>
          <w:b/>
        </w:rPr>
        <w:t xml:space="preserve">Utilization </w:t>
      </w:r>
      <w:r w:rsidR="00257B3A">
        <w:rPr>
          <w:b/>
        </w:rPr>
        <w:t xml:space="preserve">of findings </w:t>
      </w:r>
      <w:r>
        <w:rPr>
          <w:b/>
        </w:rPr>
        <w:t>in practic</w:t>
      </w:r>
      <w:r w:rsidRPr="00241808">
        <w:rPr>
          <w:b/>
        </w:rPr>
        <w:t xml:space="preserve">e. </w:t>
      </w:r>
    </w:p>
    <w:p w14:paraId="19F39C22" w14:textId="17345D6C" w:rsidR="00220853" w:rsidRPr="00220853" w:rsidRDefault="00220853" w:rsidP="00824FCA">
      <w:pPr>
        <w:pStyle w:val="APA"/>
      </w:pPr>
      <w:r>
        <w:t>The findings can be translated into the project</w:t>
      </w:r>
      <w:r w:rsidR="00CE0C63">
        <w:t>’</w:t>
      </w:r>
      <w:r>
        <w:t xml:space="preserve">s target practice environment by recognizing this is a broad problem. </w:t>
      </w:r>
      <w:r w:rsidR="000274FF">
        <w:t>The</w:t>
      </w:r>
      <w:r>
        <w:t xml:space="preserve"> intervention</w:t>
      </w:r>
      <w:r w:rsidR="000274FF">
        <w:t>,</w:t>
      </w:r>
      <w:r>
        <w:t xml:space="preserve"> a </w:t>
      </w:r>
      <w:r w:rsidR="004149BC">
        <w:t>paper-based</w:t>
      </w:r>
      <w:r>
        <w:t xml:space="preserve"> screening questionnaire</w:t>
      </w:r>
      <w:r w:rsidR="000274FF">
        <w:t>,</w:t>
      </w:r>
      <w:r>
        <w:t xml:space="preserve"> is a simple tool </w:t>
      </w:r>
      <w:r w:rsidR="000274FF">
        <w:t>that</w:t>
      </w:r>
      <w:r>
        <w:t xml:space="preserve"> provider</w:t>
      </w:r>
      <w:r w:rsidR="000274FF">
        <w:t>s</w:t>
      </w:r>
      <w:r>
        <w:t xml:space="preserve"> </w:t>
      </w:r>
      <w:r w:rsidR="000274FF">
        <w:t>give patients</w:t>
      </w:r>
      <w:r>
        <w:t xml:space="preserve">. </w:t>
      </w:r>
      <w:r w:rsidR="000274FF">
        <w:t xml:space="preserve">Instead of accessing many </w:t>
      </w:r>
      <w:r w:rsidR="00C64634">
        <w:t>resources,</w:t>
      </w:r>
      <w:r w:rsidR="000274FF">
        <w:t xml:space="preserve"> a provider could consult the algorithm, accompanying the tool, for the most current recommendations. </w:t>
      </w:r>
      <w:r w:rsidR="004149BC">
        <w:t xml:space="preserve">A primary care office </w:t>
      </w:r>
      <w:r w:rsidR="002653AE">
        <w:t>could</w:t>
      </w:r>
      <w:r w:rsidR="000274FF">
        <w:t xml:space="preserve"> become an ideal setting</w:t>
      </w:r>
      <w:r w:rsidR="004149BC">
        <w:t xml:space="preserve"> to institute cancer screening. </w:t>
      </w:r>
    </w:p>
    <w:p w14:paraId="1B3061C0" w14:textId="7666496A" w:rsidR="00824FCA" w:rsidRDefault="00824FCA" w:rsidP="00824FCA">
      <w:pPr>
        <w:pStyle w:val="APA"/>
        <w:ind w:firstLine="0"/>
        <w:rPr>
          <w:b/>
        </w:rPr>
      </w:pPr>
      <w:r>
        <w:rPr>
          <w:b/>
        </w:rPr>
        <w:t>Summary</w:t>
      </w:r>
    </w:p>
    <w:p w14:paraId="4D1B70DA" w14:textId="29D9F3CA" w:rsidR="004149BC" w:rsidRPr="004149BC" w:rsidRDefault="004149BC" w:rsidP="00824FCA">
      <w:pPr>
        <w:pStyle w:val="APA"/>
        <w:ind w:firstLine="0"/>
      </w:pPr>
      <w:r>
        <w:rPr>
          <w:b/>
        </w:rPr>
        <w:lastRenderedPageBreak/>
        <w:tab/>
      </w:r>
      <w:r>
        <w:t xml:space="preserve">The literature </w:t>
      </w:r>
      <w:r w:rsidR="005E771A">
        <w:t>review indicated</w:t>
      </w:r>
      <w:r>
        <w:t xml:space="preserve"> cancer screening p</w:t>
      </w:r>
      <w:r w:rsidR="005E771A">
        <w:t>resents</w:t>
      </w:r>
      <w:r>
        <w:t xml:space="preserve"> problem</w:t>
      </w:r>
      <w:r w:rsidR="005E771A">
        <w:t>s</w:t>
      </w:r>
      <w:r>
        <w:t xml:space="preserve"> to providers. </w:t>
      </w:r>
      <w:r w:rsidR="005E771A">
        <w:t>P</w:t>
      </w:r>
      <w:r>
        <w:t xml:space="preserve">roviders may experience discomfort with this process. </w:t>
      </w:r>
      <w:r w:rsidR="000274FF">
        <w:t>P</w:t>
      </w:r>
      <w:r>
        <w:t>roviders may be</w:t>
      </w:r>
      <w:r w:rsidR="005E771A">
        <w:t xml:space="preserve"> u</w:t>
      </w:r>
      <w:r w:rsidR="000274FF">
        <w:t>nderusing cancer</w:t>
      </w:r>
      <w:r>
        <w:t xml:space="preserve"> screening modalities, although</w:t>
      </w:r>
      <w:r w:rsidR="00CE0C63">
        <w:t xml:space="preserve"> they</w:t>
      </w:r>
      <w:r>
        <w:t xml:space="preserve"> are readily available. Provider inexperience with new cancer screening</w:t>
      </w:r>
      <w:r w:rsidR="000274FF">
        <w:t xml:space="preserve"> techniques</w:t>
      </w:r>
      <w:r>
        <w:t xml:space="preserve"> prevents technological advances </w:t>
      </w:r>
      <w:r w:rsidR="000274FF">
        <w:t>incorporation</w:t>
      </w:r>
      <w:r w:rsidR="00B7653D">
        <w:t xml:space="preserve">. </w:t>
      </w:r>
      <w:r w:rsidR="00CE0C63">
        <w:t xml:space="preserve">Theoretical concepts could be used to help patients and providers adhere to screening recommendations. </w:t>
      </w:r>
    </w:p>
    <w:p w14:paraId="0C21DF0F" w14:textId="77777777" w:rsidR="0083058D" w:rsidRDefault="0083058D" w:rsidP="00824FCA">
      <w:pPr>
        <w:pStyle w:val="APA"/>
      </w:pPr>
    </w:p>
    <w:p w14:paraId="47506C39" w14:textId="74018F88" w:rsidR="00030F6D" w:rsidRPr="00030F6D" w:rsidRDefault="00030F6D" w:rsidP="00030F6D">
      <w:pPr>
        <w:pStyle w:val="APA"/>
        <w:ind w:firstLine="0"/>
        <w:contextualSpacing/>
        <w:jc w:val="center"/>
        <w:rPr>
          <w:b/>
        </w:rPr>
      </w:pPr>
      <w:r>
        <w:br w:type="page"/>
      </w:r>
      <w:bookmarkEnd w:id="0"/>
      <w:r w:rsidRPr="00030F6D">
        <w:rPr>
          <w:b/>
        </w:rPr>
        <w:lastRenderedPageBreak/>
        <w:t xml:space="preserve">Chapter Three: </w:t>
      </w:r>
      <w:r>
        <w:rPr>
          <w:b/>
        </w:rPr>
        <w:t xml:space="preserve"> </w:t>
      </w:r>
      <w:r w:rsidRPr="00030F6D">
        <w:rPr>
          <w:b/>
        </w:rPr>
        <w:t>Theory and Concept Model for Evidence-based Practice</w:t>
      </w:r>
      <w:r w:rsidR="00EE0F43">
        <w:rPr>
          <w:b/>
        </w:rPr>
        <w:t xml:space="preserve"> </w:t>
      </w:r>
    </w:p>
    <w:p w14:paraId="71431767" w14:textId="1E4EF51F" w:rsidR="003C5117" w:rsidRPr="00CF0228" w:rsidRDefault="00146D3B" w:rsidP="00CF0228">
      <w:pPr>
        <w:overflowPunct/>
        <w:autoSpaceDE/>
        <w:autoSpaceDN/>
        <w:adjustRightInd/>
        <w:spacing w:line="480" w:lineRule="auto"/>
        <w:ind w:firstLine="720"/>
        <w:contextualSpacing/>
        <w:rPr>
          <w:rFonts w:eastAsia="Yu Mincho"/>
          <w:sz w:val="24"/>
          <w:szCs w:val="24"/>
        </w:rPr>
      </w:pPr>
      <w:r w:rsidRPr="00146D3B">
        <w:rPr>
          <w:rFonts w:eastAsia="Yu Mincho"/>
          <w:sz w:val="24"/>
          <w:szCs w:val="24"/>
        </w:rPr>
        <w:t>Pender’s Health Promotion model</w:t>
      </w:r>
      <w:r w:rsidR="00B030C5">
        <w:rPr>
          <w:rFonts w:eastAsia="Yu Mincho"/>
          <w:sz w:val="24"/>
          <w:szCs w:val="24"/>
        </w:rPr>
        <w:t xml:space="preserve"> </w:t>
      </w:r>
      <w:r w:rsidR="000F35E7">
        <w:rPr>
          <w:rFonts w:eastAsia="Yu Mincho"/>
          <w:sz w:val="24"/>
          <w:szCs w:val="24"/>
        </w:rPr>
        <w:t>is</w:t>
      </w:r>
      <w:r w:rsidR="00B030C5">
        <w:rPr>
          <w:rFonts w:eastAsia="Yu Mincho"/>
          <w:sz w:val="24"/>
          <w:szCs w:val="24"/>
        </w:rPr>
        <w:t xml:space="preserve"> applicable to this project</w:t>
      </w:r>
      <w:r w:rsidRPr="00146D3B">
        <w:rPr>
          <w:rFonts w:eastAsia="Yu Mincho"/>
          <w:sz w:val="24"/>
          <w:szCs w:val="24"/>
        </w:rPr>
        <w:t>. Specifically,</w:t>
      </w:r>
      <w:r w:rsidR="00561621">
        <w:rPr>
          <w:rFonts w:ascii="Calibri" w:eastAsia="Yu Mincho" w:hAnsi="Calibri"/>
          <w:sz w:val="24"/>
          <w:szCs w:val="24"/>
        </w:rPr>
        <w:t xml:space="preserve"> </w:t>
      </w:r>
      <w:r w:rsidRPr="00146D3B">
        <w:rPr>
          <w:rFonts w:eastAsia="Yu Mincho"/>
          <w:sz w:val="24"/>
          <w:szCs w:val="24"/>
        </w:rPr>
        <w:t xml:space="preserve">the greater the commitment to a specific plan of action the more likely health-promoting behaviors </w:t>
      </w:r>
      <w:r w:rsidR="000F35E7">
        <w:rPr>
          <w:rFonts w:eastAsia="Yu Mincho"/>
          <w:sz w:val="24"/>
          <w:szCs w:val="24"/>
        </w:rPr>
        <w:t>will</w:t>
      </w:r>
      <w:r w:rsidRPr="00146D3B">
        <w:rPr>
          <w:rFonts w:eastAsia="Yu Mincho"/>
          <w:sz w:val="24"/>
          <w:szCs w:val="24"/>
        </w:rPr>
        <w:t xml:space="preserve"> be maintained over time (Alligood, 2014). Even when providers excel at</w:t>
      </w:r>
      <w:r w:rsidR="000F35E7">
        <w:rPr>
          <w:rFonts w:eastAsia="Yu Mincho"/>
          <w:sz w:val="24"/>
          <w:szCs w:val="24"/>
        </w:rPr>
        <w:t xml:space="preserve"> cancer</w:t>
      </w:r>
      <w:r w:rsidRPr="00146D3B">
        <w:rPr>
          <w:rFonts w:eastAsia="Yu Mincho"/>
          <w:sz w:val="24"/>
          <w:szCs w:val="24"/>
        </w:rPr>
        <w:t xml:space="preserve"> screening and follow through, at times the issue is on behalf of the patient. </w:t>
      </w:r>
      <w:r w:rsidR="000F35E7">
        <w:rPr>
          <w:rFonts w:eastAsia="Yu Mincho"/>
          <w:sz w:val="24"/>
          <w:szCs w:val="24"/>
        </w:rPr>
        <w:t>P</w:t>
      </w:r>
      <w:r w:rsidRPr="00146D3B">
        <w:rPr>
          <w:rFonts w:eastAsia="Yu Mincho"/>
          <w:sz w:val="24"/>
          <w:szCs w:val="24"/>
        </w:rPr>
        <w:t>roviders</w:t>
      </w:r>
      <w:r w:rsidR="000F35E7">
        <w:rPr>
          <w:rFonts w:eastAsia="Yu Mincho"/>
          <w:sz w:val="24"/>
          <w:szCs w:val="24"/>
        </w:rPr>
        <w:t xml:space="preserve"> must</w:t>
      </w:r>
      <w:r w:rsidRPr="00146D3B">
        <w:rPr>
          <w:rFonts w:eastAsia="Yu Mincho"/>
          <w:sz w:val="24"/>
          <w:szCs w:val="24"/>
        </w:rPr>
        <w:t xml:space="preserve"> emphasize </w:t>
      </w:r>
      <w:r w:rsidR="009A12C4">
        <w:rPr>
          <w:rFonts w:eastAsia="Yu Mincho"/>
          <w:sz w:val="24"/>
          <w:szCs w:val="24"/>
        </w:rPr>
        <w:t xml:space="preserve">the </w:t>
      </w:r>
      <w:r w:rsidRPr="00146D3B">
        <w:rPr>
          <w:rFonts w:eastAsia="Yu Mincho"/>
          <w:sz w:val="24"/>
          <w:szCs w:val="24"/>
        </w:rPr>
        <w:t>importance of screening tests</w:t>
      </w:r>
      <w:r w:rsidR="00561621">
        <w:rPr>
          <w:rFonts w:eastAsia="Yu Mincho"/>
          <w:sz w:val="24"/>
          <w:szCs w:val="24"/>
        </w:rPr>
        <w:t>. Providers</w:t>
      </w:r>
      <w:r w:rsidRPr="00146D3B">
        <w:rPr>
          <w:rFonts w:eastAsia="Yu Mincho"/>
          <w:sz w:val="24"/>
          <w:szCs w:val="24"/>
        </w:rPr>
        <w:t xml:space="preserve"> </w:t>
      </w:r>
      <w:r w:rsidR="00561621">
        <w:rPr>
          <w:rFonts w:eastAsia="Yu Mincho"/>
          <w:sz w:val="24"/>
          <w:szCs w:val="24"/>
        </w:rPr>
        <w:t xml:space="preserve">must also </w:t>
      </w:r>
      <w:r w:rsidRPr="00146D3B">
        <w:rPr>
          <w:rFonts w:eastAsia="Yu Mincho"/>
          <w:sz w:val="24"/>
          <w:szCs w:val="24"/>
        </w:rPr>
        <w:t>help patients identify ways to complete diagnostic</w:t>
      </w:r>
      <w:r w:rsidR="00561621">
        <w:rPr>
          <w:rFonts w:eastAsia="Yu Mincho"/>
          <w:sz w:val="24"/>
          <w:szCs w:val="24"/>
        </w:rPr>
        <w:t xml:space="preserve"> screenings</w:t>
      </w:r>
      <w:r w:rsidRPr="00146D3B">
        <w:rPr>
          <w:rFonts w:eastAsia="Yu Mincho"/>
          <w:sz w:val="24"/>
          <w:szCs w:val="24"/>
        </w:rPr>
        <w:t>. The Pender theory can be e</w:t>
      </w:r>
      <w:r w:rsidR="000F35E7">
        <w:rPr>
          <w:rFonts w:eastAsia="Yu Mincho"/>
          <w:sz w:val="24"/>
          <w:szCs w:val="24"/>
        </w:rPr>
        <w:t>mploy</w:t>
      </w:r>
      <w:r w:rsidRPr="00146D3B">
        <w:rPr>
          <w:rFonts w:eastAsia="Yu Mincho"/>
          <w:sz w:val="24"/>
          <w:szCs w:val="24"/>
        </w:rPr>
        <w:t>ed to help patients</w:t>
      </w:r>
      <w:r w:rsidR="00996BFB">
        <w:rPr>
          <w:rFonts w:eastAsia="Yu Mincho"/>
          <w:sz w:val="24"/>
          <w:szCs w:val="24"/>
        </w:rPr>
        <w:t xml:space="preserve"> at great risk for cancer</w:t>
      </w:r>
      <w:r w:rsidRPr="00146D3B">
        <w:rPr>
          <w:rFonts w:eastAsia="Yu Mincho"/>
          <w:sz w:val="24"/>
          <w:szCs w:val="24"/>
        </w:rPr>
        <w:t xml:space="preserve"> adhere to plans for increased testin</w:t>
      </w:r>
      <w:r w:rsidR="009035B7">
        <w:rPr>
          <w:rFonts w:eastAsia="Yu Mincho"/>
          <w:sz w:val="24"/>
          <w:szCs w:val="24"/>
        </w:rPr>
        <w:t>g</w:t>
      </w:r>
      <w:r w:rsidRPr="00146D3B">
        <w:rPr>
          <w:rFonts w:eastAsia="Yu Mincho"/>
          <w:sz w:val="24"/>
          <w:szCs w:val="24"/>
        </w:rPr>
        <w:t xml:space="preserve">. </w:t>
      </w:r>
    </w:p>
    <w:p w14:paraId="316AE7EC" w14:textId="7C615183" w:rsidR="00030F6D" w:rsidRDefault="00030F6D" w:rsidP="00030F6D">
      <w:pPr>
        <w:pStyle w:val="APA"/>
        <w:ind w:firstLine="0"/>
        <w:contextualSpacing/>
        <w:rPr>
          <w:rFonts w:eastAsiaTheme="minorHAnsi"/>
          <w:szCs w:val="24"/>
        </w:rPr>
      </w:pPr>
      <w:r w:rsidRPr="00030F6D">
        <w:rPr>
          <w:b/>
        </w:rPr>
        <w:t xml:space="preserve">Concept </w:t>
      </w:r>
      <w:r w:rsidR="006E4733">
        <w:rPr>
          <w:b/>
        </w:rPr>
        <w:t>Analysis</w:t>
      </w:r>
      <w:r w:rsidR="00C51421">
        <w:rPr>
          <w:b/>
        </w:rPr>
        <w:t xml:space="preserve"> </w:t>
      </w:r>
    </w:p>
    <w:p w14:paraId="3C810367" w14:textId="386B8FD4" w:rsidR="00CF0228" w:rsidRDefault="00CF0228" w:rsidP="00030F6D">
      <w:pPr>
        <w:pStyle w:val="APA"/>
        <w:ind w:firstLine="0"/>
        <w:contextualSpacing/>
      </w:pPr>
      <w:r>
        <w:rPr>
          <w:b/>
        </w:rPr>
        <w:tab/>
      </w:r>
      <w:r w:rsidR="009035B7">
        <w:t>One important concept noted throughout this work is</w:t>
      </w:r>
      <w:r>
        <w:t xml:space="preserve"> cancer. </w:t>
      </w:r>
      <w:r w:rsidR="000424C4">
        <w:t>C</w:t>
      </w:r>
      <w:r>
        <w:t>ancer screen</w:t>
      </w:r>
      <w:r w:rsidR="000F35E7">
        <w:t xml:space="preserve">ing reflects attitudes toward </w:t>
      </w:r>
      <w:r w:rsidR="003401F0">
        <w:t>adherence</w:t>
      </w:r>
      <w:r>
        <w:t xml:space="preserve">. Provider’s interaction with patients regarding cancer screening is a significant theme of this work. The goal of this project is </w:t>
      </w:r>
      <w:r w:rsidR="000F35E7">
        <w:t>to</w:t>
      </w:r>
      <w:r w:rsidR="009035B7">
        <w:t xml:space="preserve"> increase the frequency</w:t>
      </w:r>
      <w:r w:rsidR="000F35E7">
        <w:t xml:space="preserve"> of cancer screening and</w:t>
      </w:r>
      <w:r w:rsidR="009035B7">
        <w:t xml:space="preserve"> </w:t>
      </w:r>
      <w:r w:rsidR="000F35E7">
        <w:t>simplify its</w:t>
      </w:r>
      <w:r w:rsidR="009035B7">
        <w:t xml:space="preserve"> pr</w:t>
      </w:r>
      <w:r w:rsidR="000F35E7">
        <w:t>ocess</w:t>
      </w:r>
      <w:r w:rsidR="009035B7">
        <w:t xml:space="preserve">. </w:t>
      </w:r>
    </w:p>
    <w:p w14:paraId="048C0ACC" w14:textId="1D62D189" w:rsidR="00CF0228" w:rsidRDefault="00CF0228" w:rsidP="00030F6D">
      <w:pPr>
        <w:pStyle w:val="APA"/>
        <w:ind w:firstLine="0"/>
        <w:contextualSpacing/>
      </w:pPr>
      <w:r>
        <w:rPr>
          <w:b/>
        </w:rPr>
        <w:t xml:space="preserve">Cancer: </w:t>
      </w:r>
      <w:r w:rsidR="00BE24FB">
        <w:t>A</w:t>
      </w:r>
      <w:r w:rsidR="000424C4">
        <w:t>n abnormal growth of cells that can result in death</w:t>
      </w:r>
      <w:r w:rsidR="001B04D9">
        <w:t xml:space="preserve">. The National Cancer Institute (n.d.) defines cancer as a disease of abnormal cells that divide without control and can invade nearby tissues, possibly spreading to other areas of the body through blood and lymph. </w:t>
      </w:r>
      <w:r w:rsidR="00031786">
        <w:t xml:space="preserve">This disease is difficult to treat, and ease of treatment often relates to the stage of the disease progression at which the disorder is discovered. </w:t>
      </w:r>
    </w:p>
    <w:p w14:paraId="2B74BB88" w14:textId="09C5A589" w:rsidR="00031786" w:rsidRDefault="00031786" w:rsidP="00030F6D">
      <w:pPr>
        <w:pStyle w:val="APA"/>
        <w:ind w:firstLine="0"/>
        <w:contextualSpacing/>
      </w:pPr>
      <w:r>
        <w:rPr>
          <w:b/>
        </w:rPr>
        <w:t>Cancer screening:</w:t>
      </w:r>
      <w:r>
        <w:t xml:space="preserve"> </w:t>
      </w:r>
      <w:r w:rsidR="00BE24FB">
        <w:t>A</w:t>
      </w:r>
      <w:r>
        <w:t xml:space="preserve"> procedure in which (typically) a health care provider questions or tests a patient for predisposing factors, family history, personal history, or other risk factors for cancer. </w:t>
      </w:r>
      <w:r w:rsidR="00463FF5">
        <w:t xml:space="preserve">National Cancer Institute (n.d.) reports screening tests can sometimes detect cancer prior to symptoms appearing. National Cancer Institute reports there are many forms of cancer screening </w:t>
      </w:r>
      <w:r w:rsidR="00463FF5">
        <w:lastRenderedPageBreak/>
        <w:t xml:space="preserve">including physical examination with history taking, laboratory tests, imaging procedures, and genetic testing. </w:t>
      </w:r>
    </w:p>
    <w:p w14:paraId="22F57AE5" w14:textId="34DDF38D" w:rsidR="00463FF5" w:rsidRDefault="00463FF5" w:rsidP="00030F6D">
      <w:pPr>
        <w:pStyle w:val="APA"/>
        <w:ind w:firstLine="0"/>
        <w:contextualSpacing/>
      </w:pPr>
      <w:r>
        <w:rPr>
          <w:b/>
        </w:rPr>
        <w:t xml:space="preserve">Provider communication: </w:t>
      </w:r>
      <w:r w:rsidR="00BE24FB">
        <w:t>C</w:t>
      </w:r>
      <w:r>
        <w:t xml:space="preserve">an be defined as verbal or non-verbal interactions with a medical provider. Medical providers typically include physicians, physician’s assistants, nurse practitioners, nurse anesthetists, nurse midwives, or other advanced practice providers. Nurses, lab technologists, medical assistants, or other health provider staff may also provide communication with the patient, typically under the direction of the provider. </w:t>
      </w:r>
      <w:r w:rsidR="00EE1C6C">
        <w:t xml:space="preserve">Hamilton et al. </w:t>
      </w:r>
      <w:r w:rsidR="007E619A">
        <w:t xml:space="preserve">(2017) associate provider communication with discussions that are </w:t>
      </w:r>
      <w:r w:rsidR="007E619A" w:rsidRPr="007E619A">
        <w:t>useful in risk-stratification decisions for the frequency and/or modality of screening test</w:t>
      </w:r>
      <w:r w:rsidR="007E619A">
        <w:t xml:space="preserve">s regarding cancer. </w:t>
      </w:r>
    </w:p>
    <w:p w14:paraId="41D53BC5" w14:textId="04300F63" w:rsidR="00C476D4" w:rsidRPr="00C476D4" w:rsidRDefault="00C476D4" w:rsidP="00030F6D">
      <w:pPr>
        <w:pStyle w:val="APA"/>
        <w:ind w:firstLine="0"/>
        <w:contextualSpacing/>
      </w:pPr>
      <w:r>
        <w:rPr>
          <w:b/>
        </w:rPr>
        <w:t xml:space="preserve">Genetic testing: </w:t>
      </w:r>
      <w:r w:rsidR="00BE6EA8">
        <w:t>The United States National Institute of Health</w:t>
      </w:r>
      <w:r w:rsidR="00E67D1D">
        <w:t xml:space="preserve"> (NIH) </w:t>
      </w:r>
      <w:r w:rsidR="00BE6EA8">
        <w:t>(2018)</w:t>
      </w:r>
      <w:r w:rsidR="00E67D1D">
        <w:t xml:space="preserve"> report</w:t>
      </w:r>
      <w:r w:rsidR="000F35E7">
        <w:t>ed that</w:t>
      </w:r>
      <w:r w:rsidR="00E67D1D">
        <w:t xml:space="preserve"> genetic testing is a </w:t>
      </w:r>
      <w:r w:rsidR="00E67D1D" w:rsidRPr="00E67D1D">
        <w:t>medical test that identifies changes in chromosomes, genes, or proteins</w:t>
      </w:r>
      <w:r w:rsidR="00E67D1D">
        <w:t xml:space="preserve">, to </w:t>
      </w:r>
      <w:r w:rsidR="00E67D1D" w:rsidRPr="00E67D1D">
        <w:t>confirm or rule out a suspected genetic condition or help determine a person’s chance of developing or passing on a genetic disorder</w:t>
      </w:r>
      <w:r w:rsidR="00E67D1D">
        <w:t>. NIH report</w:t>
      </w:r>
      <w:r w:rsidR="000F35E7">
        <w:t>ed</w:t>
      </w:r>
      <w:r w:rsidR="00E67D1D">
        <w:t xml:space="preserve"> there are more than 1000 genetic test</w:t>
      </w:r>
      <w:r w:rsidR="00B13220">
        <w:t>s</w:t>
      </w:r>
      <w:r w:rsidR="00E67D1D">
        <w:t xml:space="preserve">. </w:t>
      </w:r>
      <w:r w:rsidR="000F35E7">
        <w:t xml:space="preserve">According to the </w:t>
      </w:r>
      <w:r w:rsidR="00E67D1D">
        <w:t>NIH</w:t>
      </w:r>
      <w:r w:rsidR="000F35E7">
        <w:t>,</w:t>
      </w:r>
      <w:r w:rsidR="00E67D1D">
        <w:t xml:space="preserve"> </w:t>
      </w:r>
      <w:r w:rsidR="005210B1">
        <w:t>genetic</w:t>
      </w:r>
      <w:r w:rsidR="00E67D1D">
        <w:t xml:space="preserve"> test</w:t>
      </w:r>
      <w:r w:rsidR="00FD6475">
        <w:t>s</w:t>
      </w:r>
      <w:r w:rsidR="00E67D1D">
        <w:t xml:space="preserve"> can be completed using</w:t>
      </w:r>
      <w:r w:rsidR="00E67D1D" w:rsidRPr="00E67D1D">
        <w:t xml:space="preserve"> a sample of blood, hair, skin, amniotic fluid</w:t>
      </w:r>
      <w:r w:rsidR="00E67D1D">
        <w:t>,</w:t>
      </w:r>
      <w:r w:rsidR="00E67D1D" w:rsidRPr="00E67D1D">
        <w:t xml:space="preserve"> or other tissue</w:t>
      </w:r>
      <w:r w:rsidR="00E67D1D">
        <w:t xml:space="preserve"> such as a</w:t>
      </w:r>
      <w:r w:rsidR="00E67D1D" w:rsidRPr="00E67D1D">
        <w:t xml:space="preserve"> smear</w:t>
      </w:r>
      <w:r w:rsidR="00E67D1D">
        <w:t xml:space="preserve"> from a person’s cheek of their mouth. </w:t>
      </w:r>
    </w:p>
    <w:p w14:paraId="667C1F51" w14:textId="4976E5A6" w:rsidR="00AE5D57" w:rsidRDefault="00AE5D57" w:rsidP="00030F6D">
      <w:pPr>
        <w:pStyle w:val="APA"/>
        <w:ind w:firstLine="0"/>
        <w:contextualSpacing/>
      </w:pPr>
      <w:r>
        <w:rPr>
          <w:b/>
        </w:rPr>
        <w:t>Tool:</w:t>
      </w:r>
      <w:r>
        <w:t xml:space="preserve"> </w:t>
      </w:r>
      <w:r w:rsidR="00BE24FB">
        <w:t>A</w:t>
      </w:r>
      <w:r>
        <w:t xml:space="preserve">n object used to simplify a process or activity. </w:t>
      </w:r>
      <w:r w:rsidR="00BE24FB">
        <w:t xml:space="preserve">For the purpose of this project the tool will be a checklist paper that patients complete to assist the provider in screening the patient for cancer. Throughout medicine tools are often devices that simplify the daily tasks of healthcare workers. </w:t>
      </w:r>
    </w:p>
    <w:p w14:paraId="36EF0415" w14:textId="46B9F596" w:rsidR="00BE24FB" w:rsidRPr="00BE24FB" w:rsidRDefault="00BE24FB" w:rsidP="00030F6D">
      <w:pPr>
        <w:pStyle w:val="APA"/>
        <w:ind w:firstLine="0"/>
        <w:contextualSpacing/>
      </w:pPr>
      <w:r>
        <w:rPr>
          <w:b/>
        </w:rPr>
        <w:t xml:space="preserve">Algorithm: </w:t>
      </w:r>
      <w:r>
        <w:t xml:space="preserve">The algorithm in this project will be based on the questions in the tool checklist. The algorithm will help provide follow up guidance based on answers to </w:t>
      </w:r>
      <w:r w:rsidR="005210B1">
        <w:t>tool questions</w:t>
      </w:r>
      <w:r>
        <w:t xml:space="preserve">. Algorithm (2018) in the Meriam-Webster dictionary </w:t>
      </w:r>
      <w:r w:rsidR="00F06B3C">
        <w:t>is defined as</w:t>
      </w:r>
      <w:r>
        <w:t xml:space="preserve"> </w:t>
      </w:r>
      <w:r w:rsidRPr="00BE24FB">
        <w:t xml:space="preserve">a step-by-step procedure for solving a </w:t>
      </w:r>
      <w:r w:rsidRPr="00BE24FB">
        <w:lastRenderedPageBreak/>
        <w:t xml:space="preserve">problem or accomplishing </w:t>
      </w:r>
      <w:r>
        <w:t>an</w:t>
      </w:r>
      <w:r w:rsidRPr="00BE24FB">
        <w:t xml:space="preserve"> end</w:t>
      </w:r>
      <w:r>
        <w:t xml:space="preserve">. </w:t>
      </w:r>
      <w:r w:rsidR="00C476D4">
        <w:t xml:space="preserve">Algorithms often display </w:t>
      </w:r>
      <w:r w:rsidR="00F06B3C">
        <w:t>items</w:t>
      </w:r>
      <w:r w:rsidR="00C476D4">
        <w:t xml:space="preserve"> in flow charts</w:t>
      </w:r>
      <w:r w:rsidR="005210B1">
        <w:t xml:space="preserve"> for ease of use.</w:t>
      </w:r>
      <w:r w:rsidR="00C476D4">
        <w:t xml:space="preserve"> </w:t>
      </w:r>
      <w:r w:rsidR="005210B1">
        <w:t>Algorithms using m</w:t>
      </w:r>
      <w:r w:rsidR="00C476D4">
        <w:t>ultiple flow charts based on patient responses</w:t>
      </w:r>
      <w:r w:rsidR="005210B1" w:rsidRPr="005210B1">
        <w:t xml:space="preserve"> </w:t>
      </w:r>
      <w:r w:rsidR="005210B1">
        <w:t>will be used in this work</w:t>
      </w:r>
      <w:r w:rsidR="00C476D4">
        <w:t xml:space="preserve">. </w:t>
      </w:r>
    </w:p>
    <w:p w14:paraId="2C39C339" w14:textId="06B8C38D" w:rsidR="00030F6D" w:rsidRDefault="00030F6D" w:rsidP="00030F6D">
      <w:pPr>
        <w:pStyle w:val="APA"/>
        <w:ind w:firstLine="0"/>
        <w:contextualSpacing/>
        <w:rPr>
          <w:b/>
        </w:rPr>
      </w:pPr>
      <w:r w:rsidRPr="00030F6D">
        <w:rPr>
          <w:b/>
        </w:rPr>
        <w:t>Theoretical Framework</w:t>
      </w:r>
    </w:p>
    <w:p w14:paraId="793299DD" w14:textId="3CE9708C" w:rsidR="00F06B3C" w:rsidRDefault="00F06B3C" w:rsidP="00030F6D">
      <w:pPr>
        <w:pStyle w:val="APA"/>
        <w:ind w:firstLine="0"/>
        <w:contextualSpacing/>
        <w:rPr>
          <w:rFonts w:eastAsiaTheme="minorHAnsi"/>
          <w:szCs w:val="24"/>
        </w:rPr>
      </w:pPr>
      <w:r>
        <w:rPr>
          <w:rFonts w:eastAsiaTheme="minorHAnsi"/>
          <w:szCs w:val="24"/>
        </w:rPr>
        <w:tab/>
      </w:r>
      <w:r w:rsidR="00352277">
        <w:rPr>
          <w:rFonts w:eastAsiaTheme="minorHAnsi"/>
          <w:szCs w:val="24"/>
        </w:rPr>
        <w:t>The theoretical framework used in this</w:t>
      </w:r>
      <w:r w:rsidR="00557F12">
        <w:rPr>
          <w:rFonts w:eastAsiaTheme="minorHAnsi"/>
          <w:szCs w:val="24"/>
        </w:rPr>
        <w:t xml:space="preserve"> work is the Pender Health Promotion model. The model was created by Nora Pender in </w:t>
      </w:r>
      <w:r w:rsidR="00B33076">
        <w:rPr>
          <w:rFonts w:eastAsiaTheme="minorHAnsi"/>
          <w:szCs w:val="24"/>
        </w:rPr>
        <w:t>1982 and</w:t>
      </w:r>
      <w:r w:rsidR="00557F12">
        <w:rPr>
          <w:rFonts w:eastAsiaTheme="minorHAnsi"/>
          <w:szCs w:val="24"/>
        </w:rPr>
        <w:t xml:space="preserve"> is considered a nursing middle range theory (Alligood, 2014). </w:t>
      </w:r>
      <w:r w:rsidR="00B33076">
        <w:rPr>
          <w:rFonts w:eastAsiaTheme="minorHAnsi"/>
          <w:szCs w:val="24"/>
        </w:rPr>
        <w:t xml:space="preserve">The Health Promotion Model’s major assumption is to emphasize the active role of the patient in managing health behaviors by modifying their environment (Alligood, 2014). There are </w:t>
      </w:r>
      <w:r w:rsidR="00871319">
        <w:rPr>
          <w:rFonts w:eastAsiaTheme="minorHAnsi"/>
          <w:szCs w:val="24"/>
        </w:rPr>
        <w:t>seven</w:t>
      </w:r>
      <w:r w:rsidR="00B33076">
        <w:rPr>
          <w:rFonts w:eastAsiaTheme="minorHAnsi"/>
          <w:szCs w:val="24"/>
        </w:rPr>
        <w:t xml:space="preserve"> major assumptions within the theory related to person, environment, and health.</w:t>
      </w:r>
    </w:p>
    <w:p w14:paraId="0F7031A8" w14:textId="038DC731" w:rsidR="00D85AE7" w:rsidRDefault="00B33076" w:rsidP="00030F6D">
      <w:pPr>
        <w:pStyle w:val="APA"/>
        <w:ind w:firstLine="0"/>
        <w:contextualSpacing/>
        <w:rPr>
          <w:rFonts w:eastAsiaTheme="minorHAnsi"/>
          <w:szCs w:val="24"/>
        </w:rPr>
      </w:pPr>
      <w:r>
        <w:rPr>
          <w:rFonts w:eastAsiaTheme="minorHAnsi"/>
          <w:szCs w:val="24"/>
        </w:rPr>
        <w:tab/>
      </w:r>
      <w:r w:rsidR="00D85AE7">
        <w:rPr>
          <w:rFonts w:eastAsiaTheme="minorHAnsi"/>
          <w:szCs w:val="24"/>
        </w:rPr>
        <w:t xml:space="preserve">The major assumptions of the theory are simplified in the following paragraph. </w:t>
      </w:r>
      <w:r w:rsidR="00640279">
        <w:rPr>
          <w:rFonts w:eastAsiaTheme="minorHAnsi"/>
          <w:szCs w:val="24"/>
        </w:rPr>
        <w:t>According to Pender, p</w:t>
      </w:r>
      <w:r w:rsidRPr="00B33076">
        <w:rPr>
          <w:rFonts w:eastAsiaTheme="minorHAnsi"/>
          <w:szCs w:val="24"/>
        </w:rPr>
        <w:t xml:space="preserve">ersons create conditions through which they can express their </w:t>
      </w:r>
      <w:r w:rsidR="00D85AE7">
        <w:rPr>
          <w:rFonts w:eastAsiaTheme="minorHAnsi"/>
          <w:szCs w:val="24"/>
        </w:rPr>
        <w:t>own</w:t>
      </w:r>
      <w:r w:rsidRPr="00B33076">
        <w:rPr>
          <w:rFonts w:eastAsiaTheme="minorHAnsi"/>
          <w:szCs w:val="24"/>
        </w:rPr>
        <w:t xml:space="preserve"> health potential</w:t>
      </w:r>
      <w:r w:rsidR="00D85AE7">
        <w:rPr>
          <w:rFonts w:eastAsiaTheme="minorHAnsi"/>
          <w:szCs w:val="24"/>
        </w:rPr>
        <w:t xml:space="preserve">, have </w:t>
      </w:r>
      <w:r w:rsidRPr="00B33076">
        <w:rPr>
          <w:rFonts w:eastAsiaTheme="minorHAnsi"/>
          <w:szCs w:val="24"/>
        </w:rPr>
        <w:t>competencies</w:t>
      </w:r>
      <w:r w:rsidR="00D85AE7">
        <w:rPr>
          <w:rFonts w:eastAsiaTheme="minorHAnsi"/>
          <w:szCs w:val="24"/>
        </w:rPr>
        <w:t>, and</w:t>
      </w:r>
      <w:r w:rsidRPr="00B33076">
        <w:rPr>
          <w:rFonts w:eastAsiaTheme="minorHAnsi"/>
          <w:szCs w:val="24"/>
        </w:rPr>
        <w:t xml:space="preserve"> value growth in directions</w:t>
      </w:r>
      <w:r w:rsidR="00D85AE7">
        <w:rPr>
          <w:rFonts w:eastAsiaTheme="minorHAnsi"/>
          <w:szCs w:val="24"/>
        </w:rPr>
        <w:t xml:space="preserve"> (Alligood, 2014)</w:t>
      </w:r>
      <w:r w:rsidRPr="00B33076">
        <w:rPr>
          <w:rFonts w:eastAsiaTheme="minorHAnsi"/>
          <w:szCs w:val="24"/>
        </w:rPr>
        <w:t xml:space="preserve">.  </w:t>
      </w:r>
      <w:r w:rsidR="00192678">
        <w:rPr>
          <w:rFonts w:eastAsiaTheme="minorHAnsi"/>
          <w:szCs w:val="24"/>
        </w:rPr>
        <w:t xml:space="preserve">Pender also </w:t>
      </w:r>
      <w:r w:rsidR="00640279">
        <w:rPr>
          <w:rFonts w:eastAsiaTheme="minorHAnsi"/>
          <w:szCs w:val="24"/>
        </w:rPr>
        <w:t>implied</w:t>
      </w:r>
      <w:r w:rsidR="00192678">
        <w:rPr>
          <w:rFonts w:eastAsiaTheme="minorHAnsi"/>
          <w:szCs w:val="24"/>
        </w:rPr>
        <w:t xml:space="preserve"> i</w:t>
      </w:r>
      <w:r w:rsidRPr="00B33076">
        <w:rPr>
          <w:rFonts w:eastAsiaTheme="minorHAnsi"/>
          <w:szCs w:val="24"/>
        </w:rPr>
        <w:t>ndividuals seek to actively regulate their own behavior</w:t>
      </w:r>
      <w:r w:rsidR="00D85AE7">
        <w:rPr>
          <w:rFonts w:eastAsiaTheme="minorHAnsi"/>
          <w:szCs w:val="24"/>
        </w:rPr>
        <w:t>, and interact with their environment (Alligood, 2014). Person-environment interaction is essential to change</w:t>
      </w:r>
      <w:r w:rsidR="00640279">
        <w:rPr>
          <w:rFonts w:eastAsiaTheme="minorHAnsi"/>
          <w:szCs w:val="24"/>
        </w:rPr>
        <w:t xml:space="preserve"> as shared by Pender</w:t>
      </w:r>
      <w:r w:rsidR="00D85AE7">
        <w:rPr>
          <w:rFonts w:eastAsiaTheme="minorHAnsi"/>
          <w:szCs w:val="24"/>
        </w:rPr>
        <w:t xml:space="preserve"> </w:t>
      </w:r>
      <w:r w:rsidR="00640279">
        <w:rPr>
          <w:rFonts w:eastAsiaTheme="minorHAnsi"/>
          <w:szCs w:val="24"/>
        </w:rPr>
        <w:t xml:space="preserve">in the </w:t>
      </w:r>
      <w:r w:rsidR="00D85AE7">
        <w:rPr>
          <w:rFonts w:eastAsiaTheme="minorHAnsi"/>
          <w:szCs w:val="24"/>
        </w:rPr>
        <w:t>Alligood</w:t>
      </w:r>
      <w:r w:rsidR="00640279">
        <w:rPr>
          <w:rFonts w:eastAsiaTheme="minorHAnsi"/>
          <w:szCs w:val="24"/>
        </w:rPr>
        <w:t xml:space="preserve"> text</w:t>
      </w:r>
      <w:r w:rsidR="00D85AE7">
        <w:rPr>
          <w:rFonts w:eastAsiaTheme="minorHAnsi"/>
          <w:szCs w:val="24"/>
        </w:rPr>
        <w:t xml:space="preserve">. </w:t>
      </w:r>
      <w:r w:rsidR="00640279">
        <w:rPr>
          <w:rFonts w:eastAsiaTheme="minorHAnsi"/>
          <w:szCs w:val="24"/>
        </w:rPr>
        <w:t>Pender also reported h</w:t>
      </w:r>
      <w:r w:rsidR="00D85AE7">
        <w:rPr>
          <w:rFonts w:eastAsiaTheme="minorHAnsi"/>
          <w:szCs w:val="24"/>
        </w:rPr>
        <w:t xml:space="preserve">ealth care providers exert an influence on persons </w:t>
      </w:r>
      <w:r w:rsidR="005210B1">
        <w:rPr>
          <w:rFonts w:eastAsiaTheme="minorHAnsi"/>
          <w:szCs w:val="24"/>
        </w:rPr>
        <w:t>throughout</w:t>
      </w:r>
      <w:r w:rsidR="00D85AE7">
        <w:rPr>
          <w:rFonts w:eastAsiaTheme="minorHAnsi"/>
          <w:szCs w:val="24"/>
        </w:rPr>
        <w:t xml:space="preserve"> the lifespan (Alligood, 2014). </w:t>
      </w:r>
    </w:p>
    <w:p w14:paraId="3C86E81D" w14:textId="4078AB44" w:rsidR="007000C8" w:rsidRDefault="00B33076" w:rsidP="00030F6D">
      <w:pPr>
        <w:pStyle w:val="APA"/>
        <w:ind w:firstLine="0"/>
        <w:contextualSpacing/>
        <w:rPr>
          <w:rFonts w:eastAsiaTheme="minorHAnsi"/>
          <w:szCs w:val="24"/>
        </w:rPr>
      </w:pPr>
      <w:r w:rsidRPr="00B33076">
        <w:rPr>
          <w:rFonts w:eastAsiaTheme="minorHAnsi"/>
          <w:szCs w:val="24"/>
        </w:rPr>
        <w:t xml:space="preserve"> </w:t>
      </w:r>
      <w:r w:rsidR="00D85AE7">
        <w:rPr>
          <w:rFonts w:eastAsiaTheme="minorHAnsi"/>
          <w:szCs w:val="24"/>
        </w:rPr>
        <w:tab/>
        <w:t xml:space="preserve">Within Pender’s model there are </w:t>
      </w:r>
      <w:r w:rsidR="00C917C6">
        <w:rPr>
          <w:rFonts w:eastAsiaTheme="minorHAnsi"/>
          <w:szCs w:val="24"/>
        </w:rPr>
        <w:t xml:space="preserve">fourteen theoretical assertions. </w:t>
      </w:r>
      <w:r w:rsidR="007000C8">
        <w:rPr>
          <w:rFonts w:eastAsiaTheme="minorHAnsi"/>
          <w:szCs w:val="24"/>
        </w:rPr>
        <w:t>Assumptions three through six</w:t>
      </w:r>
      <w:r w:rsidR="005210B1">
        <w:rPr>
          <w:rFonts w:eastAsiaTheme="minorHAnsi"/>
          <w:szCs w:val="24"/>
        </w:rPr>
        <w:t xml:space="preserve"> of Pender’s model</w:t>
      </w:r>
      <w:r w:rsidR="007000C8">
        <w:rPr>
          <w:rFonts w:eastAsiaTheme="minorHAnsi"/>
          <w:szCs w:val="24"/>
        </w:rPr>
        <w:t xml:space="preserve"> relate to self-efficacy and perceived barriers. Assumptions </w:t>
      </w:r>
      <w:r w:rsidR="00871319">
        <w:rPr>
          <w:rFonts w:eastAsiaTheme="minorHAnsi"/>
          <w:szCs w:val="24"/>
        </w:rPr>
        <w:t>one</w:t>
      </w:r>
      <w:r w:rsidR="007000C8">
        <w:rPr>
          <w:rFonts w:eastAsiaTheme="minorHAnsi"/>
          <w:szCs w:val="24"/>
        </w:rPr>
        <w:t>,</w:t>
      </w:r>
      <w:r w:rsidR="00871319">
        <w:rPr>
          <w:rFonts w:eastAsiaTheme="minorHAnsi"/>
          <w:szCs w:val="24"/>
        </w:rPr>
        <w:t xml:space="preserve"> two</w:t>
      </w:r>
      <w:r w:rsidR="007000C8">
        <w:rPr>
          <w:rFonts w:eastAsiaTheme="minorHAnsi"/>
          <w:szCs w:val="24"/>
        </w:rPr>
        <w:t xml:space="preserve">, and </w:t>
      </w:r>
      <w:r w:rsidR="00871319">
        <w:rPr>
          <w:rFonts w:eastAsiaTheme="minorHAnsi"/>
          <w:szCs w:val="24"/>
        </w:rPr>
        <w:t>seven</w:t>
      </w:r>
      <w:r w:rsidR="007000C8">
        <w:rPr>
          <w:rFonts w:eastAsiaTheme="minorHAnsi"/>
          <w:szCs w:val="24"/>
        </w:rPr>
        <w:t xml:space="preserve"> discuss prior experience </w:t>
      </w:r>
      <w:r w:rsidR="00CD153C">
        <w:rPr>
          <w:rFonts w:eastAsiaTheme="minorHAnsi"/>
          <w:szCs w:val="24"/>
        </w:rPr>
        <w:t>influenc</w:t>
      </w:r>
      <w:r w:rsidR="005210B1">
        <w:rPr>
          <w:rFonts w:eastAsiaTheme="minorHAnsi"/>
          <w:szCs w:val="24"/>
        </w:rPr>
        <w:t>ing</w:t>
      </w:r>
      <w:r w:rsidR="00CD153C">
        <w:rPr>
          <w:rFonts w:eastAsiaTheme="minorHAnsi"/>
          <w:szCs w:val="24"/>
        </w:rPr>
        <w:t xml:space="preserve"> one</w:t>
      </w:r>
      <w:r w:rsidR="00D20E45">
        <w:rPr>
          <w:rFonts w:eastAsiaTheme="minorHAnsi"/>
          <w:szCs w:val="24"/>
        </w:rPr>
        <w:t>’s</w:t>
      </w:r>
      <w:r w:rsidR="00CD153C">
        <w:rPr>
          <w:rFonts w:eastAsiaTheme="minorHAnsi"/>
          <w:szCs w:val="24"/>
        </w:rPr>
        <w:t xml:space="preserve"> view</w:t>
      </w:r>
      <w:r w:rsidR="001D0B70">
        <w:rPr>
          <w:rFonts w:eastAsiaTheme="minorHAnsi"/>
          <w:szCs w:val="24"/>
        </w:rPr>
        <w:t>s</w:t>
      </w:r>
      <w:r w:rsidR="00D20E45">
        <w:rPr>
          <w:rFonts w:eastAsiaTheme="minorHAnsi"/>
          <w:szCs w:val="24"/>
        </w:rPr>
        <w:t xml:space="preserve"> on</w:t>
      </w:r>
      <w:r w:rsidR="00CD153C">
        <w:rPr>
          <w:rFonts w:eastAsiaTheme="minorHAnsi"/>
          <w:szCs w:val="24"/>
        </w:rPr>
        <w:t xml:space="preserve"> current issues. The model takes into account how internal and external influences can determine a person’s health behaviors. </w:t>
      </w:r>
    </w:p>
    <w:p w14:paraId="5C2A9255" w14:textId="13896562" w:rsidR="00B33076" w:rsidRDefault="007000C8" w:rsidP="00030F6D">
      <w:pPr>
        <w:pStyle w:val="APA"/>
        <w:ind w:firstLine="0"/>
        <w:contextualSpacing/>
        <w:rPr>
          <w:rFonts w:eastAsiaTheme="minorHAnsi"/>
          <w:szCs w:val="24"/>
        </w:rPr>
      </w:pPr>
      <w:r>
        <w:rPr>
          <w:rFonts w:eastAsiaTheme="minorHAnsi"/>
          <w:szCs w:val="24"/>
        </w:rPr>
        <w:tab/>
      </w:r>
      <w:r w:rsidR="00C917C6">
        <w:rPr>
          <w:rFonts w:eastAsiaTheme="minorHAnsi"/>
          <w:szCs w:val="24"/>
        </w:rPr>
        <w:t>These assertions explain how h</w:t>
      </w:r>
      <w:r w:rsidR="00C917C6" w:rsidRPr="00C917C6">
        <w:rPr>
          <w:rFonts w:eastAsiaTheme="minorHAnsi"/>
          <w:szCs w:val="24"/>
        </w:rPr>
        <w:t>ealth promotion is motivated by the desire to enhance well-being and to actualize human potential</w:t>
      </w:r>
      <w:r w:rsidR="00C917C6">
        <w:rPr>
          <w:rFonts w:eastAsiaTheme="minorHAnsi"/>
          <w:szCs w:val="24"/>
        </w:rPr>
        <w:t xml:space="preserve"> (Alligood, 2014). Assertion </w:t>
      </w:r>
      <w:r w:rsidR="00871319">
        <w:rPr>
          <w:rFonts w:eastAsiaTheme="minorHAnsi"/>
          <w:szCs w:val="24"/>
        </w:rPr>
        <w:t>nine</w:t>
      </w:r>
      <w:r w:rsidR="00C917C6">
        <w:rPr>
          <w:rFonts w:eastAsiaTheme="minorHAnsi"/>
          <w:szCs w:val="24"/>
        </w:rPr>
        <w:t>,</w:t>
      </w:r>
      <w:r w:rsidR="00871319">
        <w:rPr>
          <w:rFonts w:eastAsiaTheme="minorHAnsi"/>
          <w:szCs w:val="24"/>
        </w:rPr>
        <w:t xml:space="preserve"> ten</w:t>
      </w:r>
      <w:r w:rsidR="00C917C6">
        <w:rPr>
          <w:rFonts w:eastAsiaTheme="minorHAnsi"/>
          <w:szCs w:val="24"/>
        </w:rPr>
        <w:t xml:space="preserve">, </w:t>
      </w:r>
      <w:r w:rsidR="00871319">
        <w:rPr>
          <w:rFonts w:eastAsiaTheme="minorHAnsi"/>
          <w:szCs w:val="24"/>
        </w:rPr>
        <w:t>eleven</w:t>
      </w:r>
      <w:r w:rsidR="00C917C6">
        <w:rPr>
          <w:rFonts w:eastAsiaTheme="minorHAnsi"/>
          <w:szCs w:val="24"/>
        </w:rPr>
        <w:t xml:space="preserve">, and </w:t>
      </w:r>
      <w:r w:rsidR="00871319">
        <w:rPr>
          <w:rFonts w:eastAsiaTheme="minorHAnsi"/>
          <w:szCs w:val="24"/>
        </w:rPr>
        <w:lastRenderedPageBreak/>
        <w:t>fourteen</w:t>
      </w:r>
      <w:r w:rsidR="00C917C6">
        <w:rPr>
          <w:rFonts w:eastAsiaTheme="minorHAnsi"/>
          <w:szCs w:val="24"/>
        </w:rPr>
        <w:t xml:space="preserve"> are </w:t>
      </w:r>
      <w:r w:rsidR="00A76322">
        <w:rPr>
          <w:rFonts w:eastAsiaTheme="minorHAnsi"/>
          <w:szCs w:val="24"/>
        </w:rPr>
        <w:t>most suitable</w:t>
      </w:r>
      <w:r w:rsidR="00C917C6">
        <w:rPr>
          <w:rFonts w:eastAsiaTheme="minorHAnsi"/>
          <w:szCs w:val="24"/>
        </w:rPr>
        <w:t xml:space="preserve"> to this </w:t>
      </w:r>
      <w:r w:rsidR="005210B1">
        <w:rPr>
          <w:rFonts w:eastAsiaTheme="minorHAnsi"/>
          <w:szCs w:val="24"/>
        </w:rPr>
        <w:t>DNP project</w:t>
      </w:r>
      <w:r w:rsidR="00C917C6">
        <w:rPr>
          <w:rFonts w:eastAsiaTheme="minorHAnsi"/>
          <w:szCs w:val="24"/>
        </w:rPr>
        <w:t xml:space="preserve">. Assertion nine states that </w:t>
      </w:r>
      <w:bookmarkStart w:id="23" w:name="_Hlk510706873"/>
      <w:r w:rsidR="00C917C6">
        <w:rPr>
          <w:rFonts w:eastAsiaTheme="minorHAnsi"/>
          <w:szCs w:val="24"/>
        </w:rPr>
        <w:t>f</w:t>
      </w:r>
      <w:r w:rsidR="00C917C6" w:rsidRPr="00C917C6">
        <w:rPr>
          <w:rFonts w:eastAsiaTheme="minorHAnsi"/>
          <w:szCs w:val="24"/>
        </w:rPr>
        <w:t>amilies, peers, and health care providers are important sources of interpersonal influences that can increase or decrease commitment to and engagement in health-promoting behavior</w:t>
      </w:r>
      <w:r w:rsidR="00C917C6">
        <w:rPr>
          <w:rFonts w:eastAsiaTheme="minorHAnsi"/>
          <w:szCs w:val="24"/>
        </w:rPr>
        <w:t xml:space="preserve"> </w:t>
      </w:r>
      <w:bookmarkEnd w:id="23"/>
      <w:r w:rsidR="00C917C6">
        <w:rPr>
          <w:rFonts w:eastAsiaTheme="minorHAnsi"/>
          <w:szCs w:val="24"/>
        </w:rPr>
        <w:t>(Alligood, 2014)</w:t>
      </w:r>
      <w:r w:rsidR="00C917C6" w:rsidRPr="00C917C6">
        <w:rPr>
          <w:rFonts w:eastAsiaTheme="minorHAnsi"/>
          <w:szCs w:val="24"/>
        </w:rPr>
        <w:t>.</w:t>
      </w:r>
      <w:r>
        <w:rPr>
          <w:rFonts w:eastAsiaTheme="minorHAnsi"/>
          <w:szCs w:val="24"/>
        </w:rPr>
        <w:t xml:space="preserve"> Assertion ten involve</w:t>
      </w:r>
      <w:r w:rsidR="00D20E45">
        <w:rPr>
          <w:rFonts w:eastAsiaTheme="minorHAnsi"/>
          <w:szCs w:val="24"/>
        </w:rPr>
        <w:t>s</w:t>
      </w:r>
      <w:r>
        <w:rPr>
          <w:rFonts w:eastAsiaTheme="minorHAnsi"/>
          <w:szCs w:val="24"/>
        </w:rPr>
        <w:t xml:space="preserve"> s</w:t>
      </w:r>
      <w:r w:rsidRPr="007000C8">
        <w:rPr>
          <w:rFonts w:eastAsiaTheme="minorHAnsi"/>
          <w:szCs w:val="24"/>
        </w:rPr>
        <w:t>ituational stimuli in the external environment increas</w:t>
      </w:r>
      <w:r w:rsidR="00D20E45">
        <w:rPr>
          <w:rFonts w:eastAsiaTheme="minorHAnsi"/>
          <w:szCs w:val="24"/>
        </w:rPr>
        <w:t>ing</w:t>
      </w:r>
      <w:r w:rsidRPr="007000C8">
        <w:rPr>
          <w:rFonts w:eastAsiaTheme="minorHAnsi"/>
          <w:szCs w:val="24"/>
        </w:rPr>
        <w:t xml:space="preserve"> or decreas</w:t>
      </w:r>
      <w:r w:rsidR="00D20E45">
        <w:rPr>
          <w:rFonts w:eastAsiaTheme="minorHAnsi"/>
          <w:szCs w:val="24"/>
        </w:rPr>
        <w:t>ing</w:t>
      </w:r>
      <w:r w:rsidRPr="007000C8">
        <w:rPr>
          <w:rFonts w:eastAsiaTheme="minorHAnsi"/>
          <w:szCs w:val="24"/>
        </w:rPr>
        <w:t xml:space="preserve"> commitment to or participation in health-promoting behavior</w:t>
      </w:r>
      <w:r>
        <w:rPr>
          <w:rFonts w:eastAsiaTheme="minorHAnsi"/>
          <w:szCs w:val="24"/>
        </w:rPr>
        <w:t xml:space="preserve"> (Alligood, 2014)</w:t>
      </w:r>
      <w:r w:rsidRPr="007000C8">
        <w:rPr>
          <w:rFonts w:eastAsiaTheme="minorHAnsi"/>
          <w:szCs w:val="24"/>
        </w:rPr>
        <w:t xml:space="preserve">. </w:t>
      </w:r>
      <w:r>
        <w:rPr>
          <w:rFonts w:eastAsiaTheme="minorHAnsi"/>
          <w:szCs w:val="24"/>
        </w:rPr>
        <w:t>Assumption eleven assumes t</w:t>
      </w:r>
      <w:r w:rsidRPr="007000C8">
        <w:rPr>
          <w:rFonts w:eastAsiaTheme="minorHAnsi"/>
          <w:szCs w:val="24"/>
        </w:rPr>
        <w:t>he greater the commitment to a specific plan of action, the more likely health-promoting behaviors are to be maintained over time</w:t>
      </w:r>
      <w:r>
        <w:rPr>
          <w:rFonts w:eastAsiaTheme="minorHAnsi"/>
          <w:szCs w:val="24"/>
        </w:rPr>
        <w:t xml:space="preserve"> (Alligood, 2014)</w:t>
      </w:r>
      <w:r w:rsidRPr="007000C8">
        <w:rPr>
          <w:rFonts w:eastAsiaTheme="minorHAnsi"/>
          <w:szCs w:val="24"/>
        </w:rPr>
        <w:t>.</w:t>
      </w:r>
      <w:r>
        <w:rPr>
          <w:rFonts w:eastAsiaTheme="minorHAnsi"/>
          <w:szCs w:val="24"/>
        </w:rPr>
        <w:t xml:space="preserve"> Assumptions 12 and 13 involve conflicting actions on the individual. Last</w:t>
      </w:r>
      <w:r w:rsidR="009A12C4">
        <w:rPr>
          <w:rFonts w:eastAsiaTheme="minorHAnsi"/>
          <w:szCs w:val="24"/>
        </w:rPr>
        <w:t>ly,</w:t>
      </w:r>
      <w:r>
        <w:rPr>
          <w:rFonts w:eastAsiaTheme="minorHAnsi"/>
          <w:szCs w:val="24"/>
        </w:rPr>
        <w:t xml:space="preserve"> assumption fourteen indicates that p</w:t>
      </w:r>
      <w:r w:rsidRPr="007000C8">
        <w:rPr>
          <w:rFonts w:eastAsiaTheme="minorHAnsi"/>
          <w:szCs w:val="24"/>
        </w:rPr>
        <w:t xml:space="preserve">ersons can modify cognitions, affect, and the interpersonal and physical environments to generate incentives for health </w:t>
      </w:r>
      <w:r w:rsidR="00A76322">
        <w:rPr>
          <w:rFonts w:eastAsiaTheme="minorHAnsi"/>
          <w:szCs w:val="24"/>
        </w:rPr>
        <w:t>behaviors</w:t>
      </w:r>
      <w:r>
        <w:rPr>
          <w:rFonts w:eastAsiaTheme="minorHAnsi"/>
          <w:szCs w:val="24"/>
        </w:rPr>
        <w:t xml:space="preserve"> (Alligood, 2014). </w:t>
      </w:r>
    </w:p>
    <w:p w14:paraId="32752862" w14:textId="69F1A05D" w:rsidR="00030F6D" w:rsidRDefault="0009775C" w:rsidP="00C51421">
      <w:pPr>
        <w:pStyle w:val="APA"/>
        <w:contextualSpacing/>
        <w:rPr>
          <w:rFonts w:eastAsiaTheme="minorHAnsi"/>
          <w:szCs w:val="24"/>
        </w:rPr>
      </w:pPr>
      <w:r>
        <w:rPr>
          <w:b/>
        </w:rPr>
        <w:t xml:space="preserve">Application to </w:t>
      </w:r>
      <w:r w:rsidR="003C5117">
        <w:rPr>
          <w:b/>
        </w:rPr>
        <w:t>practice change</w:t>
      </w:r>
      <w:r w:rsidR="00030F6D">
        <w:t xml:space="preserve">.  </w:t>
      </w:r>
    </w:p>
    <w:p w14:paraId="75A2032C" w14:textId="0F7AE8B1" w:rsidR="00CD153C" w:rsidRDefault="00CA7049" w:rsidP="00C51421">
      <w:pPr>
        <w:pStyle w:val="APA"/>
        <w:contextualSpacing/>
        <w:rPr>
          <w:rFonts w:eastAsiaTheme="minorHAnsi"/>
          <w:szCs w:val="24"/>
        </w:rPr>
      </w:pPr>
      <w:r>
        <w:rPr>
          <w:rFonts w:eastAsiaTheme="minorHAnsi"/>
          <w:szCs w:val="24"/>
        </w:rPr>
        <w:t xml:space="preserve">Applying the Pender model to this project involves </w:t>
      </w:r>
      <w:r w:rsidR="00640279">
        <w:rPr>
          <w:rFonts w:eastAsiaTheme="minorHAnsi"/>
          <w:szCs w:val="24"/>
        </w:rPr>
        <w:t>determining</w:t>
      </w:r>
      <w:r>
        <w:rPr>
          <w:rFonts w:eastAsiaTheme="minorHAnsi"/>
          <w:szCs w:val="24"/>
        </w:rPr>
        <w:t xml:space="preserve"> what aspects can be used to influence patients. </w:t>
      </w:r>
      <w:r w:rsidR="00A76322">
        <w:rPr>
          <w:rFonts w:eastAsiaTheme="minorHAnsi"/>
          <w:szCs w:val="24"/>
        </w:rPr>
        <w:t xml:space="preserve">According to Alligood (2014) </w:t>
      </w:r>
      <w:r>
        <w:rPr>
          <w:rFonts w:eastAsiaTheme="minorHAnsi"/>
          <w:szCs w:val="24"/>
        </w:rPr>
        <w:t>Pender report</w:t>
      </w:r>
      <w:r w:rsidR="00A76322">
        <w:rPr>
          <w:rFonts w:eastAsiaTheme="minorHAnsi"/>
          <w:szCs w:val="24"/>
        </w:rPr>
        <w:t>ed</w:t>
      </w:r>
      <w:r>
        <w:rPr>
          <w:rFonts w:eastAsiaTheme="minorHAnsi"/>
          <w:szCs w:val="24"/>
        </w:rPr>
        <w:t xml:space="preserve"> </w:t>
      </w:r>
      <w:r w:rsidRPr="00CA7049">
        <w:rPr>
          <w:rFonts w:eastAsiaTheme="minorHAnsi"/>
          <w:szCs w:val="24"/>
        </w:rPr>
        <w:t xml:space="preserve">families, peers, and health care providers are important influences </w:t>
      </w:r>
      <w:r>
        <w:rPr>
          <w:rFonts w:eastAsiaTheme="minorHAnsi"/>
          <w:szCs w:val="24"/>
        </w:rPr>
        <w:t xml:space="preserve">on </w:t>
      </w:r>
      <w:r w:rsidRPr="00CA7049">
        <w:rPr>
          <w:rFonts w:eastAsiaTheme="minorHAnsi"/>
          <w:szCs w:val="24"/>
        </w:rPr>
        <w:t>health-promoting behavio</w:t>
      </w:r>
      <w:r>
        <w:rPr>
          <w:rFonts w:eastAsiaTheme="minorHAnsi"/>
          <w:szCs w:val="24"/>
        </w:rPr>
        <w:t>r</w:t>
      </w:r>
      <w:r w:rsidR="00C474B0">
        <w:rPr>
          <w:rFonts w:eastAsiaTheme="minorHAnsi"/>
          <w:szCs w:val="24"/>
        </w:rPr>
        <w:t>. These</w:t>
      </w:r>
      <w:r>
        <w:rPr>
          <w:rFonts w:eastAsiaTheme="minorHAnsi"/>
          <w:szCs w:val="24"/>
        </w:rPr>
        <w:t xml:space="preserve"> </w:t>
      </w:r>
      <w:r w:rsidR="001D0B70">
        <w:rPr>
          <w:rFonts w:eastAsiaTheme="minorHAnsi"/>
          <w:szCs w:val="24"/>
        </w:rPr>
        <w:t>significant</w:t>
      </w:r>
      <w:r>
        <w:rPr>
          <w:rFonts w:eastAsiaTheme="minorHAnsi"/>
          <w:szCs w:val="24"/>
        </w:rPr>
        <w:t xml:space="preserve"> </w:t>
      </w:r>
      <w:r w:rsidR="00C474B0">
        <w:rPr>
          <w:rFonts w:eastAsiaTheme="minorHAnsi"/>
          <w:szCs w:val="24"/>
        </w:rPr>
        <w:t>influences should be</w:t>
      </w:r>
      <w:r>
        <w:rPr>
          <w:rFonts w:eastAsiaTheme="minorHAnsi"/>
          <w:szCs w:val="24"/>
        </w:rPr>
        <w:t xml:space="preserve"> consider</w:t>
      </w:r>
      <w:r w:rsidR="00C474B0">
        <w:rPr>
          <w:rFonts w:eastAsiaTheme="minorHAnsi"/>
          <w:szCs w:val="24"/>
        </w:rPr>
        <w:t>ed</w:t>
      </w:r>
      <w:r>
        <w:rPr>
          <w:rFonts w:eastAsiaTheme="minorHAnsi"/>
          <w:szCs w:val="24"/>
        </w:rPr>
        <w:t xml:space="preserve"> </w:t>
      </w:r>
      <w:r w:rsidR="00C474B0">
        <w:rPr>
          <w:rFonts w:eastAsiaTheme="minorHAnsi"/>
          <w:szCs w:val="24"/>
        </w:rPr>
        <w:t>in</w:t>
      </w:r>
      <w:r>
        <w:rPr>
          <w:rFonts w:eastAsiaTheme="minorHAnsi"/>
          <w:szCs w:val="24"/>
        </w:rPr>
        <w:t xml:space="preserve"> </w:t>
      </w:r>
      <w:r w:rsidR="00640279">
        <w:rPr>
          <w:rFonts w:eastAsiaTheme="minorHAnsi"/>
          <w:szCs w:val="24"/>
        </w:rPr>
        <w:t>patient’s</w:t>
      </w:r>
      <w:r>
        <w:rPr>
          <w:rFonts w:eastAsiaTheme="minorHAnsi"/>
          <w:szCs w:val="24"/>
        </w:rPr>
        <w:t xml:space="preserve"> adhere</w:t>
      </w:r>
      <w:r w:rsidR="00C474B0">
        <w:rPr>
          <w:rFonts w:eastAsiaTheme="minorHAnsi"/>
          <w:szCs w:val="24"/>
        </w:rPr>
        <w:t>nce</w:t>
      </w:r>
      <w:r>
        <w:rPr>
          <w:rFonts w:eastAsiaTheme="minorHAnsi"/>
          <w:szCs w:val="24"/>
        </w:rPr>
        <w:t xml:space="preserve"> to cancer screening timelines. </w:t>
      </w:r>
      <w:r w:rsidR="008862F0">
        <w:rPr>
          <w:rFonts w:eastAsiaTheme="minorHAnsi"/>
          <w:szCs w:val="24"/>
        </w:rPr>
        <w:t>H</w:t>
      </w:r>
      <w:r>
        <w:rPr>
          <w:rFonts w:eastAsiaTheme="minorHAnsi"/>
          <w:szCs w:val="24"/>
        </w:rPr>
        <w:t>ealth care provider</w:t>
      </w:r>
      <w:r w:rsidR="008862F0">
        <w:rPr>
          <w:rFonts w:eastAsiaTheme="minorHAnsi"/>
          <w:szCs w:val="24"/>
        </w:rPr>
        <w:t>s</w:t>
      </w:r>
      <w:r>
        <w:rPr>
          <w:rFonts w:eastAsiaTheme="minorHAnsi"/>
          <w:szCs w:val="24"/>
        </w:rPr>
        <w:t xml:space="preserve"> </w:t>
      </w:r>
      <w:r w:rsidR="008862F0">
        <w:rPr>
          <w:rFonts w:eastAsiaTheme="minorHAnsi"/>
          <w:szCs w:val="24"/>
        </w:rPr>
        <w:t>can</w:t>
      </w:r>
      <w:r>
        <w:rPr>
          <w:rFonts w:eastAsiaTheme="minorHAnsi"/>
          <w:szCs w:val="24"/>
        </w:rPr>
        <w:t xml:space="preserve"> motivat</w:t>
      </w:r>
      <w:r w:rsidR="008862F0">
        <w:rPr>
          <w:rFonts w:eastAsiaTheme="minorHAnsi"/>
          <w:szCs w:val="24"/>
        </w:rPr>
        <w:t>e</w:t>
      </w:r>
      <w:r>
        <w:rPr>
          <w:rFonts w:eastAsiaTheme="minorHAnsi"/>
          <w:szCs w:val="24"/>
        </w:rPr>
        <w:t xml:space="preserve"> patient</w:t>
      </w:r>
      <w:r w:rsidR="008862F0">
        <w:rPr>
          <w:rFonts w:eastAsiaTheme="minorHAnsi"/>
          <w:szCs w:val="24"/>
        </w:rPr>
        <w:t>s</w:t>
      </w:r>
      <w:r>
        <w:rPr>
          <w:rFonts w:eastAsiaTheme="minorHAnsi"/>
          <w:szCs w:val="24"/>
        </w:rPr>
        <w:t xml:space="preserve"> to complete </w:t>
      </w:r>
      <w:r w:rsidR="00640279">
        <w:rPr>
          <w:rFonts w:eastAsiaTheme="minorHAnsi"/>
          <w:szCs w:val="24"/>
        </w:rPr>
        <w:t xml:space="preserve">timely </w:t>
      </w:r>
      <w:r>
        <w:rPr>
          <w:rFonts w:eastAsiaTheme="minorHAnsi"/>
          <w:szCs w:val="24"/>
        </w:rPr>
        <w:t xml:space="preserve">cancer screening, particularly if they recognize </w:t>
      </w:r>
      <w:r w:rsidR="008862F0">
        <w:rPr>
          <w:rFonts w:eastAsiaTheme="minorHAnsi"/>
          <w:szCs w:val="24"/>
        </w:rPr>
        <w:t>at-risk</w:t>
      </w:r>
      <w:r>
        <w:rPr>
          <w:rFonts w:eastAsiaTheme="minorHAnsi"/>
          <w:szCs w:val="24"/>
        </w:rPr>
        <w:t xml:space="preserve"> patient</w:t>
      </w:r>
      <w:r w:rsidR="008862F0">
        <w:rPr>
          <w:rFonts w:eastAsiaTheme="minorHAnsi"/>
          <w:szCs w:val="24"/>
        </w:rPr>
        <w:t>s</w:t>
      </w:r>
      <w:r>
        <w:rPr>
          <w:rFonts w:eastAsiaTheme="minorHAnsi"/>
          <w:szCs w:val="24"/>
        </w:rPr>
        <w:t xml:space="preserve">. </w:t>
      </w:r>
    </w:p>
    <w:p w14:paraId="7EBBD06C" w14:textId="3A145E89" w:rsidR="00CA7049" w:rsidRDefault="00CA7049" w:rsidP="00C51421">
      <w:pPr>
        <w:pStyle w:val="APA"/>
        <w:contextualSpacing/>
        <w:rPr>
          <w:rFonts w:eastAsiaTheme="minorHAnsi"/>
          <w:szCs w:val="24"/>
        </w:rPr>
      </w:pPr>
      <w:r>
        <w:rPr>
          <w:rFonts w:eastAsiaTheme="minorHAnsi"/>
          <w:szCs w:val="24"/>
        </w:rPr>
        <w:t xml:space="preserve">Although Pender’s assumption regarding situational stimuli </w:t>
      </w:r>
      <w:r w:rsidR="00C474B0">
        <w:rPr>
          <w:rFonts w:eastAsiaTheme="minorHAnsi"/>
          <w:szCs w:val="24"/>
        </w:rPr>
        <w:t>may</w:t>
      </w:r>
      <w:r>
        <w:rPr>
          <w:rFonts w:eastAsiaTheme="minorHAnsi"/>
          <w:szCs w:val="24"/>
        </w:rPr>
        <w:t xml:space="preserve"> encompass external factors such as transportation or financial issues. Situational stimuli could </w:t>
      </w:r>
      <w:r w:rsidR="00C474B0">
        <w:rPr>
          <w:rFonts w:eastAsiaTheme="minorHAnsi"/>
          <w:szCs w:val="24"/>
        </w:rPr>
        <w:t xml:space="preserve">include </w:t>
      </w:r>
      <w:r>
        <w:rPr>
          <w:rFonts w:eastAsiaTheme="minorHAnsi"/>
          <w:szCs w:val="24"/>
        </w:rPr>
        <w:t>patient teaching t</w:t>
      </w:r>
      <w:r w:rsidR="00C474B0">
        <w:rPr>
          <w:rFonts w:eastAsiaTheme="minorHAnsi"/>
          <w:szCs w:val="24"/>
        </w:rPr>
        <w:t>o</w:t>
      </w:r>
      <w:r>
        <w:rPr>
          <w:rFonts w:eastAsiaTheme="minorHAnsi"/>
          <w:szCs w:val="24"/>
        </w:rPr>
        <w:t xml:space="preserve"> motivate </w:t>
      </w:r>
      <w:r w:rsidR="00C474B0">
        <w:rPr>
          <w:rFonts w:eastAsiaTheme="minorHAnsi"/>
          <w:szCs w:val="24"/>
        </w:rPr>
        <w:t>testing adherence</w:t>
      </w:r>
      <w:r>
        <w:rPr>
          <w:rFonts w:eastAsiaTheme="minorHAnsi"/>
          <w:szCs w:val="24"/>
        </w:rPr>
        <w:t xml:space="preserve">. </w:t>
      </w:r>
      <w:r w:rsidR="00640279">
        <w:rPr>
          <w:rFonts w:eastAsiaTheme="minorHAnsi"/>
          <w:szCs w:val="24"/>
        </w:rPr>
        <w:t>Beyond situation</w:t>
      </w:r>
      <w:r w:rsidR="00BC2E24">
        <w:rPr>
          <w:rFonts w:eastAsiaTheme="minorHAnsi"/>
          <w:szCs w:val="24"/>
        </w:rPr>
        <w:t>al</w:t>
      </w:r>
      <w:r w:rsidR="00640279">
        <w:rPr>
          <w:rFonts w:eastAsiaTheme="minorHAnsi"/>
          <w:szCs w:val="24"/>
        </w:rPr>
        <w:t xml:space="preserve"> stimuli, p</w:t>
      </w:r>
      <w:r>
        <w:rPr>
          <w:rFonts w:eastAsiaTheme="minorHAnsi"/>
          <w:szCs w:val="24"/>
        </w:rPr>
        <w:t>rovider</w:t>
      </w:r>
      <w:r w:rsidR="00C474B0">
        <w:rPr>
          <w:rFonts w:eastAsiaTheme="minorHAnsi"/>
          <w:szCs w:val="24"/>
        </w:rPr>
        <w:t>s</w:t>
      </w:r>
      <w:r>
        <w:rPr>
          <w:rFonts w:eastAsiaTheme="minorHAnsi"/>
          <w:szCs w:val="24"/>
        </w:rPr>
        <w:t xml:space="preserve"> </w:t>
      </w:r>
      <w:r w:rsidR="00C474B0">
        <w:rPr>
          <w:rFonts w:eastAsiaTheme="minorHAnsi"/>
          <w:szCs w:val="24"/>
        </w:rPr>
        <w:t>can</w:t>
      </w:r>
      <w:r>
        <w:rPr>
          <w:rFonts w:eastAsiaTheme="minorHAnsi"/>
          <w:szCs w:val="24"/>
        </w:rPr>
        <w:t xml:space="preserve"> help patient</w:t>
      </w:r>
      <w:r w:rsidR="00C474B0">
        <w:rPr>
          <w:rFonts w:eastAsiaTheme="minorHAnsi"/>
          <w:szCs w:val="24"/>
        </w:rPr>
        <w:t>s</w:t>
      </w:r>
      <w:r>
        <w:rPr>
          <w:rFonts w:eastAsiaTheme="minorHAnsi"/>
          <w:szCs w:val="24"/>
        </w:rPr>
        <w:t xml:space="preserve"> develop means to overcome what Pender refers to as competing demands. </w:t>
      </w:r>
      <w:r w:rsidR="00640279">
        <w:rPr>
          <w:rFonts w:eastAsiaTheme="minorHAnsi"/>
          <w:szCs w:val="24"/>
        </w:rPr>
        <w:t>Providers possess the knowledge and ability to involve interprofessional resources</w:t>
      </w:r>
      <w:r w:rsidR="008862F0">
        <w:rPr>
          <w:rFonts w:eastAsiaTheme="minorHAnsi"/>
          <w:szCs w:val="24"/>
        </w:rPr>
        <w:t>,</w:t>
      </w:r>
      <w:r w:rsidR="00640279">
        <w:rPr>
          <w:rFonts w:eastAsiaTheme="minorHAnsi"/>
          <w:szCs w:val="24"/>
        </w:rPr>
        <w:t xml:space="preserve"> such as</w:t>
      </w:r>
      <w:r>
        <w:rPr>
          <w:rFonts w:eastAsiaTheme="minorHAnsi"/>
          <w:szCs w:val="24"/>
        </w:rPr>
        <w:t xml:space="preserve"> social work</w:t>
      </w:r>
      <w:r w:rsidR="008862F0">
        <w:rPr>
          <w:rFonts w:eastAsiaTheme="minorHAnsi"/>
          <w:szCs w:val="24"/>
        </w:rPr>
        <w:t>,</w:t>
      </w:r>
      <w:r w:rsidR="00640279">
        <w:rPr>
          <w:rFonts w:eastAsiaTheme="minorHAnsi"/>
          <w:szCs w:val="24"/>
        </w:rPr>
        <w:t xml:space="preserve"> that can </w:t>
      </w:r>
      <w:r w:rsidR="008862F0">
        <w:rPr>
          <w:rFonts w:eastAsiaTheme="minorHAnsi"/>
          <w:szCs w:val="24"/>
        </w:rPr>
        <w:t>help</w:t>
      </w:r>
      <w:r w:rsidR="00640279">
        <w:rPr>
          <w:rFonts w:eastAsiaTheme="minorHAnsi"/>
          <w:szCs w:val="24"/>
        </w:rPr>
        <w:t xml:space="preserve"> patients overcom</w:t>
      </w:r>
      <w:r w:rsidR="008862F0">
        <w:rPr>
          <w:rFonts w:eastAsiaTheme="minorHAnsi"/>
          <w:szCs w:val="24"/>
        </w:rPr>
        <w:t>e</w:t>
      </w:r>
      <w:r w:rsidR="00640279">
        <w:rPr>
          <w:rFonts w:eastAsiaTheme="minorHAnsi"/>
          <w:szCs w:val="24"/>
        </w:rPr>
        <w:t xml:space="preserve"> competing demands. </w:t>
      </w:r>
    </w:p>
    <w:p w14:paraId="66174F8D" w14:textId="660DCA03" w:rsidR="00CA7049" w:rsidRDefault="00CE107B" w:rsidP="00C51421">
      <w:pPr>
        <w:pStyle w:val="APA"/>
        <w:contextualSpacing/>
        <w:rPr>
          <w:rFonts w:eastAsiaTheme="minorHAnsi"/>
          <w:szCs w:val="24"/>
        </w:rPr>
      </w:pPr>
      <w:r>
        <w:rPr>
          <w:rFonts w:eastAsiaTheme="minorHAnsi"/>
          <w:szCs w:val="24"/>
        </w:rPr>
        <w:lastRenderedPageBreak/>
        <w:t>Pender’s a</w:t>
      </w:r>
      <w:r w:rsidR="00CA653D">
        <w:rPr>
          <w:rFonts w:eastAsiaTheme="minorHAnsi"/>
          <w:szCs w:val="24"/>
        </w:rPr>
        <w:t>ssumption fourteen appears to place a large amount of faith in the patient’s ability to adapt. Providers can support patient adapt</w:t>
      </w:r>
      <w:r w:rsidR="00C474B0">
        <w:rPr>
          <w:rFonts w:eastAsiaTheme="minorHAnsi"/>
          <w:szCs w:val="24"/>
        </w:rPr>
        <w:t>ation</w:t>
      </w:r>
      <w:r w:rsidR="00CA653D">
        <w:rPr>
          <w:rFonts w:eastAsiaTheme="minorHAnsi"/>
          <w:szCs w:val="24"/>
        </w:rPr>
        <w:t xml:space="preserve"> </w:t>
      </w:r>
      <w:r w:rsidR="00C474B0">
        <w:rPr>
          <w:rFonts w:eastAsiaTheme="minorHAnsi"/>
          <w:szCs w:val="24"/>
        </w:rPr>
        <w:t>by empha</w:t>
      </w:r>
      <w:r w:rsidR="003D7AF9">
        <w:rPr>
          <w:rFonts w:eastAsiaTheme="minorHAnsi"/>
          <w:szCs w:val="24"/>
        </w:rPr>
        <w:t>siz</w:t>
      </w:r>
      <w:r w:rsidR="00C474B0">
        <w:rPr>
          <w:rFonts w:eastAsiaTheme="minorHAnsi"/>
          <w:szCs w:val="24"/>
        </w:rPr>
        <w:t>ing</w:t>
      </w:r>
      <w:r w:rsidR="00CA653D">
        <w:rPr>
          <w:rFonts w:eastAsiaTheme="minorHAnsi"/>
          <w:szCs w:val="24"/>
        </w:rPr>
        <w:t xml:space="preserve"> ease of treatment when cancer is discovered ea</w:t>
      </w:r>
      <w:r w:rsidR="003D7AF9">
        <w:rPr>
          <w:rFonts w:eastAsiaTheme="minorHAnsi"/>
          <w:szCs w:val="24"/>
        </w:rPr>
        <w:t>rly</w:t>
      </w:r>
      <w:r w:rsidR="00CA653D">
        <w:rPr>
          <w:rFonts w:eastAsiaTheme="minorHAnsi"/>
          <w:szCs w:val="24"/>
        </w:rPr>
        <w:t xml:space="preserve">. </w:t>
      </w:r>
      <w:r w:rsidR="008862F0">
        <w:rPr>
          <w:rFonts w:eastAsiaTheme="minorHAnsi"/>
          <w:szCs w:val="24"/>
        </w:rPr>
        <w:t>P</w:t>
      </w:r>
      <w:r w:rsidR="00CA653D">
        <w:rPr>
          <w:rFonts w:eastAsiaTheme="minorHAnsi"/>
          <w:szCs w:val="24"/>
        </w:rPr>
        <w:t>rovider</w:t>
      </w:r>
      <w:r w:rsidR="008862F0">
        <w:rPr>
          <w:rFonts w:eastAsiaTheme="minorHAnsi"/>
          <w:szCs w:val="24"/>
        </w:rPr>
        <w:t>s</w:t>
      </w:r>
      <w:r w:rsidR="00CA653D">
        <w:rPr>
          <w:rFonts w:eastAsiaTheme="minorHAnsi"/>
          <w:szCs w:val="24"/>
        </w:rPr>
        <w:t xml:space="preserve"> </w:t>
      </w:r>
      <w:r w:rsidR="008862F0">
        <w:rPr>
          <w:rFonts w:eastAsiaTheme="minorHAnsi"/>
          <w:szCs w:val="24"/>
        </w:rPr>
        <w:t xml:space="preserve">help </w:t>
      </w:r>
      <w:r w:rsidR="00CA653D">
        <w:rPr>
          <w:rFonts w:eastAsiaTheme="minorHAnsi"/>
          <w:szCs w:val="24"/>
        </w:rPr>
        <w:t>patient</w:t>
      </w:r>
      <w:r w:rsidR="008862F0">
        <w:rPr>
          <w:rFonts w:eastAsiaTheme="minorHAnsi"/>
          <w:szCs w:val="24"/>
        </w:rPr>
        <w:t>s</w:t>
      </w:r>
      <w:r w:rsidR="00D20E45">
        <w:rPr>
          <w:rFonts w:eastAsiaTheme="minorHAnsi"/>
          <w:szCs w:val="24"/>
        </w:rPr>
        <w:t xml:space="preserve"> increas</w:t>
      </w:r>
      <w:r w:rsidR="008862F0">
        <w:rPr>
          <w:rFonts w:eastAsiaTheme="minorHAnsi"/>
          <w:szCs w:val="24"/>
        </w:rPr>
        <w:t>e</w:t>
      </w:r>
      <w:r w:rsidR="00D20E45">
        <w:rPr>
          <w:rFonts w:eastAsiaTheme="minorHAnsi"/>
          <w:szCs w:val="24"/>
        </w:rPr>
        <w:t xml:space="preserve"> their commitment to</w:t>
      </w:r>
      <w:r w:rsidR="00CA653D">
        <w:rPr>
          <w:rFonts w:eastAsiaTheme="minorHAnsi"/>
          <w:szCs w:val="24"/>
        </w:rPr>
        <w:t xml:space="preserve"> health promoti</w:t>
      </w:r>
      <w:r w:rsidR="008862F0">
        <w:rPr>
          <w:rFonts w:eastAsiaTheme="minorHAnsi"/>
          <w:szCs w:val="24"/>
        </w:rPr>
        <w:t>on</w:t>
      </w:r>
      <w:r w:rsidR="00CA653D">
        <w:rPr>
          <w:rFonts w:eastAsiaTheme="minorHAnsi"/>
          <w:szCs w:val="24"/>
        </w:rPr>
        <w:t xml:space="preserve"> behavior</w:t>
      </w:r>
      <w:r w:rsidR="00D20E45">
        <w:rPr>
          <w:rFonts w:eastAsiaTheme="minorHAnsi"/>
          <w:szCs w:val="24"/>
        </w:rPr>
        <w:t>s</w:t>
      </w:r>
      <w:r w:rsidR="00CA653D">
        <w:rPr>
          <w:rFonts w:eastAsiaTheme="minorHAnsi"/>
          <w:szCs w:val="24"/>
        </w:rPr>
        <w:t xml:space="preserve">, </w:t>
      </w:r>
      <w:r w:rsidR="008862F0">
        <w:rPr>
          <w:rFonts w:eastAsiaTheme="minorHAnsi"/>
          <w:szCs w:val="24"/>
        </w:rPr>
        <w:t>particularly</w:t>
      </w:r>
      <w:r w:rsidR="00CA653D">
        <w:rPr>
          <w:rFonts w:eastAsiaTheme="minorHAnsi"/>
          <w:szCs w:val="24"/>
        </w:rPr>
        <w:t xml:space="preserve"> recommended testing. </w:t>
      </w:r>
      <w:r w:rsidR="008862F0">
        <w:rPr>
          <w:rFonts w:eastAsiaTheme="minorHAnsi"/>
          <w:szCs w:val="24"/>
        </w:rPr>
        <w:t>Recommend</w:t>
      </w:r>
      <w:r w:rsidR="003D7AF9">
        <w:rPr>
          <w:rFonts w:eastAsiaTheme="minorHAnsi"/>
          <w:szCs w:val="24"/>
        </w:rPr>
        <w:t xml:space="preserve"> screening may be simplified using </w:t>
      </w:r>
      <w:r w:rsidR="008862F0">
        <w:rPr>
          <w:rFonts w:eastAsiaTheme="minorHAnsi"/>
          <w:szCs w:val="24"/>
        </w:rPr>
        <w:t>a</w:t>
      </w:r>
      <w:r w:rsidR="003D7AF9">
        <w:rPr>
          <w:rFonts w:eastAsiaTheme="minorHAnsi"/>
          <w:szCs w:val="24"/>
        </w:rPr>
        <w:t xml:space="preserve"> screening tool </w:t>
      </w:r>
      <w:r w:rsidR="008862F0">
        <w:rPr>
          <w:rFonts w:eastAsiaTheme="minorHAnsi"/>
          <w:szCs w:val="24"/>
        </w:rPr>
        <w:t>that indicates a</w:t>
      </w:r>
      <w:r w:rsidR="00CA653D">
        <w:rPr>
          <w:rFonts w:eastAsiaTheme="minorHAnsi"/>
          <w:szCs w:val="24"/>
        </w:rPr>
        <w:t xml:space="preserve"> patient</w:t>
      </w:r>
      <w:r w:rsidR="008862F0">
        <w:rPr>
          <w:rFonts w:eastAsiaTheme="minorHAnsi"/>
          <w:szCs w:val="24"/>
        </w:rPr>
        <w:t>’</w:t>
      </w:r>
      <w:r w:rsidR="00CA653D">
        <w:rPr>
          <w:rFonts w:eastAsiaTheme="minorHAnsi"/>
          <w:szCs w:val="24"/>
        </w:rPr>
        <w:t>s the risk factors</w:t>
      </w:r>
      <w:r w:rsidR="003D7AF9">
        <w:rPr>
          <w:rFonts w:eastAsiaTheme="minorHAnsi"/>
          <w:szCs w:val="24"/>
        </w:rPr>
        <w:t>.</w:t>
      </w:r>
    </w:p>
    <w:p w14:paraId="539AFCC2" w14:textId="22E52170" w:rsidR="00030F6D" w:rsidRDefault="00BC60E9" w:rsidP="00030F6D">
      <w:pPr>
        <w:pStyle w:val="APA"/>
        <w:ind w:firstLine="0"/>
        <w:contextualSpacing/>
        <w:rPr>
          <w:rFonts w:eastAsiaTheme="minorHAnsi"/>
          <w:szCs w:val="24"/>
        </w:rPr>
      </w:pPr>
      <w:r>
        <w:rPr>
          <w:b/>
        </w:rPr>
        <w:t>EBP</w:t>
      </w:r>
      <w:r w:rsidR="00030F6D" w:rsidRPr="00030F6D">
        <w:rPr>
          <w:b/>
        </w:rPr>
        <w:t xml:space="preserve"> Change Theory</w:t>
      </w:r>
      <w:r w:rsidR="00EE0F43">
        <w:rPr>
          <w:b/>
        </w:rPr>
        <w:t xml:space="preserve"> </w:t>
      </w:r>
    </w:p>
    <w:p w14:paraId="4B409DA7" w14:textId="726BF5A9" w:rsidR="00CA653D" w:rsidRDefault="00CA653D" w:rsidP="00030F6D">
      <w:pPr>
        <w:pStyle w:val="APA"/>
        <w:ind w:firstLine="0"/>
        <w:contextualSpacing/>
        <w:rPr>
          <w:rFonts w:eastAsiaTheme="minorHAnsi"/>
          <w:szCs w:val="24"/>
        </w:rPr>
      </w:pPr>
      <w:r>
        <w:rPr>
          <w:rFonts w:eastAsiaTheme="minorHAnsi"/>
          <w:szCs w:val="24"/>
        </w:rPr>
        <w:tab/>
        <w:t xml:space="preserve">The change theory </w:t>
      </w:r>
      <w:r w:rsidR="00BC2E24">
        <w:rPr>
          <w:rFonts w:eastAsiaTheme="minorHAnsi"/>
          <w:szCs w:val="24"/>
        </w:rPr>
        <w:t xml:space="preserve">used </w:t>
      </w:r>
      <w:r w:rsidR="003D7AF9">
        <w:rPr>
          <w:rFonts w:eastAsiaTheme="minorHAnsi"/>
          <w:szCs w:val="24"/>
        </w:rPr>
        <w:t>in this</w:t>
      </w:r>
      <w:r>
        <w:rPr>
          <w:rFonts w:eastAsiaTheme="minorHAnsi"/>
          <w:szCs w:val="24"/>
        </w:rPr>
        <w:t xml:space="preserve"> project </w:t>
      </w:r>
      <w:r w:rsidR="00BC2E24">
        <w:rPr>
          <w:rFonts w:eastAsiaTheme="minorHAnsi"/>
          <w:szCs w:val="24"/>
        </w:rPr>
        <w:t>is</w:t>
      </w:r>
      <w:r>
        <w:rPr>
          <w:rFonts w:eastAsiaTheme="minorHAnsi"/>
          <w:szCs w:val="24"/>
        </w:rPr>
        <w:t xml:space="preserve"> Kurt Lewin’s </w:t>
      </w:r>
      <w:r w:rsidR="008B11FD">
        <w:rPr>
          <w:rFonts w:eastAsiaTheme="minorHAnsi"/>
          <w:szCs w:val="24"/>
        </w:rPr>
        <w:t xml:space="preserve">Change Management theory. This theory has been incorporated in business for </w:t>
      </w:r>
      <w:r w:rsidR="00CE107B">
        <w:rPr>
          <w:rFonts w:eastAsiaTheme="minorHAnsi"/>
          <w:szCs w:val="24"/>
        </w:rPr>
        <w:t>more than half a</w:t>
      </w:r>
      <w:r w:rsidR="008B11FD">
        <w:rPr>
          <w:rFonts w:eastAsiaTheme="minorHAnsi"/>
          <w:szCs w:val="24"/>
        </w:rPr>
        <w:t xml:space="preserve"> century and has </w:t>
      </w:r>
      <w:r w:rsidR="008862F0">
        <w:rPr>
          <w:rFonts w:eastAsiaTheme="minorHAnsi"/>
          <w:szCs w:val="24"/>
        </w:rPr>
        <w:t xml:space="preserve">been noted </w:t>
      </w:r>
      <w:r w:rsidR="008B11FD">
        <w:rPr>
          <w:rFonts w:eastAsiaTheme="minorHAnsi"/>
          <w:szCs w:val="24"/>
        </w:rPr>
        <w:t xml:space="preserve">in </w:t>
      </w:r>
      <w:r w:rsidR="008862F0">
        <w:rPr>
          <w:rFonts w:eastAsiaTheme="minorHAnsi"/>
          <w:szCs w:val="24"/>
        </w:rPr>
        <w:t xml:space="preserve">recent </w:t>
      </w:r>
      <w:r w:rsidR="008B11FD">
        <w:rPr>
          <w:rFonts w:eastAsiaTheme="minorHAnsi"/>
          <w:szCs w:val="24"/>
        </w:rPr>
        <w:t xml:space="preserve">nursing change projects. Lewin asserted that </w:t>
      </w:r>
      <w:r w:rsidR="008B11FD" w:rsidRPr="008B11FD">
        <w:rPr>
          <w:rFonts w:eastAsiaTheme="minorHAnsi"/>
          <w:szCs w:val="24"/>
        </w:rPr>
        <w:t>individuals and groups of individuals are influenced by restraining forces</w:t>
      </w:r>
      <w:r w:rsidR="0029284A">
        <w:rPr>
          <w:rFonts w:eastAsiaTheme="minorHAnsi"/>
          <w:szCs w:val="24"/>
        </w:rPr>
        <w:t xml:space="preserve">, </w:t>
      </w:r>
      <w:r w:rsidR="008B11FD" w:rsidRPr="008B11FD">
        <w:rPr>
          <w:rFonts w:eastAsiaTheme="minorHAnsi"/>
          <w:szCs w:val="24"/>
        </w:rPr>
        <w:t>or obstacles that counter driving forces</w:t>
      </w:r>
      <w:r w:rsidR="0029284A">
        <w:rPr>
          <w:rFonts w:eastAsiaTheme="minorHAnsi"/>
          <w:szCs w:val="24"/>
        </w:rPr>
        <w:t>,</w:t>
      </w:r>
      <w:r w:rsidR="008B11FD" w:rsidRPr="008B11FD">
        <w:rPr>
          <w:rFonts w:eastAsiaTheme="minorHAnsi"/>
          <w:szCs w:val="24"/>
        </w:rPr>
        <w:t xml:space="preserve"> aimed at keeping the status quo </w:t>
      </w:r>
      <w:r w:rsidR="0029284A">
        <w:rPr>
          <w:rFonts w:eastAsiaTheme="minorHAnsi"/>
          <w:szCs w:val="24"/>
        </w:rPr>
        <w:t>(</w:t>
      </w:r>
      <w:r w:rsidR="008B11FD" w:rsidRPr="008B11FD">
        <w:rPr>
          <w:rFonts w:eastAsiaTheme="minorHAnsi"/>
          <w:szCs w:val="24"/>
        </w:rPr>
        <w:t xml:space="preserve">Wojciechowski, Pearsall, Murphy, </w:t>
      </w:r>
      <w:r w:rsidR="008B11FD">
        <w:rPr>
          <w:rFonts w:eastAsiaTheme="minorHAnsi"/>
          <w:szCs w:val="24"/>
        </w:rPr>
        <w:t>and</w:t>
      </w:r>
      <w:r w:rsidR="008B11FD" w:rsidRPr="008B11FD">
        <w:rPr>
          <w:rFonts w:eastAsiaTheme="minorHAnsi"/>
          <w:szCs w:val="24"/>
        </w:rPr>
        <w:t xml:space="preserve"> French</w:t>
      </w:r>
      <w:r w:rsidR="0029284A">
        <w:rPr>
          <w:rFonts w:eastAsiaTheme="minorHAnsi"/>
          <w:szCs w:val="24"/>
        </w:rPr>
        <w:t xml:space="preserve">, </w:t>
      </w:r>
      <w:r w:rsidR="008B11FD" w:rsidRPr="008B11FD">
        <w:rPr>
          <w:rFonts w:eastAsiaTheme="minorHAnsi"/>
          <w:szCs w:val="24"/>
        </w:rPr>
        <w:t>2016)</w:t>
      </w:r>
      <w:r w:rsidR="008B11FD">
        <w:rPr>
          <w:rFonts w:eastAsiaTheme="minorHAnsi"/>
          <w:szCs w:val="24"/>
        </w:rPr>
        <w:t xml:space="preserve">. Lewin </w:t>
      </w:r>
      <w:r w:rsidR="008862F0">
        <w:rPr>
          <w:rFonts w:eastAsiaTheme="minorHAnsi"/>
          <w:szCs w:val="24"/>
        </w:rPr>
        <w:t>wrote that</w:t>
      </w:r>
      <w:r w:rsidR="008B11FD">
        <w:rPr>
          <w:rFonts w:eastAsiaTheme="minorHAnsi"/>
          <w:szCs w:val="24"/>
        </w:rPr>
        <w:t xml:space="preserve"> c</w:t>
      </w:r>
      <w:r w:rsidR="008B11FD" w:rsidRPr="008B11FD">
        <w:rPr>
          <w:rFonts w:eastAsiaTheme="minorHAnsi"/>
          <w:szCs w:val="24"/>
        </w:rPr>
        <w:t xml:space="preserve">hanging the status quo requires organizations to execute planned change activities </w:t>
      </w:r>
      <w:r w:rsidR="008862F0">
        <w:rPr>
          <w:rFonts w:eastAsiaTheme="minorHAnsi"/>
          <w:szCs w:val="24"/>
        </w:rPr>
        <w:t>in</w:t>
      </w:r>
      <w:r w:rsidR="008B11FD" w:rsidRPr="008B11FD">
        <w:rPr>
          <w:rFonts w:eastAsiaTheme="minorHAnsi"/>
          <w:szCs w:val="24"/>
        </w:rPr>
        <w:t xml:space="preserve"> three-step</w:t>
      </w:r>
      <w:bookmarkStart w:id="24" w:name="_Hlk510709919"/>
      <w:r w:rsidR="008862F0">
        <w:rPr>
          <w:rFonts w:eastAsiaTheme="minorHAnsi"/>
          <w:szCs w:val="24"/>
        </w:rPr>
        <w:t>s</w:t>
      </w:r>
      <w:r w:rsidR="008B11FD">
        <w:rPr>
          <w:rFonts w:eastAsiaTheme="minorHAnsi"/>
          <w:szCs w:val="24"/>
        </w:rPr>
        <w:t>(Wojciechowski et al., 2016)</w:t>
      </w:r>
      <w:bookmarkEnd w:id="24"/>
      <w:r w:rsidR="008B11FD">
        <w:rPr>
          <w:rFonts w:eastAsiaTheme="minorHAnsi"/>
          <w:szCs w:val="24"/>
        </w:rPr>
        <w:t xml:space="preserve">. </w:t>
      </w:r>
    </w:p>
    <w:p w14:paraId="06ECE290" w14:textId="03C462F7" w:rsidR="008B11FD" w:rsidRDefault="008B11FD" w:rsidP="00030F6D">
      <w:pPr>
        <w:pStyle w:val="APA"/>
        <w:ind w:firstLine="0"/>
        <w:contextualSpacing/>
        <w:rPr>
          <w:rFonts w:eastAsiaTheme="minorHAnsi"/>
          <w:szCs w:val="24"/>
        </w:rPr>
      </w:pPr>
      <w:r>
        <w:rPr>
          <w:rFonts w:eastAsiaTheme="minorHAnsi"/>
          <w:szCs w:val="24"/>
        </w:rPr>
        <w:tab/>
        <w:t>Lewin’s three step model involve</w:t>
      </w:r>
      <w:r w:rsidR="0019769C">
        <w:rPr>
          <w:rFonts w:eastAsiaTheme="minorHAnsi"/>
          <w:szCs w:val="24"/>
        </w:rPr>
        <w:t>s</w:t>
      </w:r>
      <w:r>
        <w:rPr>
          <w:rFonts w:eastAsiaTheme="minorHAnsi"/>
          <w:szCs w:val="24"/>
        </w:rPr>
        <w:t xml:space="preserve"> unfreezing, changing, and refreezing. </w:t>
      </w:r>
      <w:r w:rsidR="000F3529">
        <w:rPr>
          <w:rFonts w:eastAsiaTheme="minorHAnsi"/>
          <w:szCs w:val="24"/>
        </w:rPr>
        <w:t>Lewin described unfreezing</w:t>
      </w:r>
      <w:r w:rsidR="0029284A">
        <w:rPr>
          <w:rFonts w:eastAsiaTheme="minorHAnsi"/>
          <w:szCs w:val="24"/>
        </w:rPr>
        <w:t xml:space="preserve"> as</w:t>
      </w:r>
      <w:r w:rsidR="000F3529">
        <w:rPr>
          <w:rFonts w:eastAsiaTheme="minorHAnsi"/>
          <w:szCs w:val="24"/>
        </w:rPr>
        <w:t xml:space="preserve"> </w:t>
      </w:r>
      <w:r w:rsidR="000F3529" w:rsidRPr="000F3529">
        <w:rPr>
          <w:rFonts w:eastAsiaTheme="minorHAnsi"/>
          <w:szCs w:val="24"/>
        </w:rPr>
        <w:t>creating problem awareness</w:t>
      </w:r>
      <w:r w:rsidR="000F3529">
        <w:rPr>
          <w:rFonts w:eastAsiaTheme="minorHAnsi"/>
          <w:szCs w:val="24"/>
        </w:rPr>
        <w:t xml:space="preserve"> and</w:t>
      </w:r>
      <w:r w:rsidR="000F3529" w:rsidRPr="000F3529">
        <w:rPr>
          <w:rFonts w:eastAsiaTheme="minorHAnsi"/>
          <w:szCs w:val="24"/>
        </w:rPr>
        <w:t xml:space="preserve"> undoing the current equilibrium</w:t>
      </w:r>
      <w:r w:rsidR="0029284A">
        <w:rPr>
          <w:rFonts w:eastAsiaTheme="minorHAnsi"/>
          <w:szCs w:val="24"/>
        </w:rPr>
        <w:t>;</w:t>
      </w:r>
      <w:r w:rsidR="000F3529">
        <w:rPr>
          <w:rFonts w:eastAsiaTheme="minorHAnsi"/>
          <w:szCs w:val="24"/>
        </w:rPr>
        <w:t xml:space="preserve"> including </w:t>
      </w:r>
      <w:r w:rsidR="000F3529" w:rsidRPr="000F3529">
        <w:rPr>
          <w:rFonts w:eastAsiaTheme="minorHAnsi"/>
          <w:szCs w:val="24"/>
        </w:rPr>
        <w:t xml:space="preserve">educating, challenging status quo, </w:t>
      </w:r>
      <w:r w:rsidR="00CE107B">
        <w:rPr>
          <w:rFonts w:eastAsiaTheme="minorHAnsi"/>
          <w:szCs w:val="24"/>
        </w:rPr>
        <w:t xml:space="preserve">and </w:t>
      </w:r>
      <w:r w:rsidR="000F3529" w:rsidRPr="000F3529">
        <w:rPr>
          <w:rFonts w:eastAsiaTheme="minorHAnsi"/>
          <w:szCs w:val="24"/>
        </w:rPr>
        <w:t>demonstrating issues or problems</w:t>
      </w:r>
      <w:r w:rsidR="000F3529">
        <w:rPr>
          <w:rFonts w:eastAsiaTheme="minorHAnsi"/>
          <w:szCs w:val="24"/>
        </w:rPr>
        <w:t xml:space="preserve"> </w:t>
      </w:r>
      <w:r w:rsidR="000F3529" w:rsidRPr="000F3529">
        <w:rPr>
          <w:rFonts w:eastAsiaTheme="minorHAnsi"/>
          <w:szCs w:val="24"/>
        </w:rPr>
        <w:t>(Wojciechowski et al., 2016)</w:t>
      </w:r>
      <w:r w:rsidR="000F3529">
        <w:rPr>
          <w:rFonts w:eastAsiaTheme="minorHAnsi"/>
          <w:szCs w:val="24"/>
        </w:rPr>
        <w:t xml:space="preserve">. According to </w:t>
      </w:r>
      <w:bookmarkStart w:id="25" w:name="_Hlk510709994"/>
      <w:r w:rsidR="000F3529">
        <w:rPr>
          <w:rFonts w:eastAsiaTheme="minorHAnsi"/>
          <w:szCs w:val="24"/>
        </w:rPr>
        <w:t>Wojciechowski et al.</w:t>
      </w:r>
      <w:bookmarkEnd w:id="25"/>
      <w:r w:rsidR="0029284A">
        <w:rPr>
          <w:rFonts w:eastAsiaTheme="minorHAnsi"/>
          <w:szCs w:val="24"/>
        </w:rPr>
        <w:t>,</w:t>
      </w:r>
      <w:r w:rsidR="000F3529">
        <w:rPr>
          <w:rFonts w:eastAsiaTheme="minorHAnsi"/>
          <w:szCs w:val="24"/>
        </w:rPr>
        <w:t xml:space="preserve"> Lewin detailed </w:t>
      </w:r>
      <w:r w:rsidR="0029284A">
        <w:rPr>
          <w:rFonts w:eastAsiaTheme="minorHAnsi"/>
          <w:szCs w:val="24"/>
        </w:rPr>
        <w:t>the</w:t>
      </w:r>
      <w:r w:rsidR="000F3529">
        <w:rPr>
          <w:rFonts w:eastAsiaTheme="minorHAnsi"/>
          <w:szCs w:val="24"/>
        </w:rPr>
        <w:t xml:space="preserve"> changing</w:t>
      </w:r>
      <w:r w:rsidR="0029284A">
        <w:rPr>
          <w:rFonts w:eastAsiaTheme="minorHAnsi"/>
          <w:szCs w:val="24"/>
        </w:rPr>
        <w:t xml:space="preserve"> phase</w:t>
      </w:r>
      <w:r w:rsidR="000F3529">
        <w:rPr>
          <w:rFonts w:eastAsiaTheme="minorHAnsi"/>
          <w:szCs w:val="24"/>
        </w:rPr>
        <w:t xml:space="preserve"> involved </w:t>
      </w:r>
      <w:r w:rsidR="000F3529" w:rsidRPr="000F3529">
        <w:rPr>
          <w:rFonts w:eastAsiaTheme="minorHAnsi"/>
          <w:szCs w:val="24"/>
        </w:rPr>
        <w:t>seeking alternatives, demonstrating benefits of change, and decreasing forces that affect change negatively (e.g., brainstorming, role modeling new ways, coaching, training</w:t>
      </w:r>
      <w:r w:rsidR="000F3529">
        <w:rPr>
          <w:rFonts w:eastAsiaTheme="minorHAnsi"/>
          <w:szCs w:val="24"/>
        </w:rPr>
        <w:t xml:space="preserve">). Finally, </w:t>
      </w:r>
      <w:r w:rsidR="000F3529" w:rsidRPr="000F3529">
        <w:rPr>
          <w:rFonts w:eastAsiaTheme="minorHAnsi"/>
          <w:szCs w:val="24"/>
        </w:rPr>
        <w:t>Wojciechowski et al.</w:t>
      </w:r>
      <w:r w:rsidR="000F3529">
        <w:rPr>
          <w:rFonts w:eastAsiaTheme="minorHAnsi"/>
          <w:szCs w:val="24"/>
        </w:rPr>
        <w:t xml:space="preserve"> </w:t>
      </w:r>
      <w:r w:rsidR="008862F0">
        <w:rPr>
          <w:rFonts w:eastAsiaTheme="minorHAnsi"/>
          <w:szCs w:val="24"/>
        </w:rPr>
        <w:t>wrote that</w:t>
      </w:r>
      <w:r w:rsidR="0019769C">
        <w:rPr>
          <w:rFonts w:eastAsiaTheme="minorHAnsi"/>
          <w:szCs w:val="24"/>
        </w:rPr>
        <w:t xml:space="preserve"> Lewin’s</w:t>
      </w:r>
      <w:r w:rsidR="000F3529">
        <w:rPr>
          <w:rFonts w:eastAsiaTheme="minorHAnsi"/>
          <w:szCs w:val="24"/>
        </w:rPr>
        <w:t xml:space="preserve"> </w:t>
      </w:r>
      <w:r w:rsidR="008862F0">
        <w:rPr>
          <w:rFonts w:eastAsiaTheme="minorHAnsi"/>
          <w:szCs w:val="24"/>
        </w:rPr>
        <w:t>concept of</w:t>
      </w:r>
      <w:r w:rsidR="000F3529">
        <w:rPr>
          <w:rFonts w:eastAsiaTheme="minorHAnsi"/>
          <w:szCs w:val="24"/>
        </w:rPr>
        <w:t xml:space="preserve"> r</w:t>
      </w:r>
      <w:r w:rsidR="000F3529" w:rsidRPr="000F3529">
        <w:rPr>
          <w:rFonts w:eastAsiaTheme="minorHAnsi"/>
          <w:szCs w:val="24"/>
        </w:rPr>
        <w:t>efreezing</w:t>
      </w:r>
      <w:r w:rsidR="000F3529">
        <w:rPr>
          <w:rFonts w:eastAsiaTheme="minorHAnsi"/>
          <w:szCs w:val="24"/>
        </w:rPr>
        <w:t xml:space="preserve"> include</w:t>
      </w:r>
      <w:r w:rsidR="008862F0">
        <w:rPr>
          <w:rFonts w:eastAsiaTheme="minorHAnsi"/>
          <w:szCs w:val="24"/>
        </w:rPr>
        <w:t>d</w:t>
      </w:r>
      <w:r w:rsidR="000F3529" w:rsidRPr="000F3529">
        <w:rPr>
          <w:rFonts w:eastAsiaTheme="minorHAnsi"/>
          <w:szCs w:val="24"/>
        </w:rPr>
        <w:t xml:space="preserve"> integrating and stabilizing a new equilibrium into</w:t>
      </w:r>
      <w:r w:rsidR="000D6C63">
        <w:rPr>
          <w:rFonts w:eastAsiaTheme="minorHAnsi"/>
          <w:szCs w:val="24"/>
        </w:rPr>
        <w:t xml:space="preserve"> a</w:t>
      </w:r>
      <w:r w:rsidR="000F3529" w:rsidRPr="000F3529">
        <w:rPr>
          <w:rFonts w:eastAsiaTheme="minorHAnsi"/>
          <w:szCs w:val="24"/>
        </w:rPr>
        <w:t xml:space="preserve"> system so it becomes habit and resists further change</w:t>
      </w:r>
      <w:r w:rsidR="000F3529">
        <w:rPr>
          <w:rFonts w:eastAsiaTheme="minorHAnsi"/>
          <w:szCs w:val="24"/>
        </w:rPr>
        <w:t xml:space="preserve">. </w:t>
      </w:r>
    </w:p>
    <w:p w14:paraId="6033AD5E" w14:textId="2D0BB1E3" w:rsidR="008B11FD" w:rsidRDefault="0009775C" w:rsidP="0009775C">
      <w:pPr>
        <w:pStyle w:val="APA"/>
        <w:contextualSpacing/>
        <w:rPr>
          <w:rFonts w:eastAsiaTheme="minorHAnsi"/>
          <w:szCs w:val="24"/>
        </w:rPr>
      </w:pPr>
      <w:r w:rsidRPr="0009775C">
        <w:rPr>
          <w:b/>
        </w:rPr>
        <w:t xml:space="preserve">Application </w:t>
      </w:r>
      <w:r w:rsidR="00E34B32">
        <w:rPr>
          <w:b/>
        </w:rPr>
        <w:t>to</w:t>
      </w:r>
      <w:r w:rsidR="00E36381">
        <w:rPr>
          <w:b/>
        </w:rPr>
        <w:t xml:space="preserve"> </w:t>
      </w:r>
      <w:r w:rsidR="003C5117">
        <w:rPr>
          <w:b/>
        </w:rPr>
        <w:t>practice change</w:t>
      </w:r>
      <w:r w:rsidRPr="0009775C">
        <w:rPr>
          <w:b/>
        </w:rPr>
        <w:t>.</w:t>
      </w:r>
      <w:r w:rsidR="00F15FAE">
        <w:rPr>
          <w:b/>
        </w:rPr>
        <w:t xml:space="preserve"> </w:t>
      </w:r>
      <w:r w:rsidR="00206433">
        <w:rPr>
          <w:b/>
        </w:rPr>
        <w:t xml:space="preserve"> </w:t>
      </w:r>
    </w:p>
    <w:p w14:paraId="6490442C" w14:textId="41C3E711" w:rsidR="0019769C" w:rsidRDefault="008B11FD" w:rsidP="0009775C">
      <w:pPr>
        <w:pStyle w:val="APA"/>
        <w:contextualSpacing/>
        <w:rPr>
          <w:rFonts w:eastAsiaTheme="minorHAnsi"/>
          <w:szCs w:val="24"/>
        </w:rPr>
      </w:pPr>
      <w:r>
        <w:rPr>
          <w:rFonts w:eastAsiaTheme="minorHAnsi"/>
          <w:szCs w:val="24"/>
        </w:rPr>
        <w:lastRenderedPageBreak/>
        <w:t>Lewin’s work involves changing how people respond to a new process. Wojciechowski et al. (2016) report</w:t>
      </w:r>
      <w:r w:rsidR="000D6C63">
        <w:rPr>
          <w:rFonts w:eastAsiaTheme="minorHAnsi"/>
          <w:szCs w:val="24"/>
        </w:rPr>
        <w:t>ed</w:t>
      </w:r>
      <w:r>
        <w:rPr>
          <w:rFonts w:eastAsiaTheme="minorHAnsi"/>
          <w:szCs w:val="24"/>
        </w:rPr>
        <w:t xml:space="preserve"> </w:t>
      </w:r>
      <w:r w:rsidRPr="008B11FD">
        <w:rPr>
          <w:rFonts w:eastAsiaTheme="minorHAnsi"/>
          <w:szCs w:val="24"/>
        </w:rPr>
        <w:t>Lewin's Change Management Theory is a common theory used by nurses across specialty areas for various quality improvement projects</w:t>
      </w:r>
      <w:r w:rsidR="0019769C">
        <w:rPr>
          <w:rFonts w:eastAsiaTheme="minorHAnsi"/>
          <w:szCs w:val="24"/>
        </w:rPr>
        <w:t xml:space="preserve">. </w:t>
      </w:r>
      <w:r w:rsidR="000D6C63">
        <w:rPr>
          <w:rFonts w:eastAsiaTheme="minorHAnsi"/>
          <w:szCs w:val="24"/>
        </w:rPr>
        <w:t>Successful use of the</w:t>
      </w:r>
      <w:r w:rsidR="00CA451A">
        <w:rPr>
          <w:rFonts w:eastAsiaTheme="minorHAnsi"/>
          <w:szCs w:val="24"/>
        </w:rPr>
        <w:t xml:space="preserve"> Lewin theory</w:t>
      </w:r>
      <w:r w:rsidR="00BC2E24">
        <w:rPr>
          <w:rFonts w:eastAsiaTheme="minorHAnsi"/>
          <w:szCs w:val="24"/>
        </w:rPr>
        <w:t xml:space="preserve"> in</w:t>
      </w:r>
      <w:r>
        <w:rPr>
          <w:rFonts w:eastAsiaTheme="minorHAnsi"/>
          <w:szCs w:val="24"/>
        </w:rPr>
        <w:t xml:space="preserve"> quality improvement project</w:t>
      </w:r>
      <w:r w:rsidR="00BC2E24">
        <w:rPr>
          <w:rFonts w:eastAsiaTheme="minorHAnsi"/>
          <w:szCs w:val="24"/>
        </w:rPr>
        <w:t>s</w:t>
      </w:r>
      <w:r w:rsidR="000D6C63">
        <w:rPr>
          <w:rFonts w:eastAsiaTheme="minorHAnsi"/>
          <w:szCs w:val="24"/>
        </w:rPr>
        <w:t>,</w:t>
      </w:r>
      <w:r w:rsidR="002A2DA9">
        <w:rPr>
          <w:rFonts w:eastAsiaTheme="minorHAnsi"/>
          <w:szCs w:val="24"/>
        </w:rPr>
        <w:t xml:space="preserve"> </w:t>
      </w:r>
      <w:r w:rsidR="000D6C63">
        <w:rPr>
          <w:rFonts w:eastAsiaTheme="minorHAnsi"/>
          <w:szCs w:val="24"/>
        </w:rPr>
        <w:t xml:space="preserve">indicates effective use in </w:t>
      </w:r>
      <w:r w:rsidR="00BC2E24">
        <w:rPr>
          <w:rFonts w:eastAsiaTheme="minorHAnsi"/>
          <w:szCs w:val="24"/>
        </w:rPr>
        <w:t>this project.</w:t>
      </w:r>
      <w:r w:rsidR="0019769C">
        <w:rPr>
          <w:rFonts w:eastAsiaTheme="minorHAnsi"/>
          <w:szCs w:val="24"/>
        </w:rPr>
        <w:t xml:space="preserve"> Lewin’s theory has</w:t>
      </w:r>
      <w:r w:rsidR="00346B96">
        <w:rPr>
          <w:rFonts w:eastAsiaTheme="minorHAnsi"/>
          <w:szCs w:val="24"/>
        </w:rPr>
        <w:t xml:space="preserve"> also</w:t>
      </w:r>
      <w:r w:rsidR="0019769C">
        <w:rPr>
          <w:rFonts w:eastAsiaTheme="minorHAnsi"/>
          <w:szCs w:val="24"/>
        </w:rPr>
        <w:t xml:space="preserve"> proven relevant in business</w:t>
      </w:r>
      <w:r w:rsidR="00BC2E24">
        <w:rPr>
          <w:rFonts w:eastAsiaTheme="minorHAnsi"/>
          <w:szCs w:val="24"/>
        </w:rPr>
        <w:t xml:space="preserve">, therefore could benefit the business portion of a physician’s practice. </w:t>
      </w:r>
    </w:p>
    <w:p w14:paraId="34B412CE" w14:textId="41F6DAB9" w:rsidR="008B11FD" w:rsidRDefault="008B11FD" w:rsidP="0009775C">
      <w:pPr>
        <w:pStyle w:val="APA"/>
        <w:contextualSpacing/>
        <w:rPr>
          <w:rFonts w:eastAsiaTheme="minorHAnsi"/>
          <w:szCs w:val="24"/>
        </w:rPr>
      </w:pPr>
      <w:r w:rsidRPr="008B11FD">
        <w:rPr>
          <w:rFonts w:eastAsiaTheme="minorHAnsi"/>
          <w:szCs w:val="24"/>
        </w:rPr>
        <w:t> </w:t>
      </w:r>
      <w:r w:rsidR="0019769C">
        <w:rPr>
          <w:rFonts w:eastAsiaTheme="minorHAnsi"/>
          <w:szCs w:val="24"/>
        </w:rPr>
        <w:t xml:space="preserve">Lewin’s theory </w:t>
      </w:r>
      <w:r w:rsidR="00871319">
        <w:rPr>
          <w:rFonts w:eastAsiaTheme="minorHAnsi"/>
          <w:szCs w:val="24"/>
        </w:rPr>
        <w:t>supports that the</w:t>
      </w:r>
      <w:r w:rsidR="0019769C">
        <w:rPr>
          <w:rFonts w:eastAsiaTheme="minorHAnsi"/>
          <w:szCs w:val="24"/>
        </w:rPr>
        <w:t xml:space="preserve"> provider’s office may </w:t>
      </w:r>
      <w:r w:rsidR="002B0D4C">
        <w:rPr>
          <w:rFonts w:eastAsiaTheme="minorHAnsi"/>
          <w:szCs w:val="24"/>
        </w:rPr>
        <w:t>be attached to their current method of screening</w:t>
      </w:r>
      <w:r w:rsidR="00871319">
        <w:rPr>
          <w:rFonts w:eastAsiaTheme="minorHAnsi"/>
          <w:szCs w:val="24"/>
        </w:rPr>
        <w:t>, creating a barrier to chang</w:t>
      </w:r>
      <w:r w:rsidR="00AB3CF9">
        <w:rPr>
          <w:rFonts w:eastAsiaTheme="minorHAnsi"/>
          <w:szCs w:val="24"/>
        </w:rPr>
        <w:t>e</w:t>
      </w:r>
      <w:r w:rsidR="002B0D4C">
        <w:rPr>
          <w:rFonts w:eastAsiaTheme="minorHAnsi"/>
          <w:szCs w:val="24"/>
        </w:rPr>
        <w:t xml:space="preserve">. </w:t>
      </w:r>
      <w:r w:rsidR="003D7AF9">
        <w:rPr>
          <w:rFonts w:eastAsiaTheme="minorHAnsi"/>
          <w:szCs w:val="24"/>
        </w:rPr>
        <w:t>An</w:t>
      </w:r>
      <w:r w:rsidR="002B0D4C">
        <w:rPr>
          <w:rFonts w:eastAsiaTheme="minorHAnsi"/>
          <w:szCs w:val="24"/>
        </w:rPr>
        <w:t xml:space="preserve"> education session for the practice </w:t>
      </w:r>
      <w:r w:rsidR="00FB5A05">
        <w:rPr>
          <w:rFonts w:eastAsiaTheme="minorHAnsi"/>
          <w:szCs w:val="24"/>
        </w:rPr>
        <w:t>was</w:t>
      </w:r>
      <w:r w:rsidR="003D7AF9">
        <w:rPr>
          <w:rFonts w:eastAsiaTheme="minorHAnsi"/>
          <w:szCs w:val="24"/>
        </w:rPr>
        <w:t xml:space="preserve"> meant to address office attachment</w:t>
      </w:r>
      <w:r w:rsidR="002B0D4C">
        <w:rPr>
          <w:rFonts w:eastAsiaTheme="minorHAnsi"/>
          <w:szCs w:val="24"/>
        </w:rPr>
        <w:t xml:space="preserve">. Educating staff </w:t>
      </w:r>
      <w:r w:rsidR="000D6C63">
        <w:rPr>
          <w:rFonts w:eastAsiaTheme="minorHAnsi"/>
          <w:szCs w:val="24"/>
        </w:rPr>
        <w:t>about the screening tool’s</w:t>
      </w:r>
      <w:r w:rsidR="002B0D4C">
        <w:rPr>
          <w:rFonts w:eastAsiaTheme="minorHAnsi"/>
          <w:szCs w:val="24"/>
        </w:rPr>
        <w:t xml:space="preserve"> importance will help to </w:t>
      </w:r>
      <w:r w:rsidR="000D6C63">
        <w:rPr>
          <w:rFonts w:eastAsiaTheme="minorHAnsi"/>
          <w:szCs w:val="24"/>
        </w:rPr>
        <w:t>unfreeze</w:t>
      </w:r>
      <w:r w:rsidR="002B0D4C">
        <w:rPr>
          <w:rFonts w:eastAsiaTheme="minorHAnsi"/>
          <w:szCs w:val="24"/>
        </w:rPr>
        <w:t xml:space="preserve"> the status quo</w:t>
      </w:r>
      <w:r w:rsidR="000D6C63">
        <w:rPr>
          <w:rFonts w:eastAsiaTheme="minorHAnsi"/>
          <w:szCs w:val="24"/>
        </w:rPr>
        <w:t>.</w:t>
      </w:r>
      <w:r w:rsidR="00CE107B">
        <w:rPr>
          <w:rFonts w:eastAsiaTheme="minorHAnsi"/>
          <w:szCs w:val="24"/>
        </w:rPr>
        <w:t xml:space="preserve"> </w:t>
      </w:r>
      <w:r w:rsidR="000D6C63">
        <w:rPr>
          <w:rFonts w:eastAsiaTheme="minorHAnsi"/>
          <w:szCs w:val="24"/>
        </w:rPr>
        <w:t>Staff education also</w:t>
      </w:r>
      <w:r w:rsidR="00CE107B">
        <w:rPr>
          <w:rFonts w:eastAsiaTheme="minorHAnsi"/>
          <w:szCs w:val="24"/>
        </w:rPr>
        <w:t xml:space="preserve"> emphasiz</w:t>
      </w:r>
      <w:r w:rsidR="000D6C63">
        <w:rPr>
          <w:rFonts w:eastAsiaTheme="minorHAnsi"/>
          <w:szCs w:val="24"/>
        </w:rPr>
        <w:t>es</w:t>
      </w:r>
      <w:r w:rsidR="00CE107B">
        <w:rPr>
          <w:rFonts w:eastAsiaTheme="minorHAnsi"/>
          <w:szCs w:val="24"/>
        </w:rPr>
        <w:t xml:space="preserve"> incorporating </w:t>
      </w:r>
      <w:r w:rsidR="00CC23F4">
        <w:rPr>
          <w:rFonts w:eastAsiaTheme="minorHAnsi"/>
          <w:szCs w:val="24"/>
        </w:rPr>
        <w:t xml:space="preserve">appropriate guidelines to increase cancer screening </w:t>
      </w:r>
      <w:r w:rsidR="000D6C63">
        <w:rPr>
          <w:rFonts w:eastAsiaTheme="minorHAnsi"/>
          <w:szCs w:val="24"/>
        </w:rPr>
        <w:t>adherence</w:t>
      </w:r>
      <w:r w:rsidR="00CC23F4">
        <w:rPr>
          <w:rFonts w:eastAsiaTheme="minorHAnsi"/>
          <w:szCs w:val="24"/>
        </w:rPr>
        <w:t>.</w:t>
      </w:r>
      <w:r w:rsidR="002B0D4C">
        <w:rPr>
          <w:rFonts w:eastAsiaTheme="minorHAnsi"/>
          <w:szCs w:val="24"/>
        </w:rPr>
        <w:t xml:space="preserve"> Next the change </w:t>
      </w:r>
      <w:r w:rsidR="000D6C63">
        <w:rPr>
          <w:rFonts w:eastAsiaTheme="minorHAnsi"/>
          <w:szCs w:val="24"/>
        </w:rPr>
        <w:t>step will cause</w:t>
      </w:r>
      <w:r w:rsidR="002B0D4C">
        <w:rPr>
          <w:rFonts w:eastAsiaTheme="minorHAnsi"/>
          <w:szCs w:val="24"/>
        </w:rPr>
        <w:t xml:space="preserve"> the office </w:t>
      </w:r>
      <w:r w:rsidR="000D6C63">
        <w:rPr>
          <w:rFonts w:eastAsiaTheme="minorHAnsi"/>
          <w:szCs w:val="24"/>
        </w:rPr>
        <w:t>to</w:t>
      </w:r>
      <w:r w:rsidR="002B0D4C">
        <w:rPr>
          <w:rFonts w:eastAsiaTheme="minorHAnsi"/>
          <w:szCs w:val="24"/>
        </w:rPr>
        <w:t xml:space="preserve"> begin using the tool and algorithm. The refreezing portion will require follow-up on </w:t>
      </w:r>
      <w:r w:rsidR="00CA451A">
        <w:rPr>
          <w:rFonts w:eastAsiaTheme="minorHAnsi"/>
          <w:szCs w:val="24"/>
        </w:rPr>
        <w:t>tool effectiveness</w:t>
      </w:r>
      <w:r w:rsidR="002B0D4C">
        <w:rPr>
          <w:rFonts w:eastAsiaTheme="minorHAnsi"/>
          <w:szCs w:val="24"/>
        </w:rPr>
        <w:t>. According to Wojciechowski et al. (2016) Lewin suggest</w:t>
      </w:r>
      <w:r w:rsidR="000D6C63">
        <w:rPr>
          <w:rFonts w:eastAsiaTheme="minorHAnsi"/>
          <w:szCs w:val="24"/>
        </w:rPr>
        <w:t>ed that</w:t>
      </w:r>
      <w:r w:rsidR="002B0D4C">
        <w:rPr>
          <w:rFonts w:eastAsiaTheme="minorHAnsi"/>
          <w:szCs w:val="24"/>
        </w:rPr>
        <w:t xml:space="preserve"> one should </w:t>
      </w:r>
      <w:r w:rsidR="002B0D4C" w:rsidRPr="002B0D4C">
        <w:rPr>
          <w:rFonts w:eastAsiaTheme="minorHAnsi"/>
          <w:szCs w:val="24"/>
        </w:rPr>
        <w:t>celebra</w:t>
      </w:r>
      <w:r w:rsidR="002B0D4C">
        <w:rPr>
          <w:rFonts w:eastAsiaTheme="minorHAnsi"/>
          <w:szCs w:val="24"/>
        </w:rPr>
        <w:t>te</w:t>
      </w:r>
      <w:r w:rsidR="002B0D4C" w:rsidRPr="002B0D4C">
        <w:rPr>
          <w:rFonts w:eastAsiaTheme="minorHAnsi"/>
          <w:szCs w:val="24"/>
        </w:rPr>
        <w:t xml:space="preserve"> success, re-train, and monitor Key Performance Indicators</w:t>
      </w:r>
      <w:r w:rsidR="002B0D4C">
        <w:rPr>
          <w:rFonts w:eastAsiaTheme="minorHAnsi"/>
          <w:szCs w:val="24"/>
        </w:rPr>
        <w:t xml:space="preserve"> in the refreezing phase. </w:t>
      </w:r>
    </w:p>
    <w:p w14:paraId="3BB162EB" w14:textId="5AAFD20C" w:rsidR="00030F6D" w:rsidRDefault="00030F6D" w:rsidP="00030F6D">
      <w:pPr>
        <w:pStyle w:val="APA"/>
        <w:ind w:firstLine="0"/>
        <w:contextualSpacing/>
        <w:rPr>
          <w:b/>
        </w:rPr>
      </w:pPr>
      <w:r w:rsidRPr="00030F6D">
        <w:rPr>
          <w:b/>
        </w:rPr>
        <w:t>Summary</w:t>
      </w:r>
    </w:p>
    <w:p w14:paraId="2619F12D" w14:textId="604EDA79" w:rsidR="002B0D4C" w:rsidRPr="002B0D4C" w:rsidRDefault="002B0D4C" w:rsidP="00030F6D">
      <w:pPr>
        <w:pStyle w:val="APA"/>
        <w:ind w:firstLine="0"/>
        <w:contextualSpacing/>
      </w:pPr>
      <w:r>
        <w:rPr>
          <w:b/>
        </w:rPr>
        <w:tab/>
      </w:r>
      <w:r>
        <w:t>Pender</w:t>
      </w:r>
      <w:r w:rsidR="000D6C63">
        <w:t>’s</w:t>
      </w:r>
      <w:r>
        <w:t xml:space="preserve"> </w:t>
      </w:r>
      <w:r w:rsidR="000D6C63">
        <w:t xml:space="preserve">theoretical framework </w:t>
      </w:r>
      <w:r>
        <w:t>was explored</w:t>
      </w:r>
      <w:r w:rsidR="000D6C63">
        <w:t>.</w:t>
      </w:r>
      <w:r>
        <w:t xml:space="preserve"> </w:t>
      </w:r>
      <w:r w:rsidR="000D6C63">
        <w:t>Its application</w:t>
      </w:r>
      <w:r>
        <w:t xml:space="preserve"> to this practice project</w:t>
      </w:r>
      <w:r w:rsidR="000D6C63">
        <w:t xml:space="preserve"> was described</w:t>
      </w:r>
      <w:r>
        <w:t>.  Lewin’s change theory was also analyzed, including</w:t>
      </w:r>
      <w:r w:rsidR="00CA451A">
        <w:t xml:space="preserve"> its use</w:t>
      </w:r>
      <w:r>
        <w:t xml:space="preserve"> </w:t>
      </w:r>
      <w:r w:rsidR="00134AEE">
        <w:t>in</w:t>
      </w:r>
      <w:r>
        <w:t xml:space="preserve"> practice and</w:t>
      </w:r>
      <w:r w:rsidR="00134AEE">
        <w:t xml:space="preserve"> </w:t>
      </w:r>
      <w:r>
        <w:t xml:space="preserve">this project. Now that this work has explored theories to employ </w:t>
      </w:r>
      <w:r w:rsidR="004B43A6">
        <w:t>when</w:t>
      </w:r>
      <w:r>
        <w:t xml:space="preserve"> implementing this project, it may determine how pre-implementation planning should begin. </w:t>
      </w:r>
    </w:p>
    <w:p w14:paraId="799B8700" w14:textId="0DB9FBE9" w:rsidR="004B243A" w:rsidRPr="004B243A" w:rsidRDefault="004B243A" w:rsidP="004B243A">
      <w:pPr>
        <w:pStyle w:val="APA"/>
        <w:ind w:firstLine="0"/>
        <w:jc w:val="center"/>
        <w:rPr>
          <w:b/>
        </w:rPr>
      </w:pPr>
      <w:r>
        <w:br w:type="page"/>
      </w:r>
      <w:r w:rsidRPr="004B243A">
        <w:rPr>
          <w:b/>
        </w:rPr>
        <w:lastRenderedPageBreak/>
        <w:t xml:space="preserve">Chapter Four: </w:t>
      </w:r>
      <w:r>
        <w:rPr>
          <w:b/>
        </w:rPr>
        <w:t xml:space="preserve"> </w:t>
      </w:r>
      <w:r w:rsidR="00206433">
        <w:rPr>
          <w:b/>
        </w:rPr>
        <w:t>Pre-i</w:t>
      </w:r>
      <w:r w:rsidRPr="004B243A">
        <w:rPr>
          <w:b/>
        </w:rPr>
        <w:t>mplementation Planning</w:t>
      </w:r>
    </w:p>
    <w:p w14:paraId="1F323E2B" w14:textId="15811D79" w:rsidR="00475CE0" w:rsidRDefault="00D66FBA" w:rsidP="00475CE0">
      <w:pPr>
        <w:pStyle w:val="APA"/>
        <w:rPr>
          <w:b/>
        </w:rPr>
      </w:pPr>
      <w:r>
        <w:t>Project pre-implementation occurred between May 2018 and August 2018. The institutional review board submission was completed between June 2018 and July 2018. A tool screening sheet and follow</w:t>
      </w:r>
      <w:r w:rsidR="00100BA7">
        <w:t>-</w:t>
      </w:r>
      <w:r>
        <w:t xml:space="preserve">up algorithm papers were created to be </w:t>
      </w:r>
      <w:r w:rsidR="00AB3CF9">
        <w:t xml:space="preserve">used </w:t>
      </w:r>
      <w:r>
        <w:t>in the clinical setting affiliated with the project</w:t>
      </w:r>
      <w:r w:rsidR="00B70513">
        <w:t xml:space="preserve"> (see appendices C and E)</w:t>
      </w:r>
      <w:r>
        <w:t>.</w:t>
      </w:r>
      <w:r w:rsidR="00CF7B21">
        <w:t xml:space="preserve"> During the pre-implementation period, it was decided to focus on four types of cancer</w:t>
      </w:r>
      <w:r>
        <w:t xml:space="preserve">. </w:t>
      </w:r>
    </w:p>
    <w:p w14:paraId="619E9231" w14:textId="7DC382F0" w:rsidR="004B243A" w:rsidRDefault="00E96B53" w:rsidP="00C33052">
      <w:pPr>
        <w:pStyle w:val="APA"/>
        <w:ind w:firstLine="0"/>
        <w:rPr>
          <w:b/>
        </w:rPr>
      </w:pPr>
      <w:r>
        <w:rPr>
          <w:b/>
        </w:rPr>
        <w:t xml:space="preserve">Project </w:t>
      </w:r>
      <w:r w:rsidR="004B243A" w:rsidRPr="00C33052">
        <w:rPr>
          <w:b/>
        </w:rPr>
        <w:t xml:space="preserve">Purpose </w:t>
      </w:r>
    </w:p>
    <w:p w14:paraId="23F5EDF2" w14:textId="4F992DA3" w:rsidR="00331A33" w:rsidRPr="00331A33" w:rsidRDefault="00331A33" w:rsidP="00C33052">
      <w:pPr>
        <w:pStyle w:val="APA"/>
        <w:ind w:firstLine="0"/>
      </w:pPr>
      <w:r>
        <w:rPr>
          <w:b/>
        </w:rPr>
        <w:tab/>
      </w:r>
      <w:r w:rsidR="008308D3">
        <w:t xml:space="preserve">The purpose of this project is to increase cancer screening in </w:t>
      </w:r>
      <w:r w:rsidR="005A15BB">
        <w:t>a</w:t>
      </w:r>
      <w:r w:rsidR="008308D3">
        <w:t xml:space="preserve"> primary care practice. The project aims to implement a screening process that identifies patients who need cancer screenings based on identified risk and develop a process to follow up when cancer risks factors are identified. The project</w:t>
      </w:r>
      <w:r w:rsidR="00E07733">
        <w:t>’s</w:t>
      </w:r>
      <w:r w:rsidR="008308D3">
        <w:t xml:space="preserve"> objective</w:t>
      </w:r>
      <w:r w:rsidR="00E07733">
        <w:t xml:space="preserve"> is</w:t>
      </w:r>
      <w:r w:rsidR="008308D3">
        <w:t xml:space="preserve"> to </w:t>
      </w:r>
      <w:r w:rsidR="00BE462A">
        <w:t>help</w:t>
      </w:r>
      <w:r w:rsidR="008308D3">
        <w:t xml:space="preserve"> the provider meet</w:t>
      </w:r>
      <w:r w:rsidR="00E07733">
        <w:t xml:space="preserve"> </w:t>
      </w:r>
      <w:r w:rsidR="00D67A90">
        <w:t>a</w:t>
      </w:r>
      <w:r w:rsidR="008308D3">
        <w:t xml:space="preserve"> Healthy People 2020 goal</w:t>
      </w:r>
      <w:r w:rsidR="00E07733">
        <w:t xml:space="preserve">. </w:t>
      </w:r>
      <w:r w:rsidR="00BE462A">
        <w:t>Specifically,</w:t>
      </w:r>
      <w:r w:rsidR="00E07733">
        <w:t xml:space="preserve"> to increase</w:t>
      </w:r>
      <w:r w:rsidR="008308D3">
        <w:t xml:space="preserve"> the proportion of people </w:t>
      </w:r>
      <w:r w:rsidR="00E07733">
        <w:t>who receive</w:t>
      </w:r>
      <w:r w:rsidR="00BE462A">
        <w:t xml:space="preserve"> screenings for</w:t>
      </w:r>
      <w:r w:rsidR="008308D3">
        <w:t xml:space="preserve"> cervical, colorectal, breast</w:t>
      </w:r>
      <w:r w:rsidR="00734954">
        <w:t>,</w:t>
      </w:r>
      <w:r w:rsidR="008308D3">
        <w:t xml:space="preserve"> </w:t>
      </w:r>
      <w:r w:rsidR="00734954">
        <w:t>and</w:t>
      </w:r>
      <w:r w:rsidR="008308D3">
        <w:t xml:space="preserve"> lung cance</w:t>
      </w:r>
      <w:r w:rsidR="00BE462A">
        <w:t>r</w:t>
      </w:r>
      <w:r w:rsidR="008308D3">
        <w:t xml:space="preserve">. </w:t>
      </w:r>
    </w:p>
    <w:p w14:paraId="1A924022" w14:textId="663F8C9C" w:rsidR="004B243A" w:rsidRPr="009A1865" w:rsidRDefault="004B243A" w:rsidP="009A1865">
      <w:pPr>
        <w:pStyle w:val="APA"/>
        <w:ind w:firstLine="0"/>
        <w:rPr>
          <w:b/>
        </w:rPr>
      </w:pPr>
      <w:r w:rsidRPr="009A1865">
        <w:rPr>
          <w:b/>
        </w:rPr>
        <w:t>Project Management</w:t>
      </w:r>
    </w:p>
    <w:p w14:paraId="13D4DBD1" w14:textId="6E4A3677" w:rsidR="00D66FBA" w:rsidRDefault="004B243A" w:rsidP="00965FD9">
      <w:pPr>
        <w:pStyle w:val="APA"/>
      </w:pPr>
      <w:r w:rsidRPr="009A1865">
        <w:rPr>
          <w:b/>
        </w:rPr>
        <w:t>Organizational readiness for change</w:t>
      </w:r>
      <w:r w:rsidR="00D66FBA">
        <w:t xml:space="preserve">. </w:t>
      </w:r>
      <w:r w:rsidR="00965FD9">
        <w:t>The organization appear</w:t>
      </w:r>
      <w:r w:rsidR="00E07733">
        <w:t>ed</w:t>
      </w:r>
      <w:r w:rsidR="00965FD9">
        <w:t xml:space="preserve"> ready for change</w:t>
      </w:r>
      <w:r w:rsidR="00E07733">
        <w:t xml:space="preserve"> as evidenced by the physician’s openness </w:t>
      </w:r>
      <w:r w:rsidR="00BE462A">
        <w:t>to</w:t>
      </w:r>
      <w:r w:rsidR="00E07733">
        <w:t xml:space="preserve"> quality improvement project</w:t>
      </w:r>
      <w:r w:rsidR="00BE462A">
        <w:t>s. The physician identified cancer screening as a concern at the clinic.</w:t>
      </w:r>
      <w:r w:rsidR="00965FD9">
        <w:t xml:space="preserve"> </w:t>
      </w:r>
      <w:r w:rsidR="00BE462A">
        <w:t>Clinic</w:t>
      </w:r>
      <w:r w:rsidR="00D67A90">
        <w:t xml:space="preserve"> staff</w:t>
      </w:r>
      <w:r w:rsidR="00BE462A">
        <w:t xml:space="preserve"> seemed slightly reluctant to participate.</w:t>
      </w:r>
      <w:r w:rsidR="00965FD9">
        <w:t xml:space="preserve"> </w:t>
      </w:r>
      <w:r w:rsidR="00734954">
        <w:t xml:space="preserve">The </w:t>
      </w:r>
      <w:r w:rsidR="006B6B98">
        <w:t>m</w:t>
      </w:r>
      <w:r w:rsidR="00734954">
        <w:t xml:space="preserve">edical </w:t>
      </w:r>
      <w:r w:rsidR="006B6B98">
        <w:t>a</w:t>
      </w:r>
      <w:r w:rsidR="00734954">
        <w:t>ssistant reported she was faced with many duties, and did not appear pleased to be given another task to complete.</w:t>
      </w:r>
      <w:r w:rsidR="00BE462A">
        <w:t xml:space="preserve"> To increase readiness, a teaching session was planned using a PowerPoint.</w:t>
      </w:r>
      <w:r w:rsidR="00734954">
        <w:t xml:space="preserve"> </w:t>
      </w:r>
      <w:r w:rsidR="00F338F4">
        <w:t>Th</w:t>
      </w:r>
      <w:r w:rsidR="00BE462A">
        <w:t>is</w:t>
      </w:r>
      <w:r w:rsidR="00F338F4">
        <w:t xml:space="preserve"> session</w:t>
      </w:r>
      <w:r w:rsidR="007D63BA">
        <w:t xml:space="preserve"> </w:t>
      </w:r>
      <w:r w:rsidR="00BE462A">
        <w:t>was designed to educate staff about using the tool</w:t>
      </w:r>
      <w:r w:rsidR="007D63BA">
        <w:t xml:space="preserve"> (see appendix </w:t>
      </w:r>
      <w:r w:rsidR="000053C6">
        <w:t>G)</w:t>
      </w:r>
      <w:r w:rsidR="00965FD9">
        <w:t xml:space="preserve">. </w:t>
      </w:r>
      <w:r w:rsidR="00CA17E1">
        <w:t xml:space="preserve">The teaching session occurred in </w:t>
      </w:r>
      <w:r w:rsidR="00302503">
        <w:t>September of 2018, at the practice site for clinic staff.</w:t>
      </w:r>
      <w:r w:rsidR="00734954">
        <w:t xml:space="preserve"> The staff in attendance were the office manager and the Physician. A separate teaching session was given later in September for the </w:t>
      </w:r>
      <w:r w:rsidR="006B6B98">
        <w:t>m</w:t>
      </w:r>
      <w:r w:rsidR="00734954">
        <w:t xml:space="preserve">edical </w:t>
      </w:r>
      <w:r w:rsidR="006B6B98">
        <w:t>a</w:t>
      </w:r>
      <w:r w:rsidR="00734954">
        <w:t xml:space="preserve">ssistant, who was on vacation during the first session. </w:t>
      </w:r>
    </w:p>
    <w:p w14:paraId="52D91B50" w14:textId="2C9263DB" w:rsidR="00220F3D" w:rsidRDefault="0020438A" w:rsidP="004B243A">
      <w:pPr>
        <w:pStyle w:val="APA"/>
        <w:rPr>
          <w:rFonts w:eastAsiaTheme="minorHAnsi"/>
          <w:szCs w:val="24"/>
        </w:rPr>
      </w:pPr>
      <w:r>
        <w:rPr>
          <w:b/>
        </w:rPr>
        <w:lastRenderedPageBreak/>
        <w:t>Inter-professional c</w:t>
      </w:r>
      <w:r w:rsidR="004B243A" w:rsidRPr="009A1865">
        <w:rPr>
          <w:b/>
        </w:rPr>
        <w:t>ollaboration</w:t>
      </w:r>
      <w:r w:rsidR="004B243A">
        <w:t xml:space="preserve">.  </w:t>
      </w:r>
      <w:r w:rsidR="00965FD9">
        <w:rPr>
          <w:rFonts w:eastAsiaTheme="minorHAnsi"/>
          <w:szCs w:val="24"/>
        </w:rPr>
        <w:t>The project</w:t>
      </w:r>
      <w:r w:rsidR="00BE462A">
        <w:rPr>
          <w:rFonts w:eastAsiaTheme="minorHAnsi"/>
          <w:szCs w:val="24"/>
        </w:rPr>
        <w:t>’s</w:t>
      </w:r>
      <w:r w:rsidR="00693244">
        <w:rPr>
          <w:rFonts w:eastAsiaTheme="minorHAnsi"/>
          <w:szCs w:val="24"/>
        </w:rPr>
        <w:t xml:space="preserve"> University</w:t>
      </w:r>
      <w:r w:rsidR="00BE462A">
        <w:rPr>
          <w:rFonts w:eastAsiaTheme="minorHAnsi"/>
          <w:szCs w:val="24"/>
        </w:rPr>
        <w:t xml:space="preserve"> team member</w:t>
      </w:r>
      <w:r w:rsidR="006B6B98">
        <w:rPr>
          <w:rFonts w:eastAsiaTheme="minorHAnsi"/>
          <w:szCs w:val="24"/>
        </w:rPr>
        <w:t>s</w:t>
      </w:r>
      <w:r w:rsidR="00693244">
        <w:rPr>
          <w:rFonts w:eastAsiaTheme="minorHAnsi"/>
          <w:szCs w:val="24"/>
        </w:rPr>
        <w:t xml:space="preserve"> include</w:t>
      </w:r>
      <w:r w:rsidR="00F338F4">
        <w:rPr>
          <w:rFonts w:eastAsiaTheme="minorHAnsi"/>
          <w:szCs w:val="24"/>
        </w:rPr>
        <w:t>d</w:t>
      </w:r>
      <w:r w:rsidR="00693244">
        <w:rPr>
          <w:rFonts w:eastAsiaTheme="minorHAnsi"/>
          <w:szCs w:val="24"/>
        </w:rPr>
        <w:t xml:space="preserve"> the author/project team lead</w:t>
      </w:r>
      <w:r w:rsidR="00734954">
        <w:rPr>
          <w:rFonts w:eastAsiaTheme="minorHAnsi"/>
          <w:szCs w:val="24"/>
        </w:rPr>
        <w:t xml:space="preserve"> and</w:t>
      </w:r>
      <w:r w:rsidR="00693244">
        <w:rPr>
          <w:rFonts w:eastAsiaTheme="minorHAnsi"/>
          <w:szCs w:val="24"/>
        </w:rPr>
        <w:t xml:space="preserve"> the </w:t>
      </w:r>
      <w:r w:rsidR="00956608">
        <w:rPr>
          <w:rFonts w:eastAsiaTheme="minorHAnsi"/>
          <w:szCs w:val="24"/>
        </w:rPr>
        <w:t>f</w:t>
      </w:r>
      <w:r w:rsidR="00693244">
        <w:rPr>
          <w:rFonts w:eastAsiaTheme="minorHAnsi"/>
          <w:szCs w:val="24"/>
        </w:rPr>
        <w:t xml:space="preserve">aculty </w:t>
      </w:r>
      <w:r w:rsidR="00956608">
        <w:rPr>
          <w:rFonts w:eastAsiaTheme="minorHAnsi"/>
          <w:szCs w:val="24"/>
        </w:rPr>
        <w:t>t</w:t>
      </w:r>
      <w:r w:rsidR="00693244">
        <w:rPr>
          <w:rFonts w:eastAsiaTheme="minorHAnsi"/>
          <w:szCs w:val="24"/>
        </w:rPr>
        <w:t xml:space="preserve">eam </w:t>
      </w:r>
      <w:r w:rsidR="00956608">
        <w:rPr>
          <w:rFonts w:eastAsiaTheme="minorHAnsi"/>
          <w:szCs w:val="24"/>
        </w:rPr>
        <w:t>l</w:t>
      </w:r>
      <w:r w:rsidR="00693244">
        <w:rPr>
          <w:rFonts w:eastAsiaTheme="minorHAnsi"/>
          <w:szCs w:val="24"/>
        </w:rPr>
        <w:t>ead</w:t>
      </w:r>
      <w:r w:rsidR="002F25C5">
        <w:rPr>
          <w:rFonts w:eastAsiaTheme="minorHAnsi"/>
          <w:szCs w:val="24"/>
        </w:rPr>
        <w:t xml:space="preserve">. </w:t>
      </w:r>
      <w:r w:rsidR="00693244">
        <w:rPr>
          <w:rFonts w:eastAsiaTheme="minorHAnsi"/>
          <w:szCs w:val="24"/>
        </w:rPr>
        <w:t xml:space="preserve">The </w:t>
      </w:r>
      <w:r w:rsidR="00BE462A">
        <w:rPr>
          <w:rFonts w:eastAsiaTheme="minorHAnsi"/>
          <w:szCs w:val="24"/>
        </w:rPr>
        <w:t>project’s clinic team members</w:t>
      </w:r>
      <w:r w:rsidR="00693244">
        <w:rPr>
          <w:rFonts w:eastAsiaTheme="minorHAnsi"/>
          <w:szCs w:val="24"/>
        </w:rPr>
        <w:t xml:space="preserve"> include</w:t>
      </w:r>
      <w:r w:rsidR="00F338F4">
        <w:rPr>
          <w:rFonts w:eastAsiaTheme="minorHAnsi"/>
          <w:szCs w:val="24"/>
        </w:rPr>
        <w:t>d</w:t>
      </w:r>
      <w:r w:rsidR="00693244">
        <w:rPr>
          <w:rFonts w:eastAsiaTheme="minorHAnsi"/>
          <w:szCs w:val="24"/>
        </w:rPr>
        <w:t xml:space="preserve"> the </w:t>
      </w:r>
      <w:r w:rsidR="006B6B98">
        <w:rPr>
          <w:rFonts w:eastAsiaTheme="minorHAnsi"/>
          <w:szCs w:val="24"/>
        </w:rPr>
        <w:t>p</w:t>
      </w:r>
      <w:r w:rsidR="00693244">
        <w:rPr>
          <w:rFonts w:eastAsiaTheme="minorHAnsi"/>
          <w:szCs w:val="24"/>
        </w:rPr>
        <w:t xml:space="preserve">hysician, a medical assistant, and the office manager. </w:t>
      </w:r>
      <w:r w:rsidR="00B0658B">
        <w:rPr>
          <w:rFonts w:eastAsiaTheme="minorHAnsi"/>
          <w:szCs w:val="24"/>
        </w:rPr>
        <w:t>The project</w:t>
      </w:r>
      <w:r w:rsidR="00BE462A">
        <w:rPr>
          <w:rFonts w:eastAsiaTheme="minorHAnsi"/>
          <w:szCs w:val="24"/>
        </w:rPr>
        <w:t>’s</w:t>
      </w:r>
      <w:r w:rsidR="00B0658B">
        <w:rPr>
          <w:rFonts w:eastAsiaTheme="minorHAnsi"/>
          <w:szCs w:val="24"/>
        </w:rPr>
        <w:t xml:space="preserve"> team lead </w:t>
      </w:r>
      <w:r w:rsidR="000C28F3">
        <w:rPr>
          <w:rFonts w:eastAsiaTheme="minorHAnsi"/>
          <w:szCs w:val="24"/>
        </w:rPr>
        <w:t>studied the clinical organization</w:t>
      </w:r>
      <w:r w:rsidR="006B6B98">
        <w:rPr>
          <w:rFonts w:eastAsiaTheme="minorHAnsi"/>
          <w:szCs w:val="24"/>
        </w:rPr>
        <w:t>,</w:t>
      </w:r>
      <w:r w:rsidR="00B0658B">
        <w:rPr>
          <w:rFonts w:eastAsiaTheme="minorHAnsi"/>
          <w:szCs w:val="24"/>
        </w:rPr>
        <w:t xml:space="preserve"> develop</w:t>
      </w:r>
      <w:r w:rsidR="000C28F3">
        <w:rPr>
          <w:rFonts w:eastAsiaTheme="minorHAnsi"/>
          <w:szCs w:val="24"/>
        </w:rPr>
        <w:t>ed</w:t>
      </w:r>
      <w:r w:rsidR="00B0658B">
        <w:rPr>
          <w:rFonts w:eastAsiaTheme="minorHAnsi"/>
          <w:szCs w:val="24"/>
        </w:rPr>
        <w:t xml:space="preserve"> a plan to assist the organization in change, implement</w:t>
      </w:r>
      <w:r w:rsidR="000C28F3">
        <w:rPr>
          <w:rFonts w:eastAsiaTheme="minorHAnsi"/>
          <w:szCs w:val="24"/>
        </w:rPr>
        <w:t>ed</w:t>
      </w:r>
      <w:r w:rsidR="00B0658B">
        <w:rPr>
          <w:rFonts w:eastAsiaTheme="minorHAnsi"/>
          <w:szCs w:val="24"/>
        </w:rPr>
        <w:t xml:space="preserve"> the project, </w:t>
      </w:r>
      <w:r w:rsidR="00CF7B21">
        <w:rPr>
          <w:rFonts w:eastAsiaTheme="minorHAnsi"/>
          <w:szCs w:val="24"/>
        </w:rPr>
        <w:t>and</w:t>
      </w:r>
      <w:r w:rsidR="00B0658B">
        <w:rPr>
          <w:rFonts w:eastAsiaTheme="minorHAnsi"/>
          <w:szCs w:val="24"/>
        </w:rPr>
        <w:t xml:space="preserve"> analyze</w:t>
      </w:r>
      <w:r w:rsidR="000C28F3">
        <w:rPr>
          <w:rFonts w:eastAsiaTheme="minorHAnsi"/>
          <w:szCs w:val="24"/>
        </w:rPr>
        <w:t>d</w:t>
      </w:r>
      <w:r w:rsidR="00B0658B">
        <w:rPr>
          <w:rFonts w:eastAsiaTheme="minorHAnsi"/>
          <w:szCs w:val="24"/>
        </w:rPr>
        <w:t xml:space="preserve"> the results </w:t>
      </w:r>
      <w:r w:rsidR="00EA2FEB">
        <w:rPr>
          <w:rFonts w:eastAsiaTheme="minorHAnsi"/>
          <w:szCs w:val="24"/>
        </w:rPr>
        <w:t>to determine</w:t>
      </w:r>
      <w:r w:rsidR="00B0658B">
        <w:rPr>
          <w:rFonts w:eastAsiaTheme="minorHAnsi"/>
          <w:szCs w:val="24"/>
        </w:rPr>
        <w:t xml:space="preserve"> the value the project serves towards future quality improvement. The </w:t>
      </w:r>
      <w:r w:rsidR="00D40A6C">
        <w:rPr>
          <w:rFonts w:eastAsiaTheme="minorHAnsi"/>
          <w:szCs w:val="24"/>
        </w:rPr>
        <w:t>f</w:t>
      </w:r>
      <w:r w:rsidR="00B0658B">
        <w:rPr>
          <w:rFonts w:eastAsiaTheme="minorHAnsi"/>
          <w:szCs w:val="24"/>
        </w:rPr>
        <w:t xml:space="preserve">aculty </w:t>
      </w:r>
      <w:r w:rsidR="00D40A6C">
        <w:rPr>
          <w:rFonts w:eastAsiaTheme="minorHAnsi"/>
          <w:szCs w:val="24"/>
        </w:rPr>
        <w:t>t</w:t>
      </w:r>
      <w:r w:rsidR="00B0658B">
        <w:rPr>
          <w:rFonts w:eastAsiaTheme="minorHAnsi"/>
          <w:szCs w:val="24"/>
        </w:rPr>
        <w:t xml:space="preserve">eam </w:t>
      </w:r>
      <w:r w:rsidR="00D40A6C">
        <w:rPr>
          <w:rFonts w:eastAsiaTheme="minorHAnsi"/>
          <w:szCs w:val="24"/>
        </w:rPr>
        <w:t>l</w:t>
      </w:r>
      <w:r w:rsidR="00B0658B">
        <w:rPr>
          <w:rFonts w:eastAsiaTheme="minorHAnsi"/>
          <w:szCs w:val="24"/>
        </w:rPr>
        <w:t>ead guide</w:t>
      </w:r>
      <w:r w:rsidR="000C28F3">
        <w:rPr>
          <w:rFonts w:eastAsiaTheme="minorHAnsi"/>
          <w:szCs w:val="24"/>
        </w:rPr>
        <w:t>d</w:t>
      </w:r>
      <w:r w:rsidR="00B0658B">
        <w:rPr>
          <w:rFonts w:eastAsiaTheme="minorHAnsi"/>
          <w:szCs w:val="24"/>
        </w:rPr>
        <w:t xml:space="preserve"> the project, instruct</w:t>
      </w:r>
      <w:r w:rsidR="000C28F3">
        <w:rPr>
          <w:rFonts w:eastAsiaTheme="minorHAnsi"/>
          <w:szCs w:val="24"/>
        </w:rPr>
        <w:t>ed</w:t>
      </w:r>
      <w:r w:rsidR="00B0658B">
        <w:rPr>
          <w:rFonts w:eastAsiaTheme="minorHAnsi"/>
          <w:szCs w:val="24"/>
        </w:rPr>
        <w:t xml:space="preserve"> the team leader </w:t>
      </w:r>
      <w:r w:rsidR="000C28F3">
        <w:rPr>
          <w:rFonts w:eastAsiaTheme="minorHAnsi"/>
          <w:szCs w:val="24"/>
        </w:rPr>
        <w:t>about</w:t>
      </w:r>
      <w:r w:rsidR="00B0658B">
        <w:rPr>
          <w:rFonts w:eastAsiaTheme="minorHAnsi"/>
          <w:szCs w:val="24"/>
        </w:rPr>
        <w:t xml:space="preserve"> appropriate measures</w:t>
      </w:r>
      <w:r w:rsidR="006B6B98">
        <w:rPr>
          <w:rFonts w:eastAsiaTheme="minorHAnsi"/>
          <w:szCs w:val="24"/>
        </w:rPr>
        <w:t xml:space="preserve"> to</w:t>
      </w:r>
      <w:r w:rsidR="00B0658B">
        <w:rPr>
          <w:rFonts w:eastAsiaTheme="minorHAnsi"/>
          <w:szCs w:val="24"/>
        </w:rPr>
        <w:t xml:space="preserve"> conduct the project. The </w:t>
      </w:r>
      <w:r w:rsidR="00D40A6C">
        <w:rPr>
          <w:rFonts w:eastAsiaTheme="minorHAnsi"/>
          <w:szCs w:val="24"/>
        </w:rPr>
        <w:t>f</w:t>
      </w:r>
      <w:r w:rsidR="00B0658B">
        <w:rPr>
          <w:rFonts w:eastAsiaTheme="minorHAnsi"/>
          <w:szCs w:val="24"/>
        </w:rPr>
        <w:t xml:space="preserve">aculty </w:t>
      </w:r>
      <w:r w:rsidR="00D40A6C">
        <w:rPr>
          <w:rFonts w:eastAsiaTheme="minorHAnsi"/>
          <w:szCs w:val="24"/>
        </w:rPr>
        <w:t>t</w:t>
      </w:r>
      <w:r w:rsidR="00B0658B">
        <w:rPr>
          <w:rFonts w:eastAsiaTheme="minorHAnsi"/>
          <w:szCs w:val="24"/>
        </w:rPr>
        <w:t>eam lead also ensure</w:t>
      </w:r>
      <w:r w:rsidR="000C28F3">
        <w:rPr>
          <w:rFonts w:eastAsiaTheme="minorHAnsi"/>
          <w:szCs w:val="24"/>
        </w:rPr>
        <w:t>d</w:t>
      </w:r>
      <w:r w:rsidR="00B0658B">
        <w:rPr>
          <w:rFonts w:eastAsiaTheme="minorHAnsi"/>
          <w:szCs w:val="24"/>
        </w:rPr>
        <w:t xml:space="preserve"> printed scholarly work </w:t>
      </w:r>
      <w:r w:rsidR="000C28F3">
        <w:rPr>
          <w:rFonts w:eastAsiaTheme="minorHAnsi"/>
          <w:szCs w:val="24"/>
        </w:rPr>
        <w:t>was</w:t>
      </w:r>
      <w:r w:rsidR="00B0658B">
        <w:rPr>
          <w:rFonts w:eastAsiaTheme="minorHAnsi"/>
          <w:szCs w:val="24"/>
        </w:rPr>
        <w:t xml:space="preserve"> reflective of </w:t>
      </w:r>
      <w:r w:rsidR="000C28F3">
        <w:rPr>
          <w:rFonts w:eastAsiaTheme="minorHAnsi"/>
          <w:szCs w:val="24"/>
        </w:rPr>
        <w:t>peer reviewed journal</w:t>
      </w:r>
      <w:r w:rsidR="00B0658B">
        <w:rPr>
          <w:rFonts w:eastAsiaTheme="minorHAnsi"/>
          <w:szCs w:val="24"/>
        </w:rPr>
        <w:t xml:space="preserve"> level work. The</w:t>
      </w:r>
      <w:r w:rsidR="00951807">
        <w:rPr>
          <w:rFonts w:eastAsiaTheme="minorHAnsi"/>
          <w:szCs w:val="24"/>
        </w:rPr>
        <w:t xml:space="preserve"> work was approved by the director of the </w:t>
      </w:r>
      <w:r w:rsidR="00D40A6C">
        <w:rPr>
          <w:rFonts w:eastAsiaTheme="minorHAnsi"/>
          <w:szCs w:val="24"/>
        </w:rPr>
        <w:t xml:space="preserve">DNP program </w:t>
      </w:r>
      <w:r w:rsidR="00B70513">
        <w:rPr>
          <w:rFonts w:eastAsiaTheme="minorHAnsi"/>
          <w:szCs w:val="24"/>
        </w:rPr>
        <w:t>(</w:t>
      </w:r>
      <w:r w:rsidR="00FB5A05">
        <w:rPr>
          <w:rFonts w:eastAsiaTheme="minorHAnsi"/>
          <w:szCs w:val="24"/>
        </w:rPr>
        <w:t>s</w:t>
      </w:r>
      <w:r w:rsidR="00B70513">
        <w:rPr>
          <w:rFonts w:eastAsiaTheme="minorHAnsi"/>
          <w:szCs w:val="24"/>
        </w:rPr>
        <w:t>ee appendix B)</w:t>
      </w:r>
      <w:r w:rsidR="00220F3D">
        <w:rPr>
          <w:rFonts w:eastAsiaTheme="minorHAnsi"/>
          <w:szCs w:val="24"/>
        </w:rPr>
        <w:t xml:space="preserve">. </w:t>
      </w:r>
    </w:p>
    <w:p w14:paraId="2EDBC785" w14:textId="711A2CA6" w:rsidR="004B243A" w:rsidRDefault="00220F3D" w:rsidP="004B243A">
      <w:pPr>
        <w:pStyle w:val="APA"/>
      </w:pPr>
      <w:r>
        <w:rPr>
          <w:rFonts w:eastAsiaTheme="minorHAnsi"/>
          <w:szCs w:val="24"/>
        </w:rPr>
        <w:t>The office manager at the clinical site w</w:t>
      </w:r>
      <w:r w:rsidR="00BE3D7D">
        <w:rPr>
          <w:rFonts w:eastAsiaTheme="minorHAnsi"/>
          <w:szCs w:val="24"/>
        </w:rPr>
        <w:t>as to</w:t>
      </w:r>
      <w:r>
        <w:rPr>
          <w:rFonts w:eastAsiaTheme="minorHAnsi"/>
          <w:szCs w:val="24"/>
        </w:rPr>
        <w:t xml:space="preserve"> distribut</w:t>
      </w:r>
      <w:r w:rsidR="00BE3D7D">
        <w:rPr>
          <w:rFonts w:eastAsiaTheme="minorHAnsi"/>
          <w:szCs w:val="24"/>
        </w:rPr>
        <w:t>e</w:t>
      </w:r>
      <w:r>
        <w:rPr>
          <w:rFonts w:eastAsiaTheme="minorHAnsi"/>
          <w:szCs w:val="24"/>
        </w:rPr>
        <w:t xml:space="preserve"> and collect the paper screening tool. The medical assistant w</w:t>
      </w:r>
      <w:r w:rsidR="00BE3D7D">
        <w:rPr>
          <w:rFonts w:eastAsiaTheme="minorHAnsi"/>
          <w:szCs w:val="24"/>
        </w:rPr>
        <w:t>as</w:t>
      </w:r>
      <w:r>
        <w:rPr>
          <w:rFonts w:eastAsiaTheme="minorHAnsi"/>
          <w:szCs w:val="24"/>
        </w:rPr>
        <w:t xml:space="preserve"> responsible for analyzing the results to flag for </w:t>
      </w:r>
      <w:r w:rsidR="0032062D">
        <w:rPr>
          <w:rFonts w:eastAsiaTheme="minorHAnsi"/>
          <w:szCs w:val="24"/>
        </w:rPr>
        <w:t>p</w:t>
      </w:r>
      <w:r>
        <w:rPr>
          <w:rFonts w:eastAsiaTheme="minorHAnsi"/>
          <w:szCs w:val="24"/>
        </w:rPr>
        <w:t xml:space="preserve">hysician need </w:t>
      </w:r>
      <w:r w:rsidR="00F338F4">
        <w:rPr>
          <w:rFonts w:eastAsiaTheme="minorHAnsi"/>
          <w:szCs w:val="24"/>
        </w:rPr>
        <w:t>to</w:t>
      </w:r>
      <w:r>
        <w:rPr>
          <w:rFonts w:eastAsiaTheme="minorHAnsi"/>
          <w:szCs w:val="24"/>
        </w:rPr>
        <w:t xml:space="preserve"> follow-up. The medical assistant w</w:t>
      </w:r>
      <w:r w:rsidR="00863440">
        <w:rPr>
          <w:rFonts w:eastAsiaTheme="minorHAnsi"/>
          <w:szCs w:val="24"/>
        </w:rPr>
        <w:t>as</w:t>
      </w:r>
      <w:r>
        <w:rPr>
          <w:rFonts w:eastAsiaTheme="minorHAnsi"/>
          <w:szCs w:val="24"/>
        </w:rPr>
        <w:t xml:space="preserve"> also be tasked with </w:t>
      </w:r>
      <w:r w:rsidR="00F338F4">
        <w:rPr>
          <w:rFonts w:eastAsiaTheme="minorHAnsi"/>
          <w:szCs w:val="24"/>
        </w:rPr>
        <w:t>helping</w:t>
      </w:r>
      <w:r>
        <w:rPr>
          <w:rFonts w:eastAsiaTheme="minorHAnsi"/>
          <w:szCs w:val="24"/>
        </w:rPr>
        <w:t xml:space="preserve"> patient</w:t>
      </w:r>
      <w:r w:rsidR="00F338F4">
        <w:rPr>
          <w:rFonts w:eastAsiaTheme="minorHAnsi"/>
          <w:szCs w:val="24"/>
        </w:rPr>
        <w:t xml:space="preserve">s </w:t>
      </w:r>
      <w:r>
        <w:rPr>
          <w:rFonts w:eastAsiaTheme="minorHAnsi"/>
          <w:szCs w:val="24"/>
        </w:rPr>
        <w:t>complet</w:t>
      </w:r>
      <w:r w:rsidR="00F338F4">
        <w:rPr>
          <w:rFonts w:eastAsiaTheme="minorHAnsi"/>
          <w:szCs w:val="24"/>
        </w:rPr>
        <w:t>e</w:t>
      </w:r>
      <w:r>
        <w:rPr>
          <w:rFonts w:eastAsiaTheme="minorHAnsi"/>
          <w:szCs w:val="24"/>
        </w:rPr>
        <w:t xml:space="preserve"> the f</w:t>
      </w:r>
      <w:r w:rsidR="00F338F4">
        <w:rPr>
          <w:rFonts w:eastAsiaTheme="minorHAnsi"/>
          <w:szCs w:val="24"/>
        </w:rPr>
        <w:t>orm</w:t>
      </w:r>
      <w:r>
        <w:rPr>
          <w:rFonts w:eastAsiaTheme="minorHAnsi"/>
          <w:szCs w:val="24"/>
        </w:rPr>
        <w:t>, such as answering patient</w:t>
      </w:r>
      <w:r w:rsidR="00F338F4">
        <w:rPr>
          <w:rFonts w:eastAsiaTheme="minorHAnsi"/>
          <w:szCs w:val="24"/>
        </w:rPr>
        <w:t xml:space="preserve"> questions</w:t>
      </w:r>
      <w:r>
        <w:rPr>
          <w:rFonts w:eastAsiaTheme="minorHAnsi"/>
          <w:szCs w:val="24"/>
        </w:rPr>
        <w:t>. The</w:t>
      </w:r>
      <w:r w:rsidR="001D7952">
        <w:rPr>
          <w:rFonts w:eastAsiaTheme="minorHAnsi"/>
          <w:szCs w:val="24"/>
        </w:rPr>
        <w:t xml:space="preserve"> </w:t>
      </w:r>
      <w:r w:rsidR="00AB69BC">
        <w:rPr>
          <w:rFonts w:eastAsiaTheme="minorHAnsi"/>
          <w:szCs w:val="24"/>
        </w:rPr>
        <w:t>p</w:t>
      </w:r>
      <w:r>
        <w:rPr>
          <w:rFonts w:eastAsiaTheme="minorHAnsi"/>
          <w:szCs w:val="24"/>
        </w:rPr>
        <w:t>hysician will u</w:t>
      </w:r>
      <w:r w:rsidR="00F338F4">
        <w:rPr>
          <w:rFonts w:eastAsiaTheme="minorHAnsi"/>
          <w:szCs w:val="24"/>
        </w:rPr>
        <w:t>se</w:t>
      </w:r>
      <w:r>
        <w:rPr>
          <w:rFonts w:eastAsiaTheme="minorHAnsi"/>
          <w:szCs w:val="24"/>
        </w:rPr>
        <w:t xml:space="preserve"> algorithm and clinical knowledge to advise the patient how to proceed,</w:t>
      </w:r>
      <w:r w:rsidR="00F338F4">
        <w:rPr>
          <w:rFonts w:eastAsiaTheme="minorHAnsi"/>
          <w:szCs w:val="24"/>
        </w:rPr>
        <w:t xml:space="preserve"> </w:t>
      </w:r>
      <w:r w:rsidR="00AB69BC">
        <w:rPr>
          <w:rFonts w:eastAsiaTheme="minorHAnsi"/>
          <w:szCs w:val="24"/>
        </w:rPr>
        <w:t>if</w:t>
      </w:r>
      <w:r>
        <w:rPr>
          <w:rFonts w:eastAsiaTheme="minorHAnsi"/>
          <w:szCs w:val="24"/>
        </w:rPr>
        <w:t xml:space="preserve"> follow up test</w:t>
      </w:r>
      <w:r w:rsidR="00F338F4">
        <w:rPr>
          <w:rFonts w:eastAsiaTheme="minorHAnsi"/>
          <w:szCs w:val="24"/>
        </w:rPr>
        <w:t>s</w:t>
      </w:r>
      <w:r w:rsidR="00C42B21">
        <w:rPr>
          <w:rFonts w:eastAsiaTheme="minorHAnsi"/>
          <w:szCs w:val="24"/>
        </w:rPr>
        <w:t xml:space="preserve"> </w:t>
      </w:r>
      <w:r w:rsidR="00AB69BC">
        <w:rPr>
          <w:rFonts w:eastAsiaTheme="minorHAnsi"/>
          <w:szCs w:val="24"/>
        </w:rPr>
        <w:t>are</w:t>
      </w:r>
      <w:r w:rsidR="00F338F4">
        <w:rPr>
          <w:rFonts w:eastAsiaTheme="minorHAnsi"/>
          <w:szCs w:val="24"/>
        </w:rPr>
        <w:t xml:space="preserve"> indicated</w:t>
      </w:r>
      <w:r>
        <w:rPr>
          <w:rFonts w:eastAsiaTheme="minorHAnsi"/>
          <w:szCs w:val="24"/>
        </w:rPr>
        <w:t xml:space="preserve">. </w:t>
      </w:r>
    </w:p>
    <w:p w14:paraId="02CD3614" w14:textId="7B90E1F3" w:rsidR="004B243A" w:rsidRDefault="004B243A" w:rsidP="0020438A">
      <w:pPr>
        <w:pStyle w:val="APA"/>
        <w:rPr>
          <w:rFonts w:eastAsiaTheme="minorHAnsi"/>
          <w:szCs w:val="24"/>
        </w:rPr>
      </w:pPr>
      <w:r w:rsidRPr="009B5197">
        <w:rPr>
          <w:b/>
        </w:rPr>
        <w:t>Risk management assessment</w:t>
      </w:r>
      <w:r>
        <w:t xml:space="preserve">.  </w:t>
      </w:r>
      <w:r w:rsidR="0024601F">
        <w:rPr>
          <w:rFonts w:eastAsiaTheme="minorHAnsi"/>
          <w:szCs w:val="24"/>
        </w:rPr>
        <w:t xml:space="preserve">A risk management assessment </w:t>
      </w:r>
      <w:r w:rsidR="00AB69BC">
        <w:rPr>
          <w:rFonts w:eastAsiaTheme="minorHAnsi"/>
          <w:szCs w:val="24"/>
        </w:rPr>
        <w:t xml:space="preserve">of the clinic site </w:t>
      </w:r>
      <w:r w:rsidR="0024601F">
        <w:rPr>
          <w:rFonts w:eastAsiaTheme="minorHAnsi"/>
          <w:szCs w:val="24"/>
        </w:rPr>
        <w:t>was completed using the Strengths, Weaknesses, Opportunities, and Threats (SWOT) analysis</w:t>
      </w:r>
      <w:r w:rsidR="00413047">
        <w:rPr>
          <w:rFonts w:eastAsiaTheme="minorHAnsi"/>
          <w:szCs w:val="24"/>
        </w:rPr>
        <w:t xml:space="preserve">. </w:t>
      </w:r>
      <w:r w:rsidR="009B76E3">
        <w:rPr>
          <w:rFonts w:eastAsiaTheme="minorHAnsi"/>
          <w:szCs w:val="24"/>
        </w:rPr>
        <w:t xml:space="preserve">The Hutchinson Encyclopedia (2018) reports strengths and weaknesses comprise an internal analysis, while opportunities and threats look at external factors of an organization. </w:t>
      </w:r>
    </w:p>
    <w:p w14:paraId="1AE32F81" w14:textId="578B751C" w:rsidR="009B76E3" w:rsidRDefault="0024601F" w:rsidP="0024601F">
      <w:pPr>
        <w:pStyle w:val="APA"/>
        <w:ind w:firstLine="0"/>
        <w:rPr>
          <w:rFonts w:eastAsiaTheme="minorHAnsi"/>
          <w:szCs w:val="24"/>
        </w:rPr>
      </w:pPr>
      <w:r>
        <w:rPr>
          <w:rFonts w:eastAsiaTheme="minorHAnsi"/>
          <w:szCs w:val="24"/>
        </w:rPr>
        <w:t>Strengths:</w:t>
      </w:r>
      <w:r w:rsidR="00087F4C">
        <w:rPr>
          <w:rFonts w:eastAsiaTheme="minorHAnsi"/>
          <w:szCs w:val="24"/>
        </w:rPr>
        <w:t xml:space="preserve"> The </w:t>
      </w:r>
      <w:r w:rsidR="00806DE3">
        <w:rPr>
          <w:rFonts w:eastAsiaTheme="minorHAnsi"/>
          <w:szCs w:val="24"/>
        </w:rPr>
        <w:t xml:space="preserve">staff have the experience to </w:t>
      </w:r>
      <w:r w:rsidR="00087F4C">
        <w:rPr>
          <w:rFonts w:eastAsiaTheme="minorHAnsi"/>
          <w:szCs w:val="24"/>
        </w:rPr>
        <w:t xml:space="preserve">implement the project. </w:t>
      </w:r>
      <w:r w:rsidR="00D45898">
        <w:rPr>
          <w:rFonts w:eastAsiaTheme="minorHAnsi"/>
          <w:szCs w:val="24"/>
        </w:rPr>
        <w:t xml:space="preserve">One </w:t>
      </w:r>
      <w:r w:rsidR="00F338F4">
        <w:rPr>
          <w:rFonts w:eastAsiaTheme="minorHAnsi"/>
          <w:szCs w:val="24"/>
        </w:rPr>
        <w:t>strength, (</w:t>
      </w:r>
      <w:r w:rsidR="00D45898">
        <w:rPr>
          <w:rFonts w:eastAsiaTheme="minorHAnsi"/>
          <w:szCs w:val="24"/>
        </w:rPr>
        <w:t>al</w:t>
      </w:r>
      <w:r w:rsidR="00F338F4">
        <w:rPr>
          <w:rFonts w:eastAsiaTheme="minorHAnsi"/>
          <w:szCs w:val="24"/>
        </w:rPr>
        <w:t>though a</w:t>
      </w:r>
      <w:r w:rsidR="00D45898">
        <w:rPr>
          <w:rFonts w:eastAsiaTheme="minorHAnsi"/>
          <w:szCs w:val="24"/>
        </w:rPr>
        <w:t xml:space="preserve"> weakness</w:t>
      </w:r>
      <w:r w:rsidR="00F338F4">
        <w:rPr>
          <w:rFonts w:eastAsiaTheme="minorHAnsi"/>
          <w:szCs w:val="24"/>
        </w:rPr>
        <w:t xml:space="preserve"> of the community)</w:t>
      </w:r>
      <w:r w:rsidR="00D45898">
        <w:rPr>
          <w:rFonts w:eastAsiaTheme="minorHAnsi"/>
          <w:szCs w:val="24"/>
        </w:rPr>
        <w:t xml:space="preserve"> is the need to decrease cancer prevalence in the Wilmington area.</w:t>
      </w:r>
      <w:r w:rsidR="00A93CFF">
        <w:rPr>
          <w:rFonts w:eastAsiaTheme="minorHAnsi"/>
          <w:szCs w:val="24"/>
        </w:rPr>
        <w:t xml:space="preserve"> </w:t>
      </w:r>
      <w:r w:rsidR="00087F4C">
        <w:rPr>
          <w:rFonts w:eastAsiaTheme="minorHAnsi"/>
          <w:szCs w:val="24"/>
        </w:rPr>
        <w:t>Weaknesses: One identified</w:t>
      </w:r>
      <w:r w:rsidR="00863440">
        <w:rPr>
          <w:rFonts w:eastAsiaTheme="minorHAnsi"/>
          <w:szCs w:val="24"/>
        </w:rPr>
        <w:t xml:space="preserve"> weakness</w:t>
      </w:r>
      <w:r w:rsidR="00087F4C">
        <w:rPr>
          <w:rFonts w:eastAsiaTheme="minorHAnsi"/>
          <w:szCs w:val="24"/>
        </w:rPr>
        <w:t xml:space="preserve"> </w:t>
      </w:r>
      <w:r w:rsidR="00863440">
        <w:rPr>
          <w:rFonts w:eastAsiaTheme="minorHAnsi"/>
          <w:szCs w:val="24"/>
        </w:rPr>
        <w:t>was</w:t>
      </w:r>
      <w:r w:rsidR="00087F4C">
        <w:rPr>
          <w:rFonts w:eastAsiaTheme="minorHAnsi"/>
          <w:szCs w:val="24"/>
        </w:rPr>
        <w:t xml:space="preserve"> the medical assistant d</w:t>
      </w:r>
      <w:r w:rsidR="009B76E3">
        <w:rPr>
          <w:rFonts w:eastAsiaTheme="minorHAnsi"/>
          <w:szCs w:val="24"/>
        </w:rPr>
        <w:t>id</w:t>
      </w:r>
      <w:r w:rsidR="00087F4C">
        <w:rPr>
          <w:rFonts w:eastAsiaTheme="minorHAnsi"/>
          <w:szCs w:val="24"/>
        </w:rPr>
        <w:t xml:space="preserve"> not appear highly receptive to implementing a new screening process. </w:t>
      </w:r>
    </w:p>
    <w:p w14:paraId="35B05AFA" w14:textId="77777777" w:rsidR="009B76E3" w:rsidRDefault="00087F4C" w:rsidP="0024601F">
      <w:pPr>
        <w:pStyle w:val="APA"/>
        <w:ind w:firstLine="0"/>
        <w:rPr>
          <w:rFonts w:eastAsiaTheme="minorHAnsi"/>
          <w:szCs w:val="24"/>
        </w:rPr>
      </w:pPr>
      <w:r>
        <w:rPr>
          <w:rFonts w:eastAsiaTheme="minorHAnsi"/>
          <w:szCs w:val="24"/>
        </w:rPr>
        <w:lastRenderedPageBreak/>
        <w:t xml:space="preserve">Opportunities: External opportunities afforded to the project include guidance from the faculty team lead. </w:t>
      </w:r>
      <w:r w:rsidR="009B76E3">
        <w:rPr>
          <w:rFonts w:eastAsiaTheme="minorHAnsi"/>
          <w:szCs w:val="24"/>
        </w:rPr>
        <w:t>T</w:t>
      </w:r>
      <w:r w:rsidR="00B96EA5">
        <w:rPr>
          <w:rFonts w:eastAsiaTheme="minorHAnsi"/>
          <w:szCs w:val="24"/>
        </w:rPr>
        <w:t>he office offers adequate facilities to work with patients</w:t>
      </w:r>
      <w:r w:rsidR="009742E6">
        <w:rPr>
          <w:rFonts w:eastAsiaTheme="minorHAnsi"/>
          <w:szCs w:val="24"/>
        </w:rPr>
        <w:t>.</w:t>
      </w:r>
      <w:r w:rsidR="003258A4">
        <w:rPr>
          <w:rFonts w:eastAsiaTheme="minorHAnsi"/>
          <w:szCs w:val="24"/>
        </w:rPr>
        <w:t xml:space="preserve"> </w:t>
      </w:r>
      <w:r w:rsidR="00F338F4">
        <w:rPr>
          <w:rFonts w:eastAsiaTheme="minorHAnsi"/>
          <w:szCs w:val="24"/>
        </w:rPr>
        <w:t xml:space="preserve">Student supplied provisions, and help with supply usage was </w:t>
      </w:r>
      <w:r w:rsidR="003258A4">
        <w:rPr>
          <w:rFonts w:eastAsiaTheme="minorHAnsi"/>
          <w:szCs w:val="24"/>
        </w:rPr>
        <w:t xml:space="preserve">an opportunity. </w:t>
      </w:r>
      <w:r w:rsidR="00B96EA5">
        <w:rPr>
          <w:rFonts w:eastAsiaTheme="minorHAnsi"/>
          <w:szCs w:val="24"/>
        </w:rPr>
        <w:t xml:space="preserve"> </w:t>
      </w:r>
    </w:p>
    <w:p w14:paraId="4DF49546" w14:textId="0A3782D7" w:rsidR="0024601F" w:rsidRDefault="00087F4C" w:rsidP="0024601F">
      <w:pPr>
        <w:pStyle w:val="APA"/>
        <w:ind w:firstLine="0"/>
      </w:pPr>
      <w:r>
        <w:rPr>
          <w:rFonts w:eastAsiaTheme="minorHAnsi"/>
          <w:szCs w:val="24"/>
        </w:rPr>
        <w:t>External threats</w:t>
      </w:r>
      <w:r w:rsidR="006B6B98">
        <w:rPr>
          <w:rFonts w:eastAsiaTheme="minorHAnsi"/>
          <w:szCs w:val="24"/>
        </w:rPr>
        <w:t>:</w:t>
      </w:r>
      <w:r>
        <w:rPr>
          <w:rFonts w:eastAsiaTheme="minorHAnsi"/>
          <w:szCs w:val="24"/>
        </w:rPr>
        <w:t xml:space="preserve"> include</w:t>
      </w:r>
      <w:r w:rsidR="009B76E3">
        <w:rPr>
          <w:rFonts w:eastAsiaTheme="minorHAnsi"/>
          <w:szCs w:val="24"/>
        </w:rPr>
        <w:t>d</w:t>
      </w:r>
      <w:r>
        <w:rPr>
          <w:rFonts w:eastAsiaTheme="minorHAnsi"/>
          <w:szCs w:val="24"/>
        </w:rPr>
        <w:t xml:space="preserve"> the community prevalence of cancer death. </w:t>
      </w:r>
      <w:r w:rsidR="00C779C1">
        <w:rPr>
          <w:rFonts w:eastAsiaTheme="minorHAnsi"/>
          <w:szCs w:val="24"/>
        </w:rPr>
        <w:t>A patient’s lack of motivation to obtain screening could threaten the project. Staff may fail to</w:t>
      </w:r>
      <w:r w:rsidR="00721D62">
        <w:rPr>
          <w:rFonts w:eastAsiaTheme="minorHAnsi"/>
          <w:szCs w:val="24"/>
        </w:rPr>
        <w:t xml:space="preserve"> distribute the </w:t>
      </w:r>
      <w:r w:rsidR="00FA628F">
        <w:rPr>
          <w:rFonts w:eastAsiaTheme="minorHAnsi"/>
          <w:szCs w:val="24"/>
        </w:rPr>
        <w:t xml:space="preserve">screening tool. The staff may not care to build the tool into their workflow. </w:t>
      </w:r>
      <w:r w:rsidR="009E1372">
        <w:rPr>
          <w:rFonts w:eastAsiaTheme="minorHAnsi"/>
          <w:szCs w:val="24"/>
        </w:rPr>
        <w:t xml:space="preserve">The staff </w:t>
      </w:r>
      <w:r w:rsidR="00C779C1">
        <w:rPr>
          <w:rFonts w:eastAsiaTheme="minorHAnsi"/>
          <w:szCs w:val="24"/>
        </w:rPr>
        <w:t>could be resistant to changing the</w:t>
      </w:r>
      <w:r w:rsidR="009E1372">
        <w:rPr>
          <w:rFonts w:eastAsiaTheme="minorHAnsi"/>
          <w:szCs w:val="24"/>
        </w:rPr>
        <w:t xml:space="preserve"> screening</w:t>
      </w:r>
      <w:r w:rsidR="00C779C1">
        <w:rPr>
          <w:rFonts w:eastAsiaTheme="minorHAnsi"/>
          <w:szCs w:val="24"/>
        </w:rPr>
        <w:t xml:space="preserve"> method</w:t>
      </w:r>
      <w:r w:rsidR="009E1372">
        <w:rPr>
          <w:rFonts w:eastAsiaTheme="minorHAnsi"/>
          <w:szCs w:val="24"/>
        </w:rPr>
        <w:t xml:space="preserve">. </w:t>
      </w:r>
    </w:p>
    <w:p w14:paraId="15A03E76" w14:textId="0261C20A" w:rsidR="004B243A" w:rsidRDefault="004B243A" w:rsidP="004B243A">
      <w:pPr>
        <w:pStyle w:val="APA"/>
      </w:pPr>
      <w:r w:rsidRPr="00BA7455">
        <w:rPr>
          <w:b/>
        </w:rPr>
        <w:t>Organizational approval process</w:t>
      </w:r>
      <w:r>
        <w:t xml:space="preserve">.  </w:t>
      </w:r>
      <w:r w:rsidR="00BE5F9A">
        <w:rPr>
          <w:rFonts w:eastAsiaTheme="minorHAnsi"/>
          <w:szCs w:val="24"/>
        </w:rPr>
        <w:t>The process of obtaining approval for this project included reaching out to th</w:t>
      </w:r>
      <w:r w:rsidR="00C779C1">
        <w:rPr>
          <w:rFonts w:eastAsiaTheme="minorHAnsi"/>
          <w:szCs w:val="24"/>
        </w:rPr>
        <w:t>e p</w:t>
      </w:r>
      <w:r w:rsidR="00BE5F9A">
        <w:rPr>
          <w:rFonts w:eastAsiaTheme="minorHAnsi"/>
          <w:szCs w:val="24"/>
        </w:rPr>
        <w:t>hysician/</w:t>
      </w:r>
      <w:r w:rsidR="00C779C1">
        <w:rPr>
          <w:rFonts w:eastAsiaTheme="minorHAnsi"/>
          <w:szCs w:val="24"/>
        </w:rPr>
        <w:t>o</w:t>
      </w:r>
      <w:r w:rsidR="00BE5F9A">
        <w:rPr>
          <w:rFonts w:eastAsiaTheme="minorHAnsi"/>
          <w:szCs w:val="24"/>
        </w:rPr>
        <w:t>wner of the practice. This process was completed via email. Next a formal meeting occurred in which the author worked with the</w:t>
      </w:r>
      <w:r w:rsidR="005C0C80">
        <w:rPr>
          <w:rFonts w:eastAsiaTheme="minorHAnsi"/>
          <w:szCs w:val="24"/>
        </w:rPr>
        <w:t xml:space="preserve"> </w:t>
      </w:r>
      <w:r w:rsidR="00C779C1">
        <w:rPr>
          <w:rFonts w:eastAsiaTheme="minorHAnsi"/>
          <w:szCs w:val="24"/>
        </w:rPr>
        <w:t>p</w:t>
      </w:r>
      <w:r w:rsidR="00BE5F9A">
        <w:rPr>
          <w:rFonts w:eastAsiaTheme="minorHAnsi"/>
          <w:szCs w:val="24"/>
        </w:rPr>
        <w:t xml:space="preserve">hysician to identify practice problems that could benefit from quality improvement. Contracts were sent from the University </w:t>
      </w:r>
      <w:r w:rsidR="00B92BDC">
        <w:rPr>
          <w:rFonts w:eastAsiaTheme="minorHAnsi"/>
          <w:szCs w:val="24"/>
        </w:rPr>
        <w:t>and</w:t>
      </w:r>
      <w:r w:rsidR="00BE5F9A">
        <w:rPr>
          <w:rFonts w:eastAsiaTheme="minorHAnsi"/>
          <w:szCs w:val="24"/>
        </w:rPr>
        <w:t xml:space="preserve"> </w:t>
      </w:r>
      <w:r w:rsidR="00EA2FEB">
        <w:rPr>
          <w:rFonts w:eastAsiaTheme="minorHAnsi"/>
          <w:szCs w:val="24"/>
        </w:rPr>
        <w:t>were</w:t>
      </w:r>
      <w:r w:rsidR="00BE5F9A">
        <w:rPr>
          <w:rFonts w:eastAsiaTheme="minorHAnsi"/>
          <w:szCs w:val="24"/>
        </w:rPr>
        <w:t xml:space="preserve"> completed by the </w:t>
      </w:r>
      <w:r w:rsidR="00C779C1">
        <w:rPr>
          <w:rFonts w:eastAsiaTheme="minorHAnsi"/>
          <w:szCs w:val="24"/>
        </w:rPr>
        <w:t>p</w:t>
      </w:r>
      <w:r w:rsidR="00BE5F9A">
        <w:rPr>
          <w:rFonts w:eastAsiaTheme="minorHAnsi"/>
          <w:szCs w:val="24"/>
        </w:rPr>
        <w:t xml:space="preserve">hysician. </w:t>
      </w:r>
      <w:r w:rsidR="00D57391">
        <w:rPr>
          <w:rFonts w:eastAsiaTheme="minorHAnsi"/>
          <w:szCs w:val="24"/>
        </w:rPr>
        <w:t xml:space="preserve">The </w:t>
      </w:r>
      <w:r w:rsidR="00C779C1">
        <w:rPr>
          <w:rFonts w:eastAsiaTheme="minorHAnsi"/>
          <w:szCs w:val="24"/>
        </w:rPr>
        <w:t>p</w:t>
      </w:r>
      <w:r w:rsidR="00D57391">
        <w:rPr>
          <w:rFonts w:eastAsiaTheme="minorHAnsi"/>
          <w:szCs w:val="24"/>
        </w:rPr>
        <w:t>hysician approved a preliminary plan for the project in the form of a proposal</w:t>
      </w:r>
      <w:r w:rsidR="00BE5F9A">
        <w:rPr>
          <w:rFonts w:eastAsiaTheme="minorHAnsi"/>
          <w:szCs w:val="24"/>
        </w:rPr>
        <w:t>; and a letter of support was developed, authorized, and submitted</w:t>
      </w:r>
      <w:r w:rsidR="000F2B58">
        <w:rPr>
          <w:rFonts w:eastAsiaTheme="minorHAnsi"/>
          <w:szCs w:val="24"/>
        </w:rPr>
        <w:t xml:space="preserve"> (see appendix H)</w:t>
      </w:r>
      <w:r w:rsidR="00BE5F9A">
        <w:rPr>
          <w:rFonts w:eastAsiaTheme="minorHAnsi"/>
          <w:szCs w:val="24"/>
        </w:rPr>
        <w:t xml:space="preserve">. </w:t>
      </w:r>
    </w:p>
    <w:p w14:paraId="3F88FA41" w14:textId="188BF812" w:rsidR="004B243A" w:rsidRDefault="004B243A" w:rsidP="004B243A">
      <w:pPr>
        <w:pStyle w:val="APA"/>
      </w:pPr>
      <w:r w:rsidRPr="00BA7455">
        <w:rPr>
          <w:b/>
        </w:rPr>
        <w:t>Information technology</w:t>
      </w:r>
      <w:r>
        <w:t xml:space="preserve">.  </w:t>
      </w:r>
      <w:r w:rsidR="00867E68">
        <w:rPr>
          <w:rFonts w:eastAsiaTheme="minorHAnsi"/>
          <w:szCs w:val="24"/>
        </w:rPr>
        <w:t>The technological impact of this project i</w:t>
      </w:r>
      <w:r w:rsidR="00496E9A">
        <w:rPr>
          <w:rFonts w:eastAsiaTheme="minorHAnsi"/>
          <w:szCs w:val="24"/>
        </w:rPr>
        <w:t>s changing a process for the clinic staff. Although</w:t>
      </w:r>
      <w:r w:rsidR="001A6D72">
        <w:rPr>
          <w:rFonts w:eastAsiaTheme="minorHAnsi"/>
          <w:szCs w:val="24"/>
        </w:rPr>
        <w:t xml:space="preserve"> cancer</w:t>
      </w:r>
      <w:r w:rsidR="00496E9A">
        <w:rPr>
          <w:rFonts w:eastAsiaTheme="minorHAnsi"/>
          <w:szCs w:val="24"/>
        </w:rPr>
        <w:t xml:space="preserve"> screening date</w:t>
      </w:r>
      <w:r w:rsidR="00EE0832">
        <w:rPr>
          <w:rFonts w:eastAsiaTheme="minorHAnsi"/>
          <w:szCs w:val="24"/>
        </w:rPr>
        <w:t>s</w:t>
      </w:r>
      <w:r w:rsidR="00496E9A">
        <w:rPr>
          <w:rFonts w:eastAsiaTheme="minorHAnsi"/>
          <w:szCs w:val="24"/>
        </w:rPr>
        <w:t xml:space="preserve"> still need to be documented in the electronic record, this</w:t>
      </w:r>
      <w:r w:rsidR="006B370E">
        <w:rPr>
          <w:rFonts w:eastAsiaTheme="minorHAnsi"/>
          <w:szCs w:val="24"/>
        </w:rPr>
        <w:t xml:space="preserve"> new</w:t>
      </w:r>
      <w:r w:rsidR="00496E9A">
        <w:rPr>
          <w:rFonts w:eastAsiaTheme="minorHAnsi"/>
          <w:szCs w:val="24"/>
        </w:rPr>
        <w:t xml:space="preserve"> process </w:t>
      </w:r>
      <w:r w:rsidR="00847E23">
        <w:rPr>
          <w:rFonts w:eastAsiaTheme="minorHAnsi"/>
          <w:szCs w:val="24"/>
        </w:rPr>
        <w:t>provides staff with a focused way to obtain the information. The process also makes it possible for multiple cancer needs to be identified, to prevent</w:t>
      </w:r>
      <w:r w:rsidR="001A6D72">
        <w:rPr>
          <w:rFonts w:eastAsiaTheme="minorHAnsi"/>
          <w:szCs w:val="24"/>
        </w:rPr>
        <w:t xml:space="preserve"> overlook</w:t>
      </w:r>
      <w:r w:rsidR="006B370E">
        <w:rPr>
          <w:rFonts w:eastAsiaTheme="minorHAnsi"/>
          <w:szCs w:val="24"/>
        </w:rPr>
        <w:t>ing</w:t>
      </w:r>
      <w:r w:rsidR="00752FC5">
        <w:rPr>
          <w:rFonts w:eastAsiaTheme="minorHAnsi"/>
          <w:szCs w:val="24"/>
        </w:rPr>
        <w:t xml:space="preserve"> one</w:t>
      </w:r>
      <w:r w:rsidR="001A6D72">
        <w:rPr>
          <w:rFonts w:eastAsiaTheme="minorHAnsi"/>
          <w:szCs w:val="24"/>
        </w:rPr>
        <w:t xml:space="preserve">. </w:t>
      </w:r>
    </w:p>
    <w:p w14:paraId="1B092E43" w14:textId="1BF654FF" w:rsidR="000554A7" w:rsidRDefault="00FB06BB" w:rsidP="00E42E16">
      <w:pPr>
        <w:pStyle w:val="APA"/>
        <w:ind w:firstLine="0"/>
        <w:rPr>
          <w:b/>
        </w:rPr>
      </w:pPr>
      <w:r>
        <w:rPr>
          <w:b/>
        </w:rPr>
        <w:t xml:space="preserve">Cost Analysis of </w:t>
      </w:r>
      <w:r w:rsidR="00E42E16" w:rsidRPr="00C97A3B">
        <w:rPr>
          <w:b/>
        </w:rPr>
        <w:t>Materials Needed for P</w:t>
      </w:r>
      <w:r w:rsidR="004B243A" w:rsidRPr="00C97A3B">
        <w:rPr>
          <w:b/>
        </w:rPr>
        <w:t>roject</w:t>
      </w:r>
    </w:p>
    <w:p w14:paraId="16CF8DF6" w14:textId="0EA31D31" w:rsidR="0026297F" w:rsidRPr="0026297F" w:rsidRDefault="0026297F" w:rsidP="00E42E16">
      <w:pPr>
        <w:pStyle w:val="APA"/>
        <w:ind w:firstLine="0"/>
      </w:pPr>
      <w:r>
        <w:rPr>
          <w:b/>
        </w:rPr>
        <w:tab/>
      </w:r>
      <w:r>
        <w:t>Costs asso</w:t>
      </w:r>
      <w:r w:rsidR="00B05C8E">
        <w:t>ciated with the project include</w:t>
      </w:r>
      <w:r>
        <w:t xml:space="preserve"> paper to print the screening tool at $40. Lamination of the </w:t>
      </w:r>
      <w:r w:rsidR="00B05C8E">
        <w:t>algorithm</w:t>
      </w:r>
      <w:r>
        <w:t xml:space="preserve"> for extended use </w:t>
      </w:r>
      <w:r w:rsidR="00B05C8E">
        <w:t>costs around $ 26.65 at FedEx Office. A meal for staff to present the Power Point presentation cost around $</w:t>
      </w:r>
      <w:r w:rsidR="00085424">
        <w:t>6</w:t>
      </w:r>
      <w:r w:rsidR="00B05C8E">
        <w:t>0. Cost</w:t>
      </w:r>
      <w:r w:rsidR="006B6B98">
        <w:t>s</w:t>
      </w:r>
      <w:r w:rsidR="00B05C8E">
        <w:t xml:space="preserve"> for the project site did not </w:t>
      </w:r>
      <w:r w:rsidR="00B05C8E">
        <w:lastRenderedPageBreak/>
        <w:t xml:space="preserve">accrue, as the </w:t>
      </w:r>
      <w:r w:rsidR="00C779C1">
        <w:t>p</w:t>
      </w:r>
      <w:r w:rsidR="00B05C8E">
        <w:t xml:space="preserve">hysician owns </w:t>
      </w:r>
      <w:r w:rsidR="003A5EDB">
        <w:t>the</w:t>
      </w:r>
      <w:r w:rsidR="00B05C8E">
        <w:t xml:space="preserve"> practice and the building. No cost </w:t>
      </w:r>
      <w:r w:rsidR="00C779C1">
        <w:t>could</w:t>
      </w:r>
      <w:r w:rsidR="00B05C8E">
        <w:t xml:space="preserve"> be invoiced for the presentation site as it occurred in the </w:t>
      </w:r>
      <w:r w:rsidR="00C779C1">
        <w:t>p</w:t>
      </w:r>
      <w:r w:rsidR="00B05C8E">
        <w:t xml:space="preserve">hysician owned practice office. </w:t>
      </w:r>
    </w:p>
    <w:p w14:paraId="07E66B79" w14:textId="77777777" w:rsidR="004B243A" w:rsidRDefault="004B243A" w:rsidP="00E42E16">
      <w:pPr>
        <w:pStyle w:val="APA"/>
        <w:ind w:firstLine="0"/>
        <w:rPr>
          <w:b/>
        </w:rPr>
      </w:pPr>
      <w:r w:rsidRPr="00E42E16">
        <w:rPr>
          <w:b/>
        </w:rPr>
        <w:t>Plans for Institutional Review Board Approval</w:t>
      </w:r>
    </w:p>
    <w:p w14:paraId="3068B8FC" w14:textId="4D77E225" w:rsidR="00AD275F" w:rsidRPr="00AD275F" w:rsidRDefault="00AD275F" w:rsidP="00E42E16">
      <w:pPr>
        <w:pStyle w:val="APA"/>
        <w:ind w:firstLine="0"/>
      </w:pPr>
      <w:r>
        <w:rPr>
          <w:b/>
        </w:rPr>
        <w:tab/>
      </w:r>
      <w:r w:rsidR="00CC1F5C">
        <w:t xml:space="preserve">Institutional Review Board (IRB) </w:t>
      </w:r>
      <w:r w:rsidR="00EE0832">
        <w:t>a</w:t>
      </w:r>
      <w:r w:rsidR="00CC1F5C">
        <w:t>pproval plans began in May of 2018</w:t>
      </w:r>
      <w:r w:rsidR="006826C5">
        <w:t xml:space="preserve"> </w:t>
      </w:r>
      <w:r w:rsidR="002E76C6">
        <w:t>through</w:t>
      </w:r>
      <w:r w:rsidR="006826C5">
        <w:t xml:space="preserve"> the </w:t>
      </w:r>
      <w:r w:rsidR="00CC1F5C">
        <w:t>East Carolina University</w:t>
      </w:r>
      <w:r w:rsidR="006826C5">
        <w:t xml:space="preserve"> IRB</w:t>
      </w:r>
      <w:r w:rsidR="00CC1F5C">
        <w:t xml:space="preserve">. The initial task was to complete the </w:t>
      </w:r>
      <w:proofErr w:type="spellStart"/>
      <w:r w:rsidR="00CC1F5C">
        <w:t>ePirate</w:t>
      </w:r>
      <w:proofErr w:type="spellEnd"/>
      <w:r w:rsidR="00CC1F5C">
        <w:t xml:space="preserve"> registration. This task included answering many questions about the author and submitting a Curriculum Vitae. </w:t>
      </w:r>
      <w:r w:rsidR="00C779C1">
        <w:t>T</w:t>
      </w:r>
      <w:r w:rsidR="00CC1F5C">
        <w:t>o obtain IRB</w:t>
      </w:r>
      <w:r w:rsidR="00415E55">
        <w:t xml:space="preserve"> </w:t>
      </w:r>
      <w:r w:rsidR="00CC1F5C">
        <w:t xml:space="preserve">approval </w:t>
      </w:r>
      <w:r w:rsidR="00C779C1">
        <w:t xml:space="preserve">it </w:t>
      </w:r>
      <w:r w:rsidR="00CC1F5C">
        <w:t>was</w:t>
      </w:r>
      <w:r w:rsidR="00C779C1">
        <w:t xml:space="preserve"> necessary</w:t>
      </w:r>
      <w:r w:rsidR="00CC1F5C">
        <w:t xml:space="preserve"> to submit the</w:t>
      </w:r>
      <w:r w:rsidR="00C779C1">
        <w:t xml:space="preserve"> project</w:t>
      </w:r>
      <w:r w:rsidR="00CC1F5C">
        <w:t xml:space="preserve"> tools</w:t>
      </w:r>
      <w:r w:rsidR="006B6B98">
        <w:t xml:space="preserve"> for review</w:t>
      </w:r>
      <w:r w:rsidR="00CC1F5C">
        <w:t>. Approval from the Director of the Program was also submitted with other IRB materials a</w:t>
      </w:r>
      <w:r w:rsidR="006B6B98">
        <w:t>long with</w:t>
      </w:r>
      <w:r w:rsidR="00CC1F5C">
        <w:t xml:space="preserve"> the initial project proposal completed in the first term of the project process. </w:t>
      </w:r>
    </w:p>
    <w:p w14:paraId="1B9A5D0C" w14:textId="77777777" w:rsidR="004B243A" w:rsidRPr="000554A7" w:rsidRDefault="004B243A" w:rsidP="000554A7">
      <w:pPr>
        <w:pStyle w:val="APA"/>
        <w:ind w:firstLine="0"/>
        <w:rPr>
          <w:b/>
        </w:rPr>
      </w:pPr>
      <w:r w:rsidRPr="000554A7">
        <w:rPr>
          <w:b/>
        </w:rPr>
        <w:t>Plan for Project Evaluation</w:t>
      </w:r>
    </w:p>
    <w:p w14:paraId="5661AF37" w14:textId="4A7F6CBE" w:rsidR="00A974E7" w:rsidRPr="005615DF" w:rsidRDefault="004B243A" w:rsidP="00BB219A">
      <w:pPr>
        <w:pStyle w:val="APA"/>
        <w:rPr>
          <w:szCs w:val="24"/>
        </w:rPr>
      </w:pPr>
      <w:r w:rsidRPr="00374B49">
        <w:rPr>
          <w:b/>
        </w:rPr>
        <w:t>Demographics</w:t>
      </w:r>
      <w:r w:rsidR="00425B81">
        <w:t>.</w:t>
      </w:r>
      <w:r w:rsidR="00175FFC">
        <w:rPr>
          <w:rFonts w:eastAsiaTheme="minorHAnsi"/>
          <w:szCs w:val="24"/>
        </w:rPr>
        <w:t xml:space="preserve"> </w:t>
      </w:r>
      <w:r w:rsidR="00425B81">
        <w:rPr>
          <w:szCs w:val="24"/>
        </w:rPr>
        <w:t xml:space="preserve">The demographic </w:t>
      </w:r>
      <w:r w:rsidR="00085424">
        <w:rPr>
          <w:szCs w:val="24"/>
        </w:rPr>
        <w:t>data of the patients were</w:t>
      </w:r>
      <w:r w:rsidR="00571679">
        <w:rPr>
          <w:szCs w:val="24"/>
        </w:rPr>
        <w:t xml:space="preserve"> not included </w:t>
      </w:r>
      <w:r w:rsidR="004222C6">
        <w:rPr>
          <w:szCs w:val="24"/>
        </w:rPr>
        <w:t xml:space="preserve">as part of the data collected on the </w:t>
      </w:r>
      <w:r w:rsidR="00752FC5">
        <w:rPr>
          <w:szCs w:val="24"/>
        </w:rPr>
        <w:t>questionnaire</w:t>
      </w:r>
      <w:r w:rsidR="00571679">
        <w:rPr>
          <w:szCs w:val="24"/>
        </w:rPr>
        <w:t>. However</w:t>
      </w:r>
      <w:r w:rsidR="004222C6">
        <w:rPr>
          <w:szCs w:val="24"/>
        </w:rPr>
        <w:t>,</w:t>
      </w:r>
      <w:r w:rsidR="00571679">
        <w:rPr>
          <w:szCs w:val="24"/>
        </w:rPr>
        <w:t xml:space="preserve"> th</w:t>
      </w:r>
      <w:r w:rsidR="007D6CB8">
        <w:rPr>
          <w:szCs w:val="24"/>
        </w:rPr>
        <w:t xml:space="preserve">e demographic of age </w:t>
      </w:r>
      <w:r w:rsidR="00C12D36">
        <w:rPr>
          <w:szCs w:val="24"/>
        </w:rPr>
        <w:t>wa</w:t>
      </w:r>
      <w:r w:rsidR="00B23A15">
        <w:rPr>
          <w:szCs w:val="24"/>
        </w:rPr>
        <w:t xml:space="preserve">s a factor in the project. Patients to be given the questionnaire were to be between the ages of 18 and </w:t>
      </w:r>
      <w:r w:rsidR="001C008C">
        <w:rPr>
          <w:szCs w:val="24"/>
        </w:rPr>
        <w:t>8</w:t>
      </w:r>
      <w:r w:rsidR="0091654B">
        <w:rPr>
          <w:szCs w:val="24"/>
        </w:rPr>
        <w:t>9</w:t>
      </w:r>
      <w:r w:rsidR="004222C6">
        <w:rPr>
          <w:szCs w:val="24"/>
        </w:rPr>
        <w:t xml:space="preserve">. </w:t>
      </w:r>
      <w:r w:rsidR="00085424">
        <w:rPr>
          <w:szCs w:val="24"/>
        </w:rPr>
        <w:t xml:space="preserve"> </w:t>
      </w:r>
    </w:p>
    <w:p w14:paraId="05D1F579" w14:textId="763A8703" w:rsidR="00BB219A" w:rsidRPr="00374B49" w:rsidRDefault="00BB219A" w:rsidP="00BB219A">
      <w:pPr>
        <w:pStyle w:val="APA"/>
        <w:contextualSpacing/>
      </w:pPr>
      <w:r w:rsidRPr="0085477D">
        <w:rPr>
          <w:b/>
        </w:rPr>
        <w:t>Outcome measurement</w:t>
      </w:r>
      <w:r w:rsidRPr="0085477D">
        <w:t>.</w:t>
      </w:r>
      <w:r w:rsidRPr="00374B49">
        <w:t xml:space="preserve"> </w:t>
      </w:r>
      <w:r>
        <w:t>The project</w:t>
      </w:r>
      <w:r w:rsidR="00ED7E5F">
        <w:t xml:space="preserve"> goal</w:t>
      </w:r>
      <w:r>
        <w:t xml:space="preserve"> is to increase the number of patients screened using current guidelines.</w:t>
      </w:r>
      <w:r w:rsidR="00441D36">
        <w:t xml:space="preserve"> This</w:t>
      </w:r>
      <w:r w:rsidR="00ED7E5F">
        <w:t xml:space="preserve"> goal</w:t>
      </w:r>
      <w:r w:rsidR="00441D36">
        <w:t xml:space="preserve"> can</w:t>
      </w:r>
      <w:r w:rsidR="001073DE">
        <w:t xml:space="preserve"> be </w:t>
      </w:r>
      <w:r w:rsidR="00EE0832">
        <w:t>met</w:t>
      </w:r>
      <w:r w:rsidR="001073DE">
        <w:t xml:space="preserve"> using </w:t>
      </w:r>
      <w:r w:rsidR="00EE0832">
        <w:t>a</w:t>
      </w:r>
      <w:r w:rsidR="001073DE">
        <w:t xml:space="preserve"> screening tool </w:t>
      </w:r>
      <w:r w:rsidR="003A5EDB">
        <w:t xml:space="preserve">which </w:t>
      </w:r>
      <w:r w:rsidR="001073DE">
        <w:t>enables users to screen patients for USPSTF recommended screening tests for cancer. Identifying those at risk enables a provider to appropriately advise patien</w:t>
      </w:r>
      <w:r w:rsidR="009D6E76">
        <w:t>ts of follow</w:t>
      </w:r>
      <w:r w:rsidR="00ED7E5F">
        <w:t>-</w:t>
      </w:r>
      <w:r w:rsidR="009D6E76">
        <w:t xml:space="preserve">up. Facilitating a streamlined process can </w:t>
      </w:r>
      <w:r w:rsidR="00EE0832">
        <w:t>increase the</w:t>
      </w:r>
      <w:r w:rsidR="009D6E76">
        <w:t xml:space="preserve"> num</w:t>
      </w:r>
      <w:r w:rsidR="00EE0832">
        <w:t>ber</w:t>
      </w:r>
      <w:r w:rsidR="009D6E76">
        <w:t xml:space="preserve"> of patients screened using current guidelines. A focused approach serves to assure patients receive</w:t>
      </w:r>
      <w:r w:rsidR="00441D36">
        <w:t xml:space="preserve"> screening for an increased number of</w:t>
      </w:r>
      <w:r w:rsidR="009D6E76">
        <w:t xml:space="preserve"> cancer screenings. </w:t>
      </w:r>
      <w:r>
        <w:rPr>
          <w:rFonts w:eastAsiaTheme="minorHAnsi"/>
          <w:szCs w:val="24"/>
        </w:rPr>
        <w:t xml:space="preserve"> </w:t>
      </w:r>
    </w:p>
    <w:p w14:paraId="62C2D096" w14:textId="0B42D47E" w:rsidR="00BB219A" w:rsidRPr="00374B49" w:rsidRDefault="00BB219A" w:rsidP="00BB219A">
      <w:pPr>
        <w:pStyle w:val="APA"/>
      </w:pPr>
      <w:r w:rsidRPr="0085477D">
        <w:rPr>
          <w:b/>
          <w:i/>
        </w:rPr>
        <w:t>Evaluation tool.</w:t>
      </w:r>
      <w:r w:rsidRPr="00374B49">
        <w:t xml:space="preserve">  </w:t>
      </w:r>
      <w:r>
        <w:rPr>
          <w:rFonts w:eastAsiaTheme="minorHAnsi"/>
          <w:szCs w:val="24"/>
        </w:rPr>
        <w:t xml:space="preserve"> </w:t>
      </w:r>
      <w:r w:rsidR="004D42BB">
        <w:rPr>
          <w:rFonts w:eastAsiaTheme="minorHAnsi"/>
          <w:szCs w:val="24"/>
        </w:rPr>
        <w:t>The evaluation screening tool</w:t>
      </w:r>
      <w:r w:rsidR="00ED7E5F">
        <w:rPr>
          <w:rFonts w:eastAsiaTheme="minorHAnsi"/>
          <w:szCs w:val="24"/>
        </w:rPr>
        <w:t xml:space="preserve"> (appendix D)</w:t>
      </w:r>
      <w:r w:rsidR="003A5EDB">
        <w:rPr>
          <w:rFonts w:eastAsiaTheme="minorHAnsi"/>
          <w:szCs w:val="24"/>
        </w:rPr>
        <w:t xml:space="preserve"> </w:t>
      </w:r>
      <w:r w:rsidR="00ED7E5F">
        <w:rPr>
          <w:rFonts w:eastAsiaTheme="minorHAnsi"/>
          <w:szCs w:val="24"/>
        </w:rPr>
        <w:t xml:space="preserve">contains </w:t>
      </w:r>
      <w:r w:rsidR="004D42BB">
        <w:rPr>
          <w:rFonts w:eastAsiaTheme="minorHAnsi"/>
          <w:szCs w:val="24"/>
        </w:rPr>
        <w:t>question</w:t>
      </w:r>
      <w:r w:rsidR="00ED7E5F">
        <w:rPr>
          <w:rFonts w:eastAsiaTheme="minorHAnsi"/>
          <w:szCs w:val="24"/>
        </w:rPr>
        <w:t>s about</w:t>
      </w:r>
      <w:r w:rsidR="00EE0832">
        <w:rPr>
          <w:rFonts w:eastAsiaTheme="minorHAnsi"/>
          <w:szCs w:val="24"/>
        </w:rPr>
        <w:t xml:space="preserve"> patient</w:t>
      </w:r>
      <w:r w:rsidR="004D42BB">
        <w:rPr>
          <w:rFonts w:eastAsiaTheme="minorHAnsi"/>
          <w:szCs w:val="24"/>
        </w:rPr>
        <w:t xml:space="preserve"> history, family history, and screenings performed for cancer. </w:t>
      </w:r>
      <w:r w:rsidR="00ED7E5F">
        <w:rPr>
          <w:rFonts w:eastAsiaTheme="minorHAnsi"/>
          <w:szCs w:val="24"/>
        </w:rPr>
        <w:t>After</w:t>
      </w:r>
      <w:r w:rsidR="003F34E8">
        <w:rPr>
          <w:rFonts w:eastAsiaTheme="minorHAnsi"/>
          <w:szCs w:val="24"/>
        </w:rPr>
        <w:t xml:space="preserve"> completion the tool </w:t>
      </w:r>
      <w:r w:rsidR="00ED7E5F">
        <w:rPr>
          <w:rFonts w:eastAsiaTheme="minorHAnsi"/>
          <w:szCs w:val="24"/>
        </w:rPr>
        <w:t>is</w:t>
      </w:r>
      <w:r w:rsidR="003F34E8">
        <w:rPr>
          <w:rFonts w:eastAsiaTheme="minorHAnsi"/>
          <w:szCs w:val="24"/>
        </w:rPr>
        <w:t xml:space="preserve"> evaluated</w:t>
      </w:r>
      <w:r w:rsidR="00ED7E5F">
        <w:rPr>
          <w:rFonts w:eastAsiaTheme="minorHAnsi"/>
          <w:szCs w:val="24"/>
        </w:rPr>
        <w:t xml:space="preserve"> for risk factors</w:t>
      </w:r>
      <w:r w:rsidR="003F34E8">
        <w:rPr>
          <w:rFonts w:eastAsiaTheme="minorHAnsi"/>
          <w:szCs w:val="24"/>
        </w:rPr>
        <w:t xml:space="preserve">. </w:t>
      </w:r>
      <w:r w:rsidR="00D57391">
        <w:rPr>
          <w:rFonts w:eastAsiaTheme="minorHAnsi"/>
          <w:szCs w:val="24"/>
        </w:rPr>
        <w:t>Th</w:t>
      </w:r>
      <w:r w:rsidR="00ED7E5F">
        <w:rPr>
          <w:rFonts w:eastAsiaTheme="minorHAnsi"/>
          <w:szCs w:val="24"/>
        </w:rPr>
        <w:t>e results were</w:t>
      </w:r>
      <w:r w:rsidR="00D57391">
        <w:rPr>
          <w:rFonts w:eastAsiaTheme="minorHAnsi"/>
          <w:szCs w:val="24"/>
        </w:rPr>
        <w:t xml:space="preserve"> calculated using an Excel spreadsheet</w:t>
      </w:r>
      <w:r w:rsidR="00ED7E5F">
        <w:rPr>
          <w:rFonts w:eastAsiaTheme="minorHAnsi"/>
          <w:szCs w:val="24"/>
        </w:rPr>
        <w:t xml:space="preserve"> (appendix F)</w:t>
      </w:r>
      <w:r w:rsidR="00D57391">
        <w:rPr>
          <w:rFonts w:eastAsiaTheme="minorHAnsi"/>
          <w:szCs w:val="24"/>
        </w:rPr>
        <w:t xml:space="preserve">. </w:t>
      </w:r>
    </w:p>
    <w:p w14:paraId="15129B06" w14:textId="0339E05F" w:rsidR="00BB219A" w:rsidRPr="00374B49" w:rsidRDefault="00BB219A" w:rsidP="0085477D">
      <w:pPr>
        <w:pStyle w:val="APA"/>
        <w:rPr>
          <w:b/>
        </w:rPr>
      </w:pPr>
      <w:r w:rsidRPr="0085477D">
        <w:rPr>
          <w:b/>
          <w:i/>
        </w:rPr>
        <w:lastRenderedPageBreak/>
        <w:t>Data analysis</w:t>
      </w:r>
      <w:r w:rsidRPr="0085477D">
        <w:rPr>
          <w:b/>
        </w:rPr>
        <w:t>.</w:t>
      </w:r>
      <w:r w:rsidRPr="00374B49">
        <w:rPr>
          <w:b/>
        </w:rPr>
        <w:t xml:space="preserve">  </w:t>
      </w:r>
      <w:r w:rsidR="00ED7E5F">
        <w:rPr>
          <w:rFonts w:eastAsiaTheme="minorHAnsi"/>
          <w:szCs w:val="24"/>
        </w:rPr>
        <w:t>Data analysis was performed using frequency counts of the completed surveys. Descriptive</w:t>
      </w:r>
      <w:r w:rsidR="0085477D">
        <w:rPr>
          <w:rFonts w:eastAsiaTheme="minorHAnsi"/>
          <w:szCs w:val="24"/>
        </w:rPr>
        <w:t xml:space="preserve"> data w</w:t>
      </w:r>
      <w:r w:rsidR="00ED7E5F">
        <w:rPr>
          <w:rFonts w:eastAsiaTheme="minorHAnsi"/>
          <w:szCs w:val="24"/>
        </w:rPr>
        <w:t xml:space="preserve">ere analyzed to identify the number of patients that completed the survey versus the number of patients seen during project implementation. </w:t>
      </w:r>
      <w:r w:rsidR="00DF0074">
        <w:rPr>
          <w:rFonts w:eastAsiaTheme="minorHAnsi"/>
          <w:szCs w:val="24"/>
        </w:rPr>
        <w:t xml:space="preserve">The data were examined to determine if the follow-up algorithm led to orders for advanced screening test, using </w:t>
      </w:r>
      <w:r w:rsidR="0085477D">
        <w:rPr>
          <w:rFonts w:eastAsiaTheme="minorHAnsi"/>
          <w:szCs w:val="24"/>
        </w:rPr>
        <w:t>an excel spreadsheet.</w:t>
      </w:r>
    </w:p>
    <w:p w14:paraId="2A1E5B00" w14:textId="53D81C12" w:rsidR="00374B49" w:rsidRPr="005B29DE" w:rsidRDefault="000554A7" w:rsidP="00175FFC">
      <w:pPr>
        <w:pStyle w:val="APA"/>
      </w:pPr>
      <w:r w:rsidRPr="00374B49">
        <w:rPr>
          <w:b/>
        </w:rPr>
        <w:t>Data m</w:t>
      </w:r>
      <w:r w:rsidR="004B243A" w:rsidRPr="00374B49">
        <w:rPr>
          <w:b/>
        </w:rPr>
        <w:t>anagement</w:t>
      </w:r>
      <w:r w:rsidR="004B243A" w:rsidRPr="00374B49">
        <w:t>.</w:t>
      </w:r>
      <w:r w:rsidR="00B20721">
        <w:t xml:space="preserve"> The data w</w:t>
      </w:r>
      <w:r w:rsidR="00EE0832">
        <w:t>as</w:t>
      </w:r>
      <w:r w:rsidR="00B20721">
        <w:t xml:space="preserve"> stored on a</w:t>
      </w:r>
      <w:r w:rsidR="00FD7356">
        <w:t xml:space="preserve"> password</w:t>
      </w:r>
      <w:r w:rsidR="00B92BDC">
        <w:t>-</w:t>
      </w:r>
      <w:r w:rsidR="00FD7356">
        <w:t>protected</w:t>
      </w:r>
      <w:r w:rsidR="00B20721">
        <w:t xml:space="preserve"> personal computer. It will</w:t>
      </w:r>
      <w:r w:rsidR="00DC692D">
        <w:t xml:space="preserve"> be</w:t>
      </w:r>
      <w:r w:rsidR="00B20721">
        <w:t xml:space="preserve"> deleted at the end of the program. The data stored w</w:t>
      </w:r>
      <w:r w:rsidR="00EE0832">
        <w:t>as</w:t>
      </w:r>
      <w:r w:rsidR="00B20721">
        <w:t xml:space="preserve"> assigned</w:t>
      </w:r>
      <w:r w:rsidR="002570CC">
        <w:t xml:space="preserve"> a</w:t>
      </w:r>
      <w:r w:rsidR="00B20721">
        <w:t xml:space="preserve"> number that w</w:t>
      </w:r>
      <w:r w:rsidR="00EE0832">
        <w:t>as</w:t>
      </w:r>
      <w:r w:rsidR="00B20721">
        <w:t xml:space="preserve"> printed on the hard copy screening tool. The numbers w</w:t>
      </w:r>
      <w:r w:rsidR="00EE0832">
        <w:t>ere</w:t>
      </w:r>
      <w:r w:rsidR="00B20721">
        <w:t xml:space="preserve"> assigned based on when they </w:t>
      </w:r>
      <w:r w:rsidR="00EE0832">
        <w:t>were</w:t>
      </w:r>
      <w:r w:rsidR="00B20721">
        <w:t xml:space="preserve"> submitted. The hard copies remain at the </w:t>
      </w:r>
      <w:r w:rsidR="00FD7356">
        <w:t>practice site</w:t>
      </w:r>
      <w:r w:rsidR="00B20721">
        <w:t xml:space="preserve"> with the patient’s chart material, in case the provider needs to refer to them at </w:t>
      </w:r>
      <w:r w:rsidR="00DF0074">
        <w:t>a later</w:t>
      </w:r>
      <w:r w:rsidR="00B20721">
        <w:t xml:space="preserve"> time. </w:t>
      </w:r>
    </w:p>
    <w:p w14:paraId="7BEC0ECD" w14:textId="77777777" w:rsidR="004B243A" w:rsidRPr="000554A7" w:rsidRDefault="004B243A" w:rsidP="000554A7">
      <w:pPr>
        <w:pStyle w:val="APA"/>
        <w:ind w:firstLine="0"/>
        <w:rPr>
          <w:b/>
        </w:rPr>
      </w:pPr>
      <w:r w:rsidRPr="000554A7">
        <w:rPr>
          <w:b/>
        </w:rPr>
        <w:t>Summary</w:t>
      </w:r>
    </w:p>
    <w:p w14:paraId="71C73AE3" w14:textId="25DDCC05" w:rsidR="00602127" w:rsidRDefault="004D42BB" w:rsidP="004D42BB">
      <w:pPr>
        <w:overflowPunct/>
        <w:autoSpaceDE/>
        <w:autoSpaceDN/>
        <w:adjustRightInd/>
        <w:spacing w:line="480" w:lineRule="auto"/>
        <w:rPr>
          <w:sz w:val="24"/>
        </w:rPr>
      </w:pPr>
      <w:r>
        <w:rPr>
          <w:sz w:val="24"/>
          <w:szCs w:val="24"/>
        </w:rPr>
        <w:tab/>
      </w:r>
      <w:r w:rsidR="00DF0074">
        <w:rPr>
          <w:sz w:val="24"/>
          <w:szCs w:val="24"/>
        </w:rPr>
        <w:t xml:space="preserve">The IRB process enabled the learner to assure the project was appropriate for human subjects. </w:t>
      </w:r>
      <w:r w:rsidR="00BD6210">
        <w:rPr>
          <w:sz w:val="24"/>
          <w:szCs w:val="24"/>
        </w:rPr>
        <w:t>In p</w:t>
      </w:r>
      <w:r w:rsidR="00DF0074">
        <w:rPr>
          <w:sz w:val="24"/>
          <w:szCs w:val="24"/>
        </w:rPr>
        <w:t>er</w:t>
      </w:r>
      <w:r w:rsidR="00BD6210">
        <w:rPr>
          <w:sz w:val="24"/>
          <w:szCs w:val="24"/>
        </w:rPr>
        <w:t>forming a SWOT analysis</w:t>
      </w:r>
      <w:r w:rsidR="003B084C">
        <w:rPr>
          <w:sz w:val="24"/>
          <w:szCs w:val="24"/>
        </w:rPr>
        <w:t xml:space="preserve"> p</w:t>
      </w:r>
      <w:r w:rsidR="00EE0832">
        <w:rPr>
          <w:sz w:val="24"/>
          <w:szCs w:val="24"/>
        </w:rPr>
        <w:t>rior to</w:t>
      </w:r>
      <w:r w:rsidR="003B084C">
        <w:rPr>
          <w:sz w:val="24"/>
          <w:szCs w:val="24"/>
        </w:rPr>
        <w:t xml:space="preserve"> implementation, an appropriate fit to conduct the project</w:t>
      </w:r>
      <w:r w:rsidR="00023FE7">
        <w:rPr>
          <w:sz w:val="24"/>
          <w:szCs w:val="24"/>
        </w:rPr>
        <w:t xml:space="preserve"> was noted</w:t>
      </w:r>
      <w:r w:rsidR="003B084C">
        <w:rPr>
          <w:sz w:val="24"/>
          <w:szCs w:val="24"/>
        </w:rPr>
        <w:t xml:space="preserve">. Possible challenges and strengths </w:t>
      </w:r>
      <w:r w:rsidR="00D84186">
        <w:rPr>
          <w:sz w:val="24"/>
          <w:szCs w:val="24"/>
        </w:rPr>
        <w:t>were</w:t>
      </w:r>
      <w:r w:rsidR="003B084C">
        <w:rPr>
          <w:sz w:val="24"/>
          <w:szCs w:val="24"/>
        </w:rPr>
        <w:t xml:space="preserve"> identified.</w:t>
      </w:r>
      <w:r w:rsidR="00DA2FE0">
        <w:rPr>
          <w:sz w:val="24"/>
          <w:szCs w:val="24"/>
        </w:rPr>
        <w:t xml:space="preserve"> The means to address future problems</w:t>
      </w:r>
      <w:r w:rsidR="00E578A5">
        <w:rPr>
          <w:sz w:val="24"/>
          <w:szCs w:val="24"/>
        </w:rPr>
        <w:t xml:space="preserve"> and conduct the project</w:t>
      </w:r>
      <w:r w:rsidR="00DA2FE0">
        <w:rPr>
          <w:sz w:val="24"/>
          <w:szCs w:val="24"/>
        </w:rPr>
        <w:t xml:space="preserve"> </w:t>
      </w:r>
      <w:r w:rsidR="00D84186">
        <w:rPr>
          <w:sz w:val="24"/>
          <w:szCs w:val="24"/>
        </w:rPr>
        <w:t>were</w:t>
      </w:r>
      <w:r w:rsidR="00DA2FE0">
        <w:rPr>
          <w:sz w:val="24"/>
          <w:szCs w:val="24"/>
        </w:rPr>
        <w:t xml:space="preserve"> recognized.</w:t>
      </w:r>
      <w:r w:rsidR="003B084C">
        <w:rPr>
          <w:sz w:val="24"/>
          <w:szCs w:val="24"/>
        </w:rPr>
        <w:t xml:space="preserve"> </w:t>
      </w:r>
      <w:r w:rsidR="008C633D">
        <w:rPr>
          <w:sz w:val="24"/>
          <w:szCs w:val="24"/>
        </w:rPr>
        <w:t xml:space="preserve">The next phase of the project is implementation. </w:t>
      </w:r>
      <w:r w:rsidR="00602127">
        <w:br w:type="page"/>
      </w:r>
    </w:p>
    <w:p w14:paraId="54ECEDEF" w14:textId="77777777" w:rsidR="00602127" w:rsidRPr="00602127" w:rsidRDefault="00602127" w:rsidP="00602127">
      <w:pPr>
        <w:pStyle w:val="APA"/>
        <w:ind w:firstLine="0"/>
        <w:jc w:val="center"/>
        <w:rPr>
          <w:b/>
        </w:rPr>
      </w:pPr>
      <w:r w:rsidRPr="00602127">
        <w:rPr>
          <w:b/>
        </w:rPr>
        <w:lastRenderedPageBreak/>
        <w:t>Chapter Five: Implementation Process</w:t>
      </w:r>
    </w:p>
    <w:p w14:paraId="74EC81AB" w14:textId="383507C4" w:rsidR="00EC7EA5" w:rsidRPr="005016C8" w:rsidRDefault="005016C8" w:rsidP="005016C8">
      <w:pPr>
        <w:overflowPunct/>
        <w:autoSpaceDE/>
        <w:autoSpaceDN/>
        <w:adjustRightInd/>
        <w:spacing w:line="480" w:lineRule="auto"/>
        <w:rPr>
          <w:rFonts w:eastAsia="MS Mincho"/>
          <w:sz w:val="24"/>
          <w:szCs w:val="24"/>
          <w:lang w:eastAsia="ja-JP"/>
        </w:rPr>
      </w:pPr>
      <w:r>
        <w:rPr>
          <w:rFonts w:eastAsia="MS Mincho"/>
          <w:sz w:val="24"/>
          <w:szCs w:val="24"/>
          <w:lang w:eastAsia="ja-JP"/>
        </w:rPr>
        <w:tab/>
      </w:r>
      <w:r w:rsidR="00203BDF" w:rsidRPr="00203BDF">
        <w:rPr>
          <w:rFonts w:eastAsia="MS Mincho"/>
          <w:sz w:val="24"/>
          <w:szCs w:val="24"/>
          <w:lang w:eastAsia="ja-JP"/>
        </w:rPr>
        <w:t>The implementation phase</w:t>
      </w:r>
      <w:r>
        <w:rPr>
          <w:rFonts w:eastAsia="MS Mincho"/>
          <w:sz w:val="24"/>
          <w:szCs w:val="24"/>
          <w:lang w:eastAsia="ja-JP"/>
        </w:rPr>
        <w:t xml:space="preserve"> of the project</w:t>
      </w:r>
      <w:r w:rsidR="00203BDF" w:rsidRPr="00203BDF">
        <w:rPr>
          <w:rFonts w:eastAsia="MS Mincho"/>
          <w:sz w:val="24"/>
          <w:szCs w:val="24"/>
          <w:lang w:eastAsia="ja-JP"/>
        </w:rPr>
        <w:t xml:space="preserve"> occurred between September 201</w:t>
      </w:r>
      <w:r>
        <w:rPr>
          <w:rFonts w:eastAsia="MS Mincho"/>
          <w:sz w:val="24"/>
          <w:szCs w:val="24"/>
          <w:lang w:eastAsia="ja-JP"/>
        </w:rPr>
        <w:t>8</w:t>
      </w:r>
      <w:r w:rsidR="00203BDF" w:rsidRPr="00203BDF">
        <w:rPr>
          <w:rFonts w:eastAsia="MS Mincho"/>
          <w:sz w:val="24"/>
          <w:szCs w:val="24"/>
          <w:lang w:eastAsia="ja-JP"/>
        </w:rPr>
        <w:t xml:space="preserve"> and November 201</w:t>
      </w:r>
      <w:r>
        <w:rPr>
          <w:rFonts w:eastAsia="MS Mincho"/>
          <w:sz w:val="24"/>
          <w:szCs w:val="24"/>
          <w:lang w:eastAsia="ja-JP"/>
        </w:rPr>
        <w:t>8</w:t>
      </w:r>
      <w:r w:rsidR="00203BDF" w:rsidRPr="00203BDF">
        <w:rPr>
          <w:rFonts w:eastAsia="MS Mincho"/>
          <w:sz w:val="24"/>
          <w:szCs w:val="24"/>
          <w:lang w:eastAsia="ja-JP"/>
        </w:rPr>
        <w:t xml:space="preserve">. </w:t>
      </w:r>
      <w:r>
        <w:rPr>
          <w:rFonts w:eastAsia="MS Mincho"/>
          <w:sz w:val="24"/>
          <w:szCs w:val="24"/>
          <w:lang w:eastAsia="ja-JP"/>
        </w:rPr>
        <w:t>The staff of the clinic were provided with an education session to explain the use of the tool and algorithm. The purpose of the project was explained. The data collected during the implementation period was number of patients completing the survey, and if referral occurred.  The survey papers were to be admi</w:t>
      </w:r>
      <w:r w:rsidR="008D5449">
        <w:rPr>
          <w:rFonts w:eastAsia="MS Mincho"/>
          <w:sz w:val="24"/>
          <w:szCs w:val="24"/>
          <w:lang w:eastAsia="ja-JP"/>
        </w:rPr>
        <w:t>ni</w:t>
      </w:r>
      <w:r>
        <w:rPr>
          <w:rFonts w:eastAsia="MS Mincho"/>
          <w:sz w:val="24"/>
          <w:szCs w:val="24"/>
          <w:lang w:eastAsia="ja-JP"/>
        </w:rPr>
        <w:t xml:space="preserve">stered to patients ages 18-89. </w:t>
      </w:r>
    </w:p>
    <w:p w14:paraId="6076777A" w14:textId="77777777" w:rsidR="00602127" w:rsidRDefault="00602127" w:rsidP="00602127">
      <w:pPr>
        <w:pStyle w:val="APA"/>
        <w:ind w:firstLine="0"/>
        <w:rPr>
          <w:b/>
        </w:rPr>
      </w:pPr>
      <w:r w:rsidRPr="00475032">
        <w:rPr>
          <w:b/>
        </w:rPr>
        <w:t>Setting</w:t>
      </w:r>
    </w:p>
    <w:p w14:paraId="481C23DD" w14:textId="150276D0" w:rsidR="00103AA1" w:rsidRPr="00103AA1" w:rsidRDefault="00103AA1" w:rsidP="00602127">
      <w:pPr>
        <w:pStyle w:val="APA"/>
        <w:ind w:firstLine="0"/>
      </w:pPr>
      <w:r>
        <w:rPr>
          <w:b/>
        </w:rPr>
        <w:tab/>
      </w:r>
      <w:r w:rsidR="005016C8">
        <w:t xml:space="preserve">The setting this project took place in was an internal medicine clinic. The physician </w:t>
      </w:r>
      <w:r w:rsidR="00D36BD7">
        <w:t xml:space="preserve">is the sole advanced care provider for the office and </w:t>
      </w:r>
      <w:r w:rsidR="005016C8">
        <w:t xml:space="preserve">cares for adult clients. The patient </w:t>
      </w:r>
      <w:r w:rsidR="00D36BD7">
        <w:t>appointment</w:t>
      </w:r>
      <w:r w:rsidR="005016C8">
        <w:t xml:space="preserve"> mix is chronic care examinations and</w:t>
      </w:r>
      <w:r w:rsidR="00D36BD7">
        <w:t xml:space="preserve"> acute</w:t>
      </w:r>
      <w:r w:rsidR="005016C8">
        <w:t xml:space="preserve"> illness </w:t>
      </w:r>
      <w:r w:rsidR="00D36BD7">
        <w:t>visits</w:t>
      </w:r>
      <w:r w:rsidR="005016C8">
        <w:t>. It was decided to administer the survey at both</w:t>
      </w:r>
      <w:r w:rsidR="00D36BD7">
        <w:t xml:space="preserve"> types of</w:t>
      </w:r>
      <w:r w:rsidR="005016C8">
        <w:t xml:space="preserve"> visits, as it was noted the patient records would benefit from updating. Although screening is a typical item to address at </w:t>
      </w:r>
      <w:r w:rsidR="00D36BD7">
        <w:t>wellness examination</w:t>
      </w:r>
      <w:r w:rsidR="00955C9B">
        <w:t>s</w:t>
      </w:r>
      <w:r w:rsidR="00D36BD7">
        <w:t>, the project creator felt the clinic and project would benefit from utilizing the survey at both visits.</w:t>
      </w:r>
      <w:r w:rsidR="005016C8">
        <w:t xml:space="preserve"> </w:t>
      </w:r>
    </w:p>
    <w:p w14:paraId="129A050F" w14:textId="77777777" w:rsidR="00602127" w:rsidRDefault="00602127" w:rsidP="00602127">
      <w:pPr>
        <w:pStyle w:val="APA"/>
        <w:ind w:firstLine="0"/>
        <w:rPr>
          <w:b/>
        </w:rPr>
      </w:pPr>
      <w:r w:rsidRPr="00475032">
        <w:rPr>
          <w:b/>
        </w:rPr>
        <w:t>Participants</w:t>
      </w:r>
    </w:p>
    <w:p w14:paraId="6EB16911" w14:textId="03443757" w:rsidR="00103AA1" w:rsidRPr="00103AA1" w:rsidRDefault="00D36BD7" w:rsidP="00D36BD7">
      <w:pPr>
        <w:pStyle w:val="APA"/>
        <w:ind w:firstLine="0"/>
      </w:pPr>
      <w:r>
        <w:tab/>
        <w:t>The exclusion criteria for survey participants w</w:t>
      </w:r>
      <w:r w:rsidR="008D5449">
        <w:t>ere</w:t>
      </w:r>
      <w:r>
        <w:t xml:space="preserve"> those less than 18 years, and older than 89. This was based on these populations being considered vuln</w:t>
      </w:r>
      <w:r w:rsidR="008D5449">
        <w:t>era</w:t>
      </w:r>
      <w:r>
        <w:t xml:space="preserve">ble </w:t>
      </w:r>
      <w:r w:rsidR="008D5449">
        <w:t xml:space="preserve">research participants. </w:t>
      </w:r>
      <w:r w:rsidR="00103AA1">
        <w:t xml:space="preserve"> </w:t>
      </w:r>
      <w:r w:rsidR="008D5449">
        <w:t xml:space="preserve">The project was in theory thought to be more generalizable using a common age range of subjects. Inclusion criteria </w:t>
      </w:r>
      <w:r w:rsidR="00BE304E">
        <w:t>included</w:t>
      </w:r>
      <w:r w:rsidR="008D5449">
        <w:t xml:space="preserve"> patients of the clinic seen over the project time frame. The patients were able to voluntarily participate. </w:t>
      </w:r>
    </w:p>
    <w:p w14:paraId="32F84EF8" w14:textId="77777777" w:rsidR="00602127" w:rsidRDefault="00602127" w:rsidP="00602127">
      <w:pPr>
        <w:pStyle w:val="APA"/>
        <w:ind w:firstLine="0"/>
        <w:rPr>
          <w:b/>
        </w:rPr>
      </w:pPr>
      <w:r w:rsidRPr="00475032">
        <w:rPr>
          <w:b/>
        </w:rPr>
        <w:t>Recruitment</w:t>
      </w:r>
    </w:p>
    <w:p w14:paraId="36D10BAD" w14:textId="460E81BD" w:rsidR="00103AA1" w:rsidRPr="00103AA1" w:rsidRDefault="00103AA1" w:rsidP="00602127">
      <w:pPr>
        <w:pStyle w:val="APA"/>
        <w:ind w:firstLine="0"/>
      </w:pPr>
      <w:r>
        <w:rPr>
          <w:b/>
        </w:rPr>
        <w:tab/>
      </w:r>
      <w:r w:rsidR="00C34413">
        <w:t xml:space="preserve">The recruitment process involved having the staff ask patients if they could complete the questionnaire. The patients were notified it was part of an educational project with East Carolina University, but their confidential data would not be disclosed. The patients were informed no </w:t>
      </w:r>
      <w:r w:rsidR="00C34413">
        <w:lastRenderedPageBreak/>
        <w:t xml:space="preserve">patient identifying information would be collected for the University. The patients were </w:t>
      </w:r>
      <w:r w:rsidR="002E1775">
        <w:t>advised</w:t>
      </w:r>
      <w:r w:rsidR="00C34413">
        <w:t xml:space="preserve"> the information they provided would be used to update their medical records, and thus assist the physician in medical decision making. </w:t>
      </w:r>
      <w:r w:rsidR="00E50958">
        <w:t>No patients were financially reward</w:t>
      </w:r>
      <w:r w:rsidR="00BE304E">
        <w:t>ed</w:t>
      </w:r>
      <w:r w:rsidR="00E50958">
        <w:t xml:space="preserve"> or coerced to participate. </w:t>
      </w:r>
    </w:p>
    <w:p w14:paraId="6E01D1F3" w14:textId="42230C42" w:rsidR="00602127" w:rsidRDefault="00602127" w:rsidP="00602127">
      <w:pPr>
        <w:pStyle w:val="APA"/>
        <w:ind w:firstLine="0"/>
        <w:rPr>
          <w:b/>
        </w:rPr>
      </w:pPr>
      <w:r w:rsidRPr="00475032">
        <w:rPr>
          <w:b/>
        </w:rPr>
        <w:t>Implementation Process</w:t>
      </w:r>
    </w:p>
    <w:p w14:paraId="7113495D" w14:textId="0357294A" w:rsidR="00CE0329" w:rsidRDefault="00C34413" w:rsidP="00602127">
      <w:pPr>
        <w:pStyle w:val="APA"/>
        <w:ind w:firstLine="0"/>
      </w:pPr>
      <w:r>
        <w:rPr>
          <w:b/>
        </w:rPr>
        <w:tab/>
      </w:r>
      <w:r w:rsidR="00300F7D">
        <w:t xml:space="preserve">In the initial implementation PowerPoint teaching </w:t>
      </w:r>
      <w:r w:rsidR="006C7DD3">
        <w:t>presentation,</w:t>
      </w:r>
      <w:r w:rsidR="00300F7D">
        <w:t xml:space="preserve"> the purpose of the project was explained. </w:t>
      </w:r>
      <w:r w:rsidR="00720A7A">
        <w:t>The teaching session took place over a period of approximately 20 minutes</w:t>
      </w:r>
      <w:r w:rsidR="002F0902">
        <w:t xml:space="preserve">, in the </w:t>
      </w:r>
      <w:r w:rsidR="001109DA">
        <w:t>physician’s</w:t>
      </w:r>
      <w:r w:rsidR="002F0902">
        <w:t xml:space="preserve"> office</w:t>
      </w:r>
      <w:r w:rsidR="00720A7A">
        <w:t xml:space="preserve">. </w:t>
      </w:r>
      <w:r w:rsidR="00300F7D">
        <w:t>The purpose of</w:t>
      </w:r>
      <w:r w:rsidR="006C7DD3">
        <w:t xml:space="preserve"> a</w:t>
      </w:r>
      <w:r w:rsidR="00300F7D">
        <w:t xml:space="preserve"> DNP project in general was explained including the IRB approval process. How to complete the screening tool was demonstrated. The algorithms and relationship to sections of the screening tool were reviewed. </w:t>
      </w:r>
      <w:r w:rsidR="00720A7A">
        <w:t xml:space="preserve">The presenter left the floor open for questions. The physician desired clarification </w:t>
      </w:r>
      <w:r w:rsidR="001109DA">
        <w:t>concerning</w:t>
      </w:r>
      <w:r w:rsidR="00720A7A">
        <w:t xml:space="preserve"> educat</w:t>
      </w:r>
      <w:r w:rsidR="001109DA">
        <w:t xml:space="preserve">ing </w:t>
      </w:r>
      <w:r w:rsidR="00720A7A">
        <w:t xml:space="preserve">the patients regarding the purpose the project serves the university. The presenter notified the physician as a quality improvement project it looks to improve on processes. It was decided to educate the patient that their personal information would not be used in the project. </w:t>
      </w:r>
      <w:r w:rsidR="00300F7D">
        <w:t xml:space="preserve">A separate shorter session was provided solely for the </w:t>
      </w:r>
      <w:r w:rsidR="002462A8">
        <w:t>m</w:t>
      </w:r>
      <w:r w:rsidR="00300F7D">
        <w:t xml:space="preserve">edical </w:t>
      </w:r>
      <w:r w:rsidR="002462A8">
        <w:t>a</w:t>
      </w:r>
      <w:r w:rsidR="00300F7D">
        <w:t>ssistant, with less detail on DNP projects, and more deta</w:t>
      </w:r>
      <w:r w:rsidR="001109DA">
        <w:t>il relating to</w:t>
      </w:r>
      <w:r w:rsidR="00300F7D">
        <w:t xml:space="preserve"> administration of the screening questionnaire. </w:t>
      </w:r>
    </w:p>
    <w:p w14:paraId="7040A04E" w14:textId="1980F79C" w:rsidR="00300F7D" w:rsidRDefault="00CE0329" w:rsidP="00602127">
      <w:pPr>
        <w:pStyle w:val="APA"/>
        <w:ind w:firstLine="0"/>
      </w:pPr>
      <w:r>
        <w:tab/>
        <w:t xml:space="preserve">The office was </w:t>
      </w:r>
      <w:r w:rsidR="00211702">
        <w:t>supplied</w:t>
      </w:r>
      <w:r>
        <w:t xml:space="preserve"> with copies of the questionnaire. The physician was provided with the laminated algorithms. A notebook was </w:t>
      </w:r>
      <w:r w:rsidR="00211702">
        <w:t>furnished</w:t>
      </w:r>
      <w:r>
        <w:t xml:space="preserve"> to keep patient information confidential, and </w:t>
      </w:r>
      <w:r w:rsidR="001109DA">
        <w:t>shielded</w:t>
      </w:r>
      <w:r>
        <w:t>. The staff were to assign a number to each questionnaire then collect this in a list. The questionnaires were to be stored with paper charts or shredded at office discretion. The physician wanted the information collected on the questionnaires added to the patient’s electronic medical record</w:t>
      </w:r>
      <w:r w:rsidR="002462A8">
        <w:t>, this task was completed by clinic staff</w:t>
      </w:r>
      <w:r>
        <w:t>.</w:t>
      </w:r>
    </w:p>
    <w:p w14:paraId="03AF4C78" w14:textId="6E4AE985" w:rsidR="004B64D7" w:rsidRPr="00300F7D" w:rsidRDefault="004B64D7" w:rsidP="00602127">
      <w:pPr>
        <w:pStyle w:val="APA"/>
        <w:ind w:firstLine="0"/>
      </w:pPr>
      <w:r>
        <w:lastRenderedPageBreak/>
        <w:tab/>
      </w:r>
      <w:r w:rsidR="002462A8">
        <w:t>Once questionnaires were distributed to patients, t</w:t>
      </w:r>
      <w:r>
        <w:t xml:space="preserve">he project creator reviewed completed questionnaires to assure the project was successful. The creator questioned if the physician had any questions regarding the algorithms. The physician felt determining the need for increased screening was fairly simple for most of the patients involved in the project. The physician had prior knowledge of how to guide the patient </w:t>
      </w:r>
      <w:r w:rsidR="00381122">
        <w:t>in</w:t>
      </w:r>
      <w:r>
        <w:t xml:space="preserve"> advanced screening. </w:t>
      </w:r>
      <w:r w:rsidR="002462A8">
        <w:t xml:space="preserve">Plan-Do-Study-Act cycles were conducted to address concerns the project creator noted. </w:t>
      </w:r>
      <w:r w:rsidR="00225532">
        <w:t xml:space="preserve">The Institute of Healthcare Improvement </w:t>
      </w:r>
      <w:r w:rsidR="00246797">
        <w:t xml:space="preserve">(IHI) </w:t>
      </w:r>
      <w:r w:rsidR="00225532">
        <w:t>(2018) describe</w:t>
      </w:r>
      <w:r w:rsidR="00381122">
        <w:t>s</w:t>
      </w:r>
      <w:r w:rsidR="00225532">
        <w:t xml:space="preserve"> PDSA cycles as </w:t>
      </w:r>
      <w:r w:rsidR="00225532" w:rsidRPr="00225532">
        <w:t>scientific method</w:t>
      </w:r>
      <w:r w:rsidR="00225532">
        <w:t>s</w:t>
      </w:r>
      <w:r w:rsidR="00225532" w:rsidRPr="00225532">
        <w:t xml:space="preserve"> for </w:t>
      </w:r>
      <w:r w:rsidR="00225532">
        <w:t>analyzing</w:t>
      </w:r>
      <w:r w:rsidR="00225532" w:rsidRPr="00225532">
        <w:t xml:space="preserve"> change</w:t>
      </w:r>
      <w:r w:rsidR="00246797">
        <w:t>. The IHI (2018)</w:t>
      </w:r>
      <w:r w:rsidR="00225532">
        <w:t xml:space="preserve"> divulge</w:t>
      </w:r>
      <w:r w:rsidR="00246797">
        <w:t>d</w:t>
      </w:r>
      <w:r w:rsidR="00225532">
        <w:t xml:space="preserve"> </w:t>
      </w:r>
      <w:r w:rsidR="00246797">
        <w:t>a PDSA cycle is</w:t>
      </w:r>
      <w:r w:rsidR="00225532">
        <w:t xml:space="preserve"> accomplished </w:t>
      </w:r>
      <w:r w:rsidR="00225532" w:rsidRPr="00225532">
        <w:t xml:space="preserve">by planning, trying, observing the results, and acting on what is </w:t>
      </w:r>
      <w:r w:rsidR="00225532">
        <w:t>discovered</w:t>
      </w:r>
      <w:r w:rsidR="00225532" w:rsidRPr="00225532">
        <w:t xml:space="preserve">. </w:t>
      </w:r>
    </w:p>
    <w:p w14:paraId="687DA3B6" w14:textId="4EB8A2E2" w:rsidR="00CE0329" w:rsidRDefault="00300F7D" w:rsidP="00602127">
      <w:pPr>
        <w:pStyle w:val="APA"/>
        <w:ind w:firstLine="0"/>
      </w:pPr>
      <w:r>
        <w:tab/>
      </w:r>
      <w:r w:rsidR="006C7DD3">
        <w:rPr>
          <w:b/>
        </w:rPr>
        <w:t xml:space="preserve">First Plan-Do-Study-Act (PDSA) </w:t>
      </w:r>
      <w:r w:rsidR="00CE0329">
        <w:rPr>
          <w:b/>
        </w:rPr>
        <w:t>c</w:t>
      </w:r>
      <w:r w:rsidR="006C7DD3">
        <w:rPr>
          <w:b/>
        </w:rPr>
        <w:t xml:space="preserve">ycle. </w:t>
      </w:r>
      <w:r w:rsidR="006C7DD3">
        <w:t xml:space="preserve">After a major natural </w:t>
      </w:r>
      <w:r w:rsidR="00CE0329">
        <w:t>disaster occurred in the area,</w:t>
      </w:r>
      <w:r w:rsidR="006C7DD3">
        <w:t xml:space="preserve"> it was recognized clinic staff had little familiarity with implement</w:t>
      </w:r>
      <w:r w:rsidR="001109DA">
        <w:t>ing</w:t>
      </w:r>
      <w:r w:rsidR="006C7DD3">
        <w:t xml:space="preserve"> the project. </w:t>
      </w:r>
      <w:r w:rsidR="00CE0329">
        <w:t xml:space="preserve">A plan was made to reeducate the staff. </w:t>
      </w:r>
      <w:r w:rsidR="00C34413">
        <w:t xml:space="preserve">A second condensed education session was </w:t>
      </w:r>
      <w:r w:rsidR="00CE0329">
        <w:t>completed</w:t>
      </w:r>
      <w:r w:rsidR="00C34413">
        <w:t>. The physician and staff were educated on administer</w:t>
      </w:r>
      <w:r w:rsidR="001109DA">
        <w:t>ing</w:t>
      </w:r>
      <w:r w:rsidR="00C34413">
        <w:t xml:space="preserve"> the questionnaire. The office was </w:t>
      </w:r>
      <w:r w:rsidR="002E1775">
        <w:t>instructed</w:t>
      </w:r>
      <w:r w:rsidR="00C34413">
        <w:t xml:space="preserve"> the collection of information w</w:t>
      </w:r>
      <w:r w:rsidR="001109DA">
        <w:t>ould</w:t>
      </w:r>
      <w:r w:rsidR="00C34413">
        <w:t xml:space="preserve"> include how many patients complete</w:t>
      </w:r>
      <w:r w:rsidR="00740303">
        <w:t>d</w:t>
      </w:r>
      <w:r w:rsidR="00C34413">
        <w:t xml:space="preserve"> the questionnaire and </w:t>
      </w:r>
      <w:r w:rsidR="001109DA">
        <w:t>a count of those</w:t>
      </w:r>
      <w:r w:rsidR="00C34413">
        <w:t xml:space="preserve"> referred for additional testing related to the use of the questionnaire. </w:t>
      </w:r>
      <w:r w:rsidR="00740303">
        <w:t>It was</w:t>
      </w:r>
      <w:r w:rsidR="00CE0329">
        <w:t xml:space="preserve"> noted the </w:t>
      </w:r>
      <w:r w:rsidR="00246797">
        <w:t>m</w:t>
      </w:r>
      <w:r w:rsidR="00CE0329">
        <w:t xml:space="preserve">edical </w:t>
      </w:r>
      <w:r w:rsidR="00246797">
        <w:t>a</w:t>
      </w:r>
      <w:r w:rsidR="00CE0329">
        <w:t xml:space="preserve">ssistant still felt too much pressure </w:t>
      </w:r>
      <w:r w:rsidR="002E7EF4">
        <w:t>in</w:t>
      </w:r>
      <w:r w:rsidR="00CE0329">
        <w:t xml:space="preserve"> administering the questionnaire. </w:t>
      </w:r>
    </w:p>
    <w:p w14:paraId="548D4A9F" w14:textId="7C24E3F7" w:rsidR="00C34413" w:rsidRPr="00CE0329" w:rsidRDefault="00C34413" w:rsidP="00602127">
      <w:pPr>
        <w:pStyle w:val="APA"/>
        <w:ind w:firstLine="0"/>
      </w:pPr>
      <w:r>
        <w:tab/>
        <w:t xml:space="preserve"> </w:t>
      </w:r>
      <w:r w:rsidR="00CE0329">
        <w:rPr>
          <w:b/>
        </w:rPr>
        <w:t xml:space="preserve">Second PDSA cycle. </w:t>
      </w:r>
      <w:r w:rsidR="00CE0329">
        <w:t>Upon recognition of the</w:t>
      </w:r>
      <w:r w:rsidR="002E7EF4">
        <w:t xml:space="preserve"> CMA’s</w:t>
      </w:r>
      <w:r w:rsidR="00CE0329">
        <w:t xml:space="preserve"> reluctance to participate a PDSA was implemented. The CMA reported extra work </w:t>
      </w:r>
      <w:r w:rsidR="002E7EF4">
        <w:t>related to</w:t>
      </w:r>
      <w:r w:rsidR="00CE0329">
        <w:t xml:space="preserve"> the influenza vaccination season. The Physician decided to </w:t>
      </w:r>
      <w:r w:rsidR="001109DA">
        <w:t>accept</w:t>
      </w:r>
      <w:r w:rsidR="00CE0329">
        <w:t xml:space="preserve"> the responsibility of </w:t>
      </w:r>
      <w:r w:rsidR="00246797">
        <w:t>completing</w:t>
      </w:r>
      <w:r w:rsidR="00CE0329">
        <w:t xml:space="preserve"> </w:t>
      </w:r>
      <w:r w:rsidR="00211702">
        <w:t>the</w:t>
      </w:r>
      <w:r w:rsidR="00CE0329">
        <w:t xml:space="preserve"> sheet to calculate </w:t>
      </w:r>
      <w:r w:rsidR="005F5D21">
        <w:t xml:space="preserve">the number of </w:t>
      </w:r>
      <w:r w:rsidR="00CE0329">
        <w:t>patients</w:t>
      </w:r>
      <w:r w:rsidR="005F5D21">
        <w:t xml:space="preserve"> who</w:t>
      </w:r>
      <w:r w:rsidR="00CE0329">
        <w:t xml:space="preserve"> participate</w:t>
      </w:r>
      <w:r w:rsidR="00740303">
        <w:t>d</w:t>
      </w:r>
      <w:r w:rsidR="00CE0329">
        <w:t xml:space="preserve"> in the project. The CMA and office manager were tasked with passing out the questionnaires and </w:t>
      </w:r>
      <w:r w:rsidR="00740303">
        <w:t>assigning</w:t>
      </w:r>
      <w:r w:rsidR="00CE0329">
        <w:t xml:space="preserve"> a number to the paper. The number would correspond on the form the Physician completed</w:t>
      </w:r>
      <w:r w:rsidR="002E7EF4">
        <w:t xml:space="preserve"> tallying the participants</w:t>
      </w:r>
      <w:r w:rsidR="00CE0329">
        <w:t xml:space="preserve">. </w:t>
      </w:r>
      <w:r w:rsidR="005F5D21">
        <w:t>Soon</w:t>
      </w:r>
      <w:r w:rsidR="00CE0329">
        <w:t xml:space="preserve"> afterwards the Physician did not seem bothered by the task, and seemed happy with the progress. </w:t>
      </w:r>
    </w:p>
    <w:p w14:paraId="0138319C" w14:textId="1A544B22" w:rsidR="00804D63" w:rsidRPr="00804D63" w:rsidRDefault="00804D63" w:rsidP="00602127">
      <w:pPr>
        <w:pStyle w:val="APA"/>
        <w:ind w:firstLine="0"/>
      </w:pPr>
      <w:r>
        <w:rPr>
          <w:b/>
        </w:rPr>
        <w:lastRenderedPageBreak/>
        <w:tab/>
      </w:r>
      <w:r w:rsidR="00E50958">
        <w:t xml:space="preserve">Throughout the project the student collected data on the number of patients seen. Also, data collection occurred on the number of patients who completed the questionnaire. The student also determined how many participants received follow-up screening after completion of the questionnaire. </w:t>
      </w:r>
    </w:p>
    <w:p w14:paraId="48A934CF" w14:textId="5A23A7D6" w:rsidR="00602127" w:rsidRDefault="00602127" w:rsidP="00563EB1">
      <w:pPr>
        <w:pStyle w:val="APA"/>
        <w:ind w:firstLine="0"/>
        <w:contextualSpacing/>
        <w:rPr>
          <w:b/>
        </w:rPr>
      </w:pPr>
      <w:r w:rsidRPr="00475032">
        <w:rPr>
          <w:b/>
        </w:rPr>
        <w:t>Plan Variation</w:t>
      </w:r>
    </w:p>
    <w:p w14:paraId="5B488E21" w14:textId="7A32B661" w:rsidR="00E50958" w:rsidRDefault="00E50958" w:rsidP="00103AA1">
      <w:pPr>
        <w:pStyle w:val="APA"/>
        <w:ind w:firstLine="0"/>
        <w:contextualSpacing/>
      </w:pPr>
      <w:r>
        <w:rPr>
          <w:b/>
        </w:rPr>
        <w:tab/>
      </w:r>
      <w:r>
        <w:t>The implementation timeframe was shorted due to natural disaster. A category 3-4 hurricane was predicted to hit the area, around the time the staff were prepared to administer the questionnaires. The clinic</w:t>
      </w:r>
      <w:r w:rsidR="00BE304E">
        <w:t xml:space="preserve"> (setting of the project)</w:t>
      </w:r>
      <w:r>
        <w:t xml:space="preserve"> was forced to begin preparations for the hurricane and the project was essentially postponed. The hurricane made landfall as a category 1, but lingered in the area for more than a day and caused major damage. The area</w:t>
      </w:r>
      <w:r w:rsidR="00211702">
        <w:t xml:space="preserve"> in which</w:t>
      </w:r>
      <w:r>
        <w:t xml:space="preserve"> the clinic</w:t>
      </w:r>
      <w:r w:rsidR="00612BF1">
        <w:t xml:space="preserve"> is located</w:t>
      </w:r>
      <w:r>
        <w:t xml:space="preserve"> was without power and internet for days. The clinic sustained damages</w:t>
      </w:r>
      <w:r w:rsidR="005F5D21">
        <w:t>,</w:t>
      </w:r>
      <w:r>
        <w:t xml:space="preserve"> </w:t>
      </w:r>
      <w:r w:rsidR="00BE304E">
        <w:t>therefore</w:t>
      </w:r>
      <w:r w:rsidR="005F5D21">
        <w:t>,</w:t>
      </w:r>
      <w:r w:rsidR="00BE304E">
        <w:t xml:space="preserve"> </w:t>
      </w:r>
      <w:r>
        <w:t xml:space="preserve">actual implementation </w:t>
      </w:r>
      <w:r w:rsidR="00BE304E">
        <w:t>among</w:t>
      </w:r>
      <w:r>
        <w:t xml:space="preserve"> patients was postponed until early October. </w:t>
      </w:r>
    </w:p>
    <w:p w14:paraId="1C407405" w14:textId="14A98DBC" w:rsidR="00211702" w:rsidRPr="00E50958" w:rsidRDefault="00211702" w:rsidP="00103AA1">
      <w:pPr>
        <w:pStyle w:val="APA"/>
        <w:ind w:firstLine="0"/>
        <w:contextualSpacing/>
      </w:pPr>
      <w:r>
        <w:tab/>
        <w:t xml:space="preserve">In the planning period of this project the author assumed the office staff would be responsible for much of the project. The author envisioned the staff being accountable for collecting paperwork and maintaining a count of the number of participants. This idea was based on activities noted in larger practices. There was variation in this plan in the setting of this project, as the physician took on this responsibility. </w:t>
      </w:r>
    </w:p>
    <w:p w14:paraId="405373F2" w14:textId="24EAB5AE" w:rsidR="00602127" w:rsidRPr="00475032" w:rsidRDefault="00602127" w:rsidP="00103AA1">
      <w:pPr>
        <w:pStyle w:val="APA"/>
        <w:ind w:firstLine="0"/>
        <w:contextualSpacing/>
        <w:rPr>
          <w:b/>
        </w:rPr>
      </w:pPr>
      <w:r w:rsidRPr="00475032">
        <w:rPr>
          <w:b/>
        </w:rPr>
        <w:t>Summary</w:t>
      </w:r>
    </w:p>
    <w:p w14:paraId="1E2258E2" w14:textId="5DA32715" w:rsidR="00602127" w:rsidRDefault="00BE304E" w:rsidP="00BE304E">
      <w:pPr>
        <w:overflowPunct/>
        <w:autoSpaceDE/>
        <w:autoSpaceDN/>
        <w:adjustRightInd/>
        <w:spacing w:line="480" w:lineRule="auto"/>
      </w:pPr>
      <w:r>
        <w:tab/>
      </w:r>
      <w:r>
        <w:rPr>
          <w:sz w:val="24"/>
          <w:szCs w:val="24"/>
        </w:rPr>
        <w:t>Implementation occurred</w:t>
      </w:r>
      <w:r w:rsidR="00F41F80">
        <w:rPr>
          <w:sz w:val="24"/>
          <w:szCs w:val="24"/>
        </w:rPr>
        <w:t xml:space="preserve"> a</w:t>
      </w:r>
      <w:r w:rsidR="00F970EF">
        <w:rPr>
          <w:sz w:val="24"/>
          <w:szCs w:val="24"/>
        </w:rPr>
        <w:t>fter</w:t>
      </w:r>
      <w:r w:rsidR="006F7796">
        <w:rPr>
          <w:sz w:val="24"/>
          <w:szCs w:val="24"/>
        </w:rPr>
        <w:t xml:space="preserve"> the</w:t>
      </w:r>
      <w:r w:rsidR="00F41F80">
        <w:rPr>
          <w:sz w:val="24"/>
          <w:szCs w:val="24"/>
        </w:rPr>
        <w:t xml:space="preserve"> teaching session.</w:t>
      </w:r>
      <w:r>
        <w:rPr>
          <w:sz w:val="24"/>
          <w:szCs w:val="24"/>
        </w:rPr>
        <w:t xml:space="preserve"> </w:t>
      </w:r>
      <w:r w:rsidR="001109DA">
        <w:rPr>
          <w:sz w:val="24"/>
          <w:szCs w:val="24"/>
        </w:rPr>
        <w:t>U</w:t>
      </w:r>
      <w:r>
        <w:rPr>
          <w:sz w:val="24"/>
          <w:szCs w:val="24"/>
        </w:rPr>
        <w:t>nseen challenges</w:t>
      </w:r>
      <w:r w:rsidR="00F41F80">
        <w:rPr>
          <w:sz w:val="24"/>
          <w:szCs w:val="24"/>
        </w:rPr>
        <w:t xml:space="preserve"> </w:t>
      </w:r>
      <w:r w:rsidR="001109DA">
        <w:rPr>
          <w:sz w:val="24"/>
          <w:szCs w:val="24"/>
        </w:rPr>
        <w:t>arose</w:t>
      </w:r>
      <w:r w:rsidR="00F41F80">
        <w:rPr>
          <w:sz w:val="24"/>
          <w:szCs w:val="24"/>
        </w:rPr>
        <w:t xml:space="preserve"> during implementation</w:t>
      </w:r>
      <w:r>
        <w:rPr>
          <w:sz w:val="24"/>
          <w:szCs w:val="24"/>
        </w:rPr>
        <w:t>. Staff found the</w:t>
      </w:r>
      <w:r w:rsidR="00246797">
        <w:rPr>
          <w:sz w:val="24"/>
          <w:szCs w:val="24"/>
        </w:rPr>
        <w:t xml:space="preserve"> patient history collection process benefited from</w:t>
      </w:r>
      <w:r>
        <w:rPr>
          <w:sz w:val="24"/>
          <w:szCs w:val="24"/>
        </w:rPr>
        <w:t xml:space="preserve"> information obtained </w:t>
      </w:r>
      <w:r w:rsidR="00246797">
        <w:rPr>
          <w:sz w:val="24"/>
          <w:szCs w:val="24"/>
        </w:rPr>
        <w:t>in</w:t>
      </w:r>
      <w:r>
        <w:rPr>
          <w:sz w:val="24"/>
          <w:szCs w:val="24"/>
        </w:rPr>
        <w:t xml:space="preserve"> the questionnaire</w:t>
      </w:r>
      <w:r w:rsidR="00246797">
        <w:rPr>
          <w:sz w:val="24"/>
          <w:szCs w:val="24"/>
        </w:rPr>
        <w:t>s</w:t>
      </w:r>
      <w:r>
        <w:rPr>
          <w:sz w:val="24"/>
          <w:szCs w:val="24"/>
        </w:rPr>
        <w:t xml:space="preserve">. In the next chapter practice change will be evaluated. </w:t>
      </w:r>
      <w:r w:rsidR="00677AEA">
        <w:br w:type="page"/>
      </w:r>
    </w:p>
    <w:p w14:paraId="53A8B6B0" w14:textId="60AAADC1" w:rsidR="009B3C9E" w:rsidRDefault="009B3C9E" w:rsidP="009B3C9E">
      <w:pPr>
        <w:spacing w:line="480" w:lineRule="auto"/>
        <w:jc w:val="center"/>
        <w:rPr>
          <w:b/>
          <w:sz w:val="24"/>
          <w:szCs w:val="24"/>
        </w:rPr>
      </w:pPr>
      <w:r>
        <w:rPr>
          <w:b/>
          <w:sz w:val="24"/>
          <w:szCs w:val="24"/>
        </w:rPr>
        <w:lastRenderedPageBreak/>
        <w:t>Chapter Six:  Evaluation of the Practice Change Initiative</w:t>
      </w:r>
    </w:p>
    <w:p w14:paraId="5A8239E6" w14:textId="446A0501" w:rsidR="00EC7EA5" w:rsidRDefault="00376812" w:rsidP="00EC7EA5">
      <w:pPr>
        <w:pStyle w:val="APA"/>
        <w:rPr>
          <w:b/>
        </w:rPr>
      </w:pPr>
      <w:r>
        <w:t>This chapter</w:t>
      </w:r>
      <w:r w:rsidR="00F80C34">
        <w:t xml:space="preserve"> provide</w:t>
      </w:r>
      <w:r w:rsidR="00B636F8">
        <w:t>s</w:t>
      </w:r>
      <w:r w:rsidR="00F80C34">
        <w:t xml:space="preserve"> an overview of the project participants</w:t>
      </w:r>
      <w:r w:rsidR="00517D34">
        <w:t>, and</w:t>
      </w:r>
      <w:r w:rsidR="00F80C34">
        <w:t xml:space="preserve"> an </w:t>
      </w:r>
      <w:r w:rsidR="00A9743C">
        <w:t>in-depth</w:t>
      </w:r>
      <w:r w:rsidR="00F80C34">
        <w:t xml:space="preserve"> look at the outcomes of the project. </w:t>
      </w:r>
      <w:r w:rsidR="00A9743C">
        <w:t xml:space="preserve">The findings of the project </w:t>
      </w:r>
      <w:r w:rsidR="00CA3200">
        <w:t>are</w:t>
      </w:r>
      <w:r w:rsidR="00A9743C">
        <w:t xml:space="preserve"> discussed</w:t>
      </w:r>
      <w:r w:rsidR="00CA3200">
        <w:t xml:space="preserve"> and w</w:t>
      </w:r>
      <w:r w:rsidR="00B76794">
        <w:t xml:space="preserve">hen evaluating practice change initiatives the chapter will focus on </w:t>
      </w:r>
      <w:r w:rsidR="00430536">
        <w:t xml:space="preserve">if project findings corresponded with predicted goals. </w:t>
      </w:r>
    </w:p>
    <w:p w14:paraId="541C8ECC" w14:textId="77777777" w:rsidR="00BE596D" w:rsidRDefault="009B3C9E" w:rsidP="00BE596D">
      <w:pPr>
        <w:spacing w:line="480" w:lineRule="auto"/>
        <w:rPr>
          <w:b/>
          <w:sz w:val="24"/>
          <w:szCs w:val="24"/>
        </w:rPr>
      </w:pPr>
      <w:r>
        <w:rPr>
          <w:b/>
          <w:sz w:val="24"/>
          <w:szCs w:val="24"/>
        </w:rPr>
        <w:t>Participant Demographics</w:t>
      </w:r>
    </w:p>
    <w:p w14:paraId="3853A313" w14:textId="2C042BF5" w:rsidR="00981CB8" w:rsidRPr="00BE596D" w:rsidRDefault="00BE596D" w:rsidP="00BE596D">
      <w:pPr>
        <w:spacing w:line="480" w:lineRule="auto"/>
        <w:rPr>
          <w:b/>
          <w:sz w:val="24"/>
          <w:szCs w:val="24"/>
        </w:rPr>
      </w:pPr>
      <w:r>
        <w:rPr>
          <w:sz w:val="24"/>
          <w:szCs w:val="24"/>
        </w:rPr>
        <w:tab/>
      </w:r>
      <w:r w:rsidR="00C6590C">
        <w:rPr>
          <w:sz w:val="24"/>
          <w:szCs w:val="24"/>
        </w:rPr>
        <w:t>Surveys were collected from 50 patients throughout the months of October and November of 201</w:t>
      </w:r>
      <w:r w:rsidR="004624DC">
        <w:rPr>
          <w:sz w:val="24"/>
          <w:szCs w:val="24"/>
        </w:rPr>
        <w:t>8</w:t>
      </w:r>
      <w:r w:rsidR="00C6590C">
        <w:rPr>
          <w:sz w:val="24"/>
          <w:szCs w:val="24"/>
        </w:rPr>
        <w:t xml:space="preserve">. </w:t>
      </w:r>
      <w:r w:rsidR="00210694">
        <w:rPr>
          <w:sz w:val="24"/>
          <w:szCs w:val="24"/>
        </w:rPr>
        <w:t>The survey was completed by all patients seen in that time frame. As strategized in the planning stage</w:t>
      </w:r>
      <w:r w:rsidR="004624DC">
        <w:rPr>
          <w:sz w:val="24"/>
          <w:szCs w:val="24"/>
        </w:rPr>
        <w:t>,</w:t>
      </w:r>
      <w:r w:rsidR="00210694">
        <w:rPr>
          <w:sz w:val="24"/>
          <w:szCs w:val="24"/>
        </w:rPr>
        <w:t xml:space="preserve"> no demographic data was collected by the </w:t>
      </w:r>
      <w:r w:rsidR="004624DC">
        <w:rPr>
          <w:sz w:val="24"/>
          <w:szCs w:val="24"/>
        </w:rPr>
        <w:t>author</w:t>
      </w:r>
      <w:r w:rsidR="00210694">
        <w:rPr>
          <w:sz w:val="24"/>
          <w:szCs w:val="24"/>
        </w:rPr>
        <w:t xml:space="preserve"> for the project. Initial IRB application </w:t>
      </w:r>
      <w:r w:rsidR="009718DD">
        <w:rPr>
          <w:sz w:val="24"/>
          <w:szCs w:val="24"/>
        </w:rPr>
        <w:t>indicated</w:t>
      </w:r>
      <w:r w:rsidR="00210694">
        <w:rPr>
          <w:sz w:val="24"/>
          <w:szCs w:val="24"/>
        </w:rPr>
        <w:t xml:space="preserve"> the project</w:t>
      </w:r>
      <w:r w:rsidR="004624DC">
        <w:rPr>
          <w:sz w:val="24"/>
          <w:szCs w:val="24"/>
        </w:rPr>
        <w:t xml:space="preserve"> take place</w:t>
      </w:r>
      <w:r w:rsidR="00210694">
        <w:rPr>
          <w:sz w:val="24"/>
          <w:szCs w:val="24"/>
        </w:rPr>
        <w:t xml:space="preserve"> without collecting any patient identifying data. </w:t>
      </w:r>
      <w:r w:rsidR="004624DC">
        <w:rPr>
          <w:sz w:val="24"/>
          <w:szCs w:val="24"/>
        </w:rPr>
        <w:t>The patient</w:t>
      </w:r>
      <w:r w:rsidR="00BD14E5">
        <w:rPr>
          <w:sz w:val="24"/>
          <w:szCs w:val="24"/>
        </w:rPr>
        <w:t>s’</w:t>
      </w:r>
      <w:r w:rsidR="004624DC">
        <w:rPr>
          <w:sz w:val="24"/>
          <w:szCs w:val="24"/>
        </w:rPr>
        <w:t xml:space="preserve"> name</w:t>
      </w:r>
      <w:r w:rsidR="00BD14E5">
        <w:rPr>
          <w:sz w:val="24"/>
          <w:szCs w:val="24"/>
        </w:rPr>
        <w:t>s were</w:t>
      </w:r>
      <w:r w:rsidR="00210694">
        <w:rPr>
          <w:sz w:val="24"/>
          <w:szCs w:val="24"/>
        </w:rPr>
        <w:t xml:space="preserve"> </w:t>
      </w:r>
      <w:r w:rsidR="00430536">
        <w:rPr>
          <w:sz w:val="24"/>
          <w:szCs w:val="24"/>
        </w:rPr>
        <w:t>obtained</w:t>
      </w:r>
      <w:r w:rsidR="00210694">
        <w:rPr>
          <w:sz w:val="24"/>
          <w:szCs w:val="24"/>
        </w:rPr>
        <w:t xml:space="preserve"> on the surveys for the benefit of clinic staff, the project author did not collect</w:t>
      </w:r>
      <w:r w:rsidR="004624DC">
        <w:rPr>
          <w:sz w:val="24"/>
          <w:szCs w:val="24"/>
        </w:rPr>
        <w:t xml:space="preserve"> or store</w:t>
      </w:r>
      <w:r w:rsidR="00210694">
        <w:rPr>
          <w:sz w:val="24"/>
          <w:szCs w:val="24"/>
        </w:rPr>
        <w:t xml:space="preserve"> the surveys, but reviewed them within the project office setting.  </w:t>
      </w:r>
    </w:p>
    <w:p w14:paraId="56F62049" w14:textId="541E4A5A" w:rsidR="009B3C9E" w:rsidRDefault="009B3C9E" w:rsidP="009B3C9E">
      <w:pPr>
        <w:spacing w:line="480" w:lineRule="auto"/>
        <w:rPr>
          <w:b/>
          <w:sz w:val="24"/>
          <w:szCs w:val="24"/>
        </w:rPr>
      </w:pPr>
      <w:r>
        <w:rPr>
          <w:b/>
          <w:sz w:val="24"/>
          <w:szCs w:val="24"/>
        </w:rPr>
        <w:t>Intended Outcome</w:t>
      </w:r>
      <w:r w:rsidR="004D0641">
        <w:rPr>
          <w:b/>
          <w:sz w:val="24"/>
          <w:szCs w:val="24"/>
        </w:rPr>
        <w:t>s</w:t>
      </w:r>
    </w:p>
    <w:p w14:paraId="3D9A972A" w14:textId="314DE8CB" w:rsidR="004D0641" w:rsidRDefault="00C27924" w:rsidP="00C27924">
      <w:pPr>
        <w:pStyle w:val="APA"/>
      </w:pPr>
      <w:r>
        <w:t>Consistent use of the checklist screening tool and an increase in patients screened for cancer was a goal of the project. As all of the patients seen during the project time frame completed the screening survey, the outcome of consistent use was met. A</w:t>
      </w:r>
      <w:r w:rsidR="00773123">
        <w:t>nother</w:t>
      </w:r>
      <w:r>
        <w:t xml:space="preserve"> desired result was follow-up using an algorithm, based on the screening checklist results. The provider </w:t>
      </w:r>
      <w:r w:rsidR="00430536">
        <w:t>reported</w:t>
      </w:r>
      <w:r>
        <w:t xml:space="preserve"> using the algorithm </w:t>
      </w:r>
      <w:r w:rsidR="00430536">
        <w:t>sporadically and indicated</w:t>
      </w:r>
      <w:r>
        <w:t xml:space="preserve"> </w:t>
      </w:r>
      <w:r w:rsidR="004D0641">
        <w:t xml:space="preserve">for many patients was able to easily </w:t>
      </w:r>
      <w:r w:rsidR="00430536">
        <w:t>discern</w:t>
      </w:r>
      <w:r w:rsidR="004D0641">
        <w:t xml:space="preserve"> </w:t>
      </w:r>
      <w:r w:rsidR="00430536">
        <w:t>a need for additional testing</w:t>
      </w:r>
      <w:r w:rsidR="004D0641">
        <w:t xml:space="preserve">. </w:t>
      </w:r>
    </w:p>
    <w:p w14:paraId="3EF36D30" w14:textId="3919B939" w:rsidR="00FB4B87" w:rsidRPr="00027D65" w:rsidRDefault="004D0641" w:rsidP="00027D65">
      <w:pPr>
        <w:pStyle w:val="APA"/>
        <w:rPr>
          <w:b/>
        </w:rPr>
      </w:pPr>
      <w:r>
        <w:t>Monthly m</w:t>
      </w:r>
      <w:r w:rsidR="00C27924">
        <w:t xml:space="preserve">eetings with staff </w:t>
      </w:r>
      <w:r>
        <w:t>helped</w:t>
      </w:r>
      <w:r w:rsidR="00C27924">
        <w:t xml:space="preserve"> evaluate the </w:t>
      </w:r>
      <w:r>
        <w:t>success of project implementation</w:t>
      </w:r>
      <w:r w:rsidR="00C27924">
        <w:t xml:space="preserve">. </w:t>
      </w:r>
      <w:r w:rsidR="00821383">
        <w:t>The outcome of</w:t>
      </w:r>
      <w:r w:rsidR="00C27924">
        <w:t xml:space="preserve"> maintain</w:t>
      </w:r>
      <w:r w:rsidR="00821383">
        <w:t xml:space="preserve">ing the project beyond its initial approved time was not achieved. The physician </w:t>
      </w:r>
      <w:r w:rsidR="00430536">
        <w:t>was not</w:t>
      </w:r>
      <w:r w:rsidR="00821383">
        <w:t xml:space="preserve"> compelled to continue the project </w:t>
      </w:r>
      <w:r w:rsidR="00430536">
        <w:t>beyond the</w:t>
      </w:r>
      <w:r w:rsidR="00821383">
        <w:t xml:space="preserve"> implementation period.</w:t>
      </w:r>
      <w:r w:rsidR="00C27924">
        <w:t xml:space="preserve"> </w:t>
      </w:r>
      <w:r w:rsidR="00821383">
        <w:t xml:space="preserve">An </w:t>
      </w:r>
      <w:r w:rsidR="00821383">
        <w:lastRenderedPageBreak/>
        <w:t>intended outcome of the project was to</w:t>
      </w:r>
      <w:r w:rsidR="00C27924">
        <w:t xml:space="preserve"> increase the number of patients screened using current guidelines. </w:t>
      </w:r>
      <w:r w:rsidR="00821383">
        <w:t xml:space="preserve">As the project utilized current guidelines this goal was accomplished. </w:t>
      </w:r>
      <w:r w:rsidR="00513AC8">
        <w:rPr>
          <w:szCs w:val="24"/>
        </w:rPr>
        <w:t xml:space="preserve"> </w:t>
      </w:r>
    </w:p>
    <w:p w14:paraId="25A351CC" w14:textId="7FEDB13D" w:rsidR="009B3C9E" w:rsidRDefault="009B3C9E" w:rsidP="009B3C9E">
      <w:pPr>
        <w:spacing w:line="480" w:lineRule="auto"/>
        <w:rPr>
          <w:b/>
          <w:sz w:val="24"/>
          <w:szCs w:val="24"/>
        </w:rPr>
      </w:pPr>
      <w:r w:rsidRPr="00773123">
        <w:rPr>
          <w:b/>
          <w:sz w:val="24"/>
          <w:szCs w:val="24"/>
        </w:rPr>
        <w:t>Findings</w:t>
      </w:r>
    </w:p>
    <w:p w14:paraId="1D2DF0C9" w14:textId="79E2FB27" w:rsidR="00120DF7" w:rsidRDefault="00773123" w:rsidP="00A500ED">
      <w:pPr>
        <w:spacing w:line="480" w:lineRule="auto"/>
        <w:rPr>
          <w:sz w:val="24"/>
          <w:szCs w:val="24"/>
        </w:rPr>
      </w:pPr>
      <w:r>
        <w:rPr>
          <w:sz w:val="24"/>
          <w:szCs w:val="24"/>
        </w:rPr>
        <w:tab/>
      </w:r>
      <w:r w:rsidR="001C4CE9">
        <w:rPr>
          <w:sz w:val="24"/>
          <w:szCs w:val="24"/>
        </w:rPr>
        <w:t xml:space="preserve">All fifty patients seen at the clinic during implementation were screened for breast, colon, cervical, and lung cancers. </w:t>
      </w:r>
      <w:r w:rsidR="00E57C86">
        <w:rPr>
          <w:sz w:val="24"/>
          <w:szCs w:val="24"/>
        </w:rPr>
        <w:t xml:space="preserve">Of that fifty, eight were referred for more screenings. </w:t>
      </w:r>
      <w:r w:rsidR="00D95320">
        <w:rPr>
          <w:sz w:val="24"/>
          <w:szCs w:val="24"/>
        </w:rPr>
        <w:t xml:space="preserve">Of the eight referred, four were for colonoscopies and four for mammograms. </w:t>
      </w:r>
      <w:r w:rsidR="00430536">
        <w:rPr>
          <w:sz w:val="24"/>
          <w:szCs w:val="24"/>
        </w:rPr>
        <w:t>Twenty-nine</w:t>
      </w:r>
      <w:r w:rsidR="00120DF7">
        <w:rPr>
          <w:sz w:val="24"/>
          <w:szCs w:val="24"/>
        </w:rPr>
        <w:t xml:space="preserve"> patients completed the survey screening tool in October. Twenty-one surv</w:t>
      </w:r>
      <w:r w:rsidR="00676F13">
        <w:rPr>
          <w:sz w:val="24"/>
          <w:szCs w:val="24"/>
        </w:rPr>
        <w:t>eys</w:t>
      </w:r>
      <w:r w:rsidR="00430536">
        <w:rPr>
          <w:sz w:val="24"/>
          <w:szCs w:val="24"/>
        </w:rPr>
        <w:t xml:space="preserve"> were obtained</w:t>
      </w:r>
      <w:r w:rsidR="00120DF7">
        <w:rPr>
          <w:sz w:val="24"/>
          <w:szCs w:val="24"/>
        </w:rPr>
        <w:t xml:space="preserve"> from</w:t>
      </w:r>
      <w:r w:rsidR="00430536">
        <w:rPr>
          <w:sz w:val="24"/>
          <w:szCs w:val="24"/>
        </w:rPr>
        <w:t xml:space="preserve"> patients during</w:t>
      </w:r>
      <w:r w:rsidR="00120DF7">
        <w:rPr>
          <w:sz w:val="24"/>
          <w:szCs w:val="24"/>
        </w:rPr>
        <w:t xml:space="preserve"> November until data collect</w:t>
      </w:r>
      <w:r w:rsidR="00430536">
        <w:rPr>
          <w:sz w:val="24"/>
          <w:szCs w:val="24"/>
        </w:rPr>
        <w:t>ion termination</w:t>
      </w:r>
      <w:r w:rsidR="00120DF7">
        <w:rPr>
          <w:sz w:val="24"/>
          <w:szCs w:val="24"/>
        </w:rPr>
        <w:t xml:space="preserve"> on December 4</w:t>
      </w:r>
      <w:r w:rsidR="00120DF7" w:rsidRPr="00120DF7">
        <w:rPr>
          <w:sz w:val="24"/>
          <w:szCs w:val="24"/>
          <w:vertAlign w:val="superscript"/>
        </w:rPr>
        <w:t>th</w:t>
      </w:r>
      <w:r w:rsidR="00120DF7">
        <w:rPr>
          <w:sz w:val="24"/>
          <w:szCs w:val="24"/>
        </w:rPr>
        <w:t xml:space="preserve"> 2018. </w:t>
      </w:r>
    </w:p>
    <w:p w14:paraId="254DA92F" w14:textId="42EA3FA8" w:rsidR="00385832" w:rsidRPr="00D95320" w:rsidRDefault="00385832" w:rsidP="00A500ED">
      <w:pPr>
        <w:spacing w:line="480" w:lineRule="auto"/>
        <w:rPr>
          <w:sz w:val="24"/>
          <w:szCs w:val="24"/>
        </w:rPr>
      </w:pPr>
      <w:r>
        <w:rPr>
          <w:sz w:val="24"/>
          <w:szCs w:val="24"/>
        </w:rPr>
        <w:tab/>
        <w:t xml:space="preserve">Improvement occurred in the number of patients screened for cancer. Prior to implementation the provider reported each patient was not screened on each visit for cancer, including some </w:t>
      </w:r>
      <w:r w:rsidR="00711E74">
        <w:rPr>
          <w:sz w:val="24"/>
          <w:szCs w:val="24"/>
        </w:rPr>
        <w:t>during well care visits. There was not only an increase in the number of patients screened, but an increase in the number of cancers</w:t>
      </w:r>
      <w:r w:rsidR="00C52AF6">
        <w:rPr>
          <w:sz w:val="24"/>
          <w:szCs w:val="24"/>
        </w:rPr>
        <w:t xml:space="preserve"> for which</w:t>
      </w:r>
      <w:r w:rsidR="00711E74">
        <w:rPr>
          <w:sz w:val="24"/>
          <w:szCs w:val="24"/>
        </w:rPr>
        <w:t xml:space="preserve"> the patients were screened</w:t>
      </w:r>
      <w:r w:rsidR="00F47A7D">
        <w:rPr>
          <w:sz w:val="24"/>
          <w:szCs w:val="24"/>
        </w:rPr>
        <w:t>. The provider reporting mostly screening f</w:t>
      </w:r>
      <w:r w:rsidR="00C52AF6">
        <w:rPr>
          <w:sz w:val="24"/>
          <w:szCs w:val="24"/>
        </w:rPr>
        <w:t>or</w:t>
      </w:r>
      <w:r w:rsidR="00711E74">
        <w:rPr>
          <w:sz w:val="24"/>
          <w:szCs w:val="24"/>
        </w:rPr>
        <w:t xml:space="preserve"> last colonoscopy and/or mammogra</w:t>
      </w:r>
      <w:r w:rsidR="00B4002B">
        <w:rPr>
          <w:sz w:val="24"/>
          <w:szCs w:val="24"/>
        </w:rPr>
        <w:t>m prior to beginning the project</w:t>
      </w:r>
      <w:r w:rsidR="00C52AF6">
        <w:rPr>
          <w:sz w:val="24"/>
          <w:szCs w:val="24"/>
        </w:rPr>
        <w:t>, due to finding these blank in the EMR</w:t>
      </w:r>
      <w:r w:rsidR="00B4002B">
        <w:rPr>
          <w:sz w:val="24"/>
          <w:szCs w:val="24"/>
        </w:rPr>
        <w:t xml:space="preserve">. </w:t>
      </w:r>
      <w:r w:rsidR="00711E74">
        <w:rPr>
          <w:sz w:val="24"/>
          <w:szCs w:val="24"/>
        </w:rPr>
        <w:t xml:space="preserve"> </w:t>
      </w:r>
    </w:p>
    <w:p w14:paraId="6F76D97C" w14:textId="7D8574F8" w:rsidR="0094471D" w:rsidRDefault="009B3C9E" w:rsidP="00A500ED">
      <w:pPr>
        <w:spacing w:line="480" w:lineRule="auto"/>
        <w:rPr>
          <w:b/>
          <w:sz w:val="24"/>
          <w:szCs w:val="24"/>
        </w:rPr>
      </w:pPr>
      <w:r>
        <w:rPr>
          <w:b/>
          <w:sz w:val="24"/>
          <w:szCs w:val="24"/>
        </w:rPr>
        <w:t>Summary</w:t>
      </w:r>
    </w:p>
    <w:p w14:paraId="53715321" w14:textId="39D810CB" w:rsidR="00FB4B87" w:rsidRDefault="0094471D" w:rsidP="00A500ED">
      <w:pPr>
        <w:spacing w:line="480" w:lineRule="auto"/>
        <w:rPr>
          <w:rFonts w:eastAsia="Calibri"/>
          <w:b/>
          <w:sz w:val="24"/>
          <w:szCs w:val="24"/>
        </w:rPr>
      </w:pPr>
      <w:r>
        <w:rPr>
          <w:rFonts w:eastAsia="Calibri"/>
          <w:b/>
          <w:sz w:val="24"/>
          <w:szCs w:val="24"/>
        </w:rPr>
        <w:tab/>
      </w:r>
      <w:r w:rsidR="00C52AF6">
        <w:rPr>
          <w:rFonts w:eastAsia="Calibri"/>
          <w:sz w:val="24"/>
          <w:szCs w:val="24"/>
        </w:rPr>
        <w:t>G</w:t>
      </w:r>
      <w:r>
        <w:rPr>
          <w:rFonts w:eastAsia="Calibri"/>
          <w:sz w:val="24"/>
          <w:szCs w:val="24"/>
        </w:rPr>
        <w:t>oals</w:t>
      </w:r>
      <w:r w:rsidR="00C52AF6">
        <w:rPr>
          <w:rFonts w:eastAsia="Calibri"/>
          <w:sz w:val="24"/>
          <w:szCs w:val="24"/>
        </w:rPr>
        <w:t xml:space="preserve"> to increase guideline recommended screening</w:t>
      </w:r>
      <w:r>
        <w:rPr>
          <w:rFonts w:eastAsia="Calibri"/>
          <w:sz w:val="24"/>
          <w:szCs w:val="24"/>
        </w:rPr>
        <w:t xml:space="preserve"> set by the author for this project were accomplished during implementation. As each patient seen in the clinic was screened using the survey tool there was an increase in the number of patients screened during this period. Current guidelines were utilized and easier to incorporate using the tools provided in the project implementation. </w:t>
      </w:r>
      <w:r w:rsidR="00FB4B87">
        <w:rPr>
          <w:rFonts w:eastAsia="Calibri"/>
          <w:b/>
          <w:sz w:val="24"/>
          <w:szCs w:val="24"/>
        </w:rPr>
        <w:br w:type="page"/>
      </w:r>
    </w:p>
    <w:p w14:paraId="6AEE937E" w14:textId="5745A87C" w:rsidR="00D957BC" w:rsidRPr="00D957BC" w:rsidRDefault="00D957BC" w:rsidP="00D957BC">
      <w:pPr>
        <w:overflowPunct/>
        <w:autoSpaceDE/>
        <w:autoSpaceDN/>
        <w:adjustRightInd/>
        <w:spacing w:after="160" w:line="480" w:lineRule="auto"/>
        <w:contextualSpacing/>
        <w:jc w:val="center"/>
        <w:rPr>
          <w:rFonts w:eastAsia="Calibri"/>
          <w:b/>
          <w:sz w:val="24"/>
          <w:szCs w:val="24"/>
        </w:rPr>
      </w:pPr>
      <w:r w:rsidRPr="00D957BC">
        <w:rPr>
          <w:rFonts w:eastAsia="Calibri"/>
          <w:b/>
          <w:sz w:val="24"/>
          <w:szCs w:val="24"/>
        </w:rPr>
        <w:lastRenderedPageBreak/>
        <w:t>Chapter Seven:</w:t>
      </w:r>
      <w:r>
        <w:rPr>
          <w:rFonts w:eastAsia="Calibri"/>
          <w:b/>
          <w:sz w:val="24"/>
          <w:szCs w:val="24"/>
        </w:rPr>
        <w:t xml:space="preserve"> </w:t>
      </w:r>
      <w:r w:rsidRPr="00D957BC">
        <w:rPr>
          <w:rFonts w:eastAsia="Calibri"/>
          <w:b/>
          <w:sz w:val="24"/>
          <w:szCs w:val="24"/>
        </w:rPr>
        <w:t xml:space="preserve"> Implications for Nursing Practice</w:t>
      </w:r>
    </w:p>
    <w:p w14:paraId="40469897" w14:textId="262AC190" w:rsidR="00EC7EA5" w:rsidRPr="00120DF7" w:rsidRDefault="00D10994" w:rsidP="00EC7EA5">
      <w:pPr>
        <w:pStyle w:val="APA"/>
        <w:rPr>
          <w:b/>
        </w:rPr>
      </w:pPr>
      <w:r>
        <w:t xml:space="preserve">The </w:t>
      </w:r>
      <w:bookmarkStart w:id="26" w:name="_Hlk536220214"/>
      <w:r>
        <w:t xml:space="preserve">Doctor of Nursing Practice </w:t>
      </w:r>
      <w:bookmarkEnd w:id="26"/>
      <w:r>
        <w:t xml:space="preserve">is a relatively new advanced nursing degree. </w:t>
      </w:r>
      <w:r w:rsidR="000B2192">
        <w:t>Development of</w:t>
      </w:r>
      <w:r>
        <w:t xml:space="preserve"> unif</w:t>
      </w:r>
      <w:r w:rsidR="000B2192">
        <w:t>ying</w:t>
      </w:r>
      <w:r>
        <w:t xml:space="preserve"> guidelines for</w:t>
      </w:r>
      <w:r w:rsidR="0094471D" w:rsidRPr="0094471D">
        <w:t xml:space="preserve"> </w:t>
      </w:r>
      <w:r w:rsidR="0094471D">
        <w:t>Doctor of Nursing Practice (DNP)</w:t>
      </w:r>
      <w:r>
        <w:t xml:space="preserve"> programs</w:t>
      </w:r>
      <w:r w:rsidR="000B2192">
        <w:t xml:space="preserve"> occurred when</w:t>
      </w:r>
      <w:r>
        <w:t xml:space="preserve"> the </w:t>
      </w:r>
      <w:bookmarkStart w:id="27" w:name="_Hlk531095526"/>
      <w:r>
        <w:t>American Association of Colleges of Nursing</w:t>
      </w:r>
      <w:bookmarkEnd w:id="27"/>
      <w:r>
        <w:t xml:space="preserve"> developed the essentials of doctoral education for advanced nursing practice. The </w:t>
      </w:r>
      <w:r w:rsidR="001E0D8F">
        <w:t>a</w:t>
      </w:r>
      <w:r>
        <w:t>forementioned essentials contain eight</w:t>
      </w:r>
      <w:r w:rsidR="001E0D8F">
        <w:t xml:space="preserve"> </w:t>
      </w:r>
      <w:r w:rsidR="006472B0">
        <w:t>competencies that according to the</w:t>
      </w:r>
      <w:r w:rsidR="006472B0" w:rsidRPr="006472B0">
        <w:t xml:space="preserve"> </w:t>
      </w:r>
      <w:r w:rsidR="006472B0">
        <w:t xml:space="preserve">American </w:t>
      </w:r>
      <w:bookmarkStart w:id="28" w:name="_Hlk531096103"/>
      <w:r w:rsidR="006472B0">
        <w:t>Association of Colleges of Nursing</w:t>
      </w:r>
      <w:r w:rsidR="00A11BA7">
        <w:t xml:space="preserve"> (AACN)</w:t>
      </w:r>
      <w:r w:rsidR="006472B0">
        <w:t xml:space="preserve"> (2006) </w:t>
      </w:r>
      <w:bookmarkEnd w:id="28"/>
      <w:r w:rsidR="006472B0">
        <w:t>outline the curricular elements that are to be present in programs conferring the DNP degree.</w:t>
      </w:r>
      <w:r>
        <w:t xml:space="preserve"> </w:t>
      </w:r>
      <w:r w:rsidR="001E0D8F">
        <w:t xml:space="preserve">These essentials not only impart guidance on areas DNP programs should focus, but topics a DNP final project should incorporate. </w:t>
      </w:r>
    </w:p>
    <w:p w14:paraId="0577854E" w14:textId="77777777" w:rsidR="00D957BC" w:rsidRDefault="00D957BC" w:rsidP="00D957BC">
      <w:pPr>
        <w:overflowPunct/>
        <w:autoSpaceDE/>
        <w:autoSpaceDN/>
        <w:adjustRightInd/>
        <w:spacing w:after="160" w:line="480" w:lineRule="auto"/>
        <w:contextualSpacing/>
        <w:rPr>
          <w:rFonts w:eastAsia="Calibri"/>
          <w:b/>
          <w:sz w:val="24"/>
          <w:szCs w:val="24"/>
        </w:rPr>
      </w:pPr>
      <w:r w:rsidRPr="00D957BC">
        <w:rPr>
          <w:rFonts w:eastAsia="Calibri"/>
          <w:b/>
          <w:sz w:val="24"/>
          <w:szCs w:val="24"/>
        </w:rPr>
        <w:t>Practice Implications</w:t>
      </w:r>
    </w:p>
    <w:p w14:paraId="712AA7E2" w14:textId="66B47F52" w:rsidR="009F5462" w:rsidRPr="009F5462" w:rsidRDefault="009F5462" w:rsidP="00A11BA7">
      <w:pPr>
        <w:overflowPunct/>
        <w:autoSpaceDE/>
        <w:autoSpaceDN/>
        <w:adjustRightInd/>
        <w:spacing w:after="160" w:line="480" w:lineRule="auto"/>
        <w:contextualSpacing/>
        <w:rPr>
          <w:rFonts w:eastAsia="Calibri"/>
          <w:sz w:val="24"/>
          <w:szCs w:val="24"/>
        </w:rPr>
      </w:pPr>
      <w:r>
        <w:rPr>
          <w:rFonts w:eastAsia="Calibri"/>
          <w:b/>
          <w:sz w:val="24"/>
          <w:szCs w:val="24"/>
        </w:rPr>
        <w:tab/>
      </w:r>
      <w:r w:rsidR="00A11BA7">
        <w:rPr>
          <w:rFonts w:eastAsia="Calibri"/>
          <w:sz w:val="24"/>
          <w:szCs w:val="24"/>
        </w:rPr>
        <w:t>T</w:t>
      </w:r>
      <w:r>
        <w:rPr>
          <w:rFonts w:eastAsia="Calibri"/>
          <w:sz w:val="24"/>
          <w:szCs w:val="24"/>
        </w:rPr>
        <w:t>his section</w:t>
      </w:r>
      <w:r w:rsidR="00A11BA7">
        <w:rPr>
          <w:rFonts w:eastAsia="Calibri"/>
          <w:sz w:val="24"/>
          <w:szCs w:val="24"/>
        </w:rPr>
        <w:t xml:space="preserve"> of the project seeks to</w:t>
      </w:r>
      <w:r>
        <w:rPr>
          <w:rFonts w:eastAsia="Calibri"/>
          <w:sz w:val="24"/>
          <w:szCs w:val="24"/>
        </w:rPr>
        <w:t xml:space="preserve"> define practice implications</w:t>
      </w:r>
      <w:r w:rsidR="00A11BA7">
        <w:rPr>
          <w:rFonts w:eastAsia="Calibri"/>
          <w:sz w:val="24"/>
          <w:szCs w:val="24"/>
        </w:rPr>
        <w:t xml:space="preserve"> based on the DNP essentials</w:t>
      </w:r>
      <w:r>
        <w:rPr>
          <w:rFonts w:eastAsia="Calibri"/>
          <w:sz w:val="24"/>
          <w:szCs w:val="24"/>
        </w:rPr>
        <w:t xml:space="preserve">. </w:t>
      </w:r>
      <w:r w:rsidR="00A11BA7">
        <w:rPr>
          <w:rFonts w:eastAsia="Calibri"/>
          <w:sz w:val="24"/>
          <w:szCs w:val="24"/>
        </w:rPr>
        <w:t>Each</w:t>
      </w:r>
      <w:r>
        <w:rPr>
          <w:rFonts w:eastAsia="Calibri"/>
          <w:sz w:val="24"/>
          <w:szCs w:val="24"/>
        </w:rPr>
        <w:t xml:space="preserve"> AACN DNP</w:t>
      </w:r>
      <w:r w:rsidR="00A11BA7">
        <w:rPr>
          <w:rFonts w:eastAsia="Calibri"/>
          <w:sz w:val="24"/>
          <w:szCs w:val="24"/>
        </w:rPr>
        <w:t xml:space="preserve"> essential will be introduced.</w:t>
      </w:r>
      <w:r w:rsidR="007C2DC8">
        <w:rPr>
          <w:rFonts w:eastAsia="Calibri"/>
          <w:sz w:val="24"/>
          <w:szCs w:val="24"/>
        </w:rPr>
        <w:t xml:space="preserve"> A basic understanding of the AACN’s goals will assist the reader in relating these to this project. Defining the implications to practice assures the project remains oriented on DNP goals.  </w:t>
      </w:r>
    </w:p>
    <w:p w14:paraId="76A5B611" w14:textId="383909A2" w:rsidR="00120DF7" w:rsidRDefault="00D957BC" w:rsidP="00D957BC">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I:  Scientific underpinnings for practice.  </w:t>
      </w:r>
      <w:r w:rsidR="00C44A9A">
        <w:rPr>
          <w:rFonts w:eastAsia="Calibri"/>
          <w:sz w:val="24"/>
          <w:szCs w:val="24"/>
        </w:rPr>
        <w:t>The AACN (2006) discussed how nursing possess</w:t>
      </w:r>
      <w:r w:rsidR="00570BE0">
        <w:rPr>
          <w:rFonts w:eastAsia="Calibri"/>
          <w:sz w:val="24"/>
          <w:szCs w:val="24"/>
        </w:rPr>
        <w:t>es</w:t>
      </w:r>
      <w:r w:rsidR="00C44A9A">
        <w:rPr>
          <w:rFonts w:eastAsia="Calibri"/>
          <w:sz w:val="24"/>
          <w:szCs w:val="24"/>
        </w:rPr>
        <w:t xml:space="preserve"> a wide array of scientific knowledge. Sciences referred to as the foundation of nursing practices include human biology, genomics, the science of therapeutics, the psychosocial sciences</w:t>
      </w:r>
      <w:r w:rsidR="000F5275">
        <w:rPr>
          <w:rFonts w:eastAsia="Calibri"/>
          <w:sz w:val="24"/>
          <w:szCs w:val="24"/>
        </w:rPr>
        <w:t>,</w:t>
      </w:r>
      <w:r w:rsidR="00C44A9A">
        <w:rPr>
          <w:rFonts w:eastAsia="Calibri"/>
          <w:sz w:val="24"/>
          <w:szCs w:val="24"/>
        </w:rPr>
        <w:t xml:space="preserve"> and the science of complex organizational structures (AACN, 2006). </w:t>
      </w:r>
      <w:r w:rsidR="00120DF7">
        <w:rPr>
          <w:rFonts w:eastAsia="Calibri"/>
          <w:sz w:val="24"/>
          <w:szCs w:val="24"/>
        </w:rPr>
        <w:t xml:space="preserve">One question on the survey screening tool in this project was regarding genetic testing. </w:t>
      </w:r>
      <w:r w:rsidR="00866D69">
        <w:rPr>
          <w:rFonts w:eastAsia="Calibri"/>
          <w:sz w:val="24"/>
          <w:szCs w:val="24"/>
        </w:rPr>
        <w:t xml:space="preserve">Utilizing genetic questioning can incorporate genomics into this project in the future. Incorporating genetic testing leaves the project open to how this testing may have a greater presence in the future. </w:t>
      </w:r>
    </w:p>
    <w:p w14:paraId="284D7A91" w14:textId="7955555E" w:rsidR="00D957BC" w:rsidRDefault="00120DF7" w:rsidP="00D957BC">
      <w:pPr>
        <w:overflowPunct/>
        <w:autoSpaceDE/>
        <w:autoSpaceDN/>
        <w:adjustRightInd/>
        <w:spacing w:after="160" w:line="480" w:lineRule="auto"/>
        <w:ind w:firstLine="720"/>
        <w:contextualSpacing/>
        <w:rPr>
          <w:rFonts w:eastAsia="Calibri"/>
          <w:sz w:val="24"/>
          <w:szCs w:val="24"/>
        </w:rPr>
      </w:pPr>
      <w:r>
        <w:rPr>
          <w:rFonts w:eastAsia="Calibri"/>
          <w:sz w:val="24"/>
          <w:szCs w:val="24"/>
        </w:rPr>
        <w:t>T</w:t>
      </w:r>
      <w:r w:rsidR="00C44A9A">
        <w:rPr>
          <w:rFonts w:eastAsia="Calibri"/>
          <w:sz w:val="24"/>
          <w:szCs w:val="24"/>
        </w:rPr>
        <w:t>he AACN (2006) also discusse</w:t>
      </w:r>
      <w:r>
        <w:rPr>
          <w:rFonts w:eastAsia="Calibri"/>
          <w:sz w:val="24"/>
          <w:szCs w:val="24"/>
        </w:rPr>
        <w:t>d</w:t>
      </w:r>
      <w:r w:rsidR="00C44A9A">
        <w:rPr>
          <w:rFonts w:eastAsia="Calibri"/>
          <w:sz w:val="24"/>
          <w:szCs w:val="24"/>
        </w:rPr>
        <w:t xml:space="preserve"> how nursing has developed its own significant body of scientific knowledge. The AACN (2006) referred to nursing middle range theories and concepts </w:t>
      </w:r>
      <w:r w:rsidR="00C44A9A">
        <w:rPr>
          <w:rFonts w:eastAsia="Calibri"/>
          <w:sz w:val="24"/>
          <w:szCs w:val="24"/>
        </w:rPr>
        <w:lastRenderedPageBreak/>
        <w:t>as the basis of nursing science.</w:t>
      </w:r>
      <w:r w:rsidR="00866D69">
        <w:rPr>
          <w:rFonts w:eastAsia="Calibri"/>
          <w:sz w:val="24"/>
          <w:szCs w:val="24"/>
        </w:rPr>
        <w:t xml:space="preserve"> </w:t>
      </w:r>
      <w:r w:rsidR="001F2959">
        <w:rPr>
          <w:rFonts w:eastAsia="Calibri"/>
          <w:sz w:val="24"/>
          <w:szCs w:val="24"/>
        </w:rPr>
        <w:t xml:space="preserve">The nursing theory by Pender mentioned in this work can be used to motivate patients. This work could be further developed using the Pender model. </w:t>
      </w:r>
    </w:p>
    <w:p w14:paraId="646AF2E8" w14:textId="57E66A04" w:rsidR="00DE397D" w:rsidRPr="00C44A9A" w:rsidRDefault="00DE397D" w:rsidP="00D957BC">
      <w:pPr>
        <w:overflowPunct/>
        <w:autoSpaceDE/>
        <w:autoSpaceDN/>
        <w:adjustRightInd/>
        <w:spacing w:after="160" w:line="480" w:lineRule="auto"/>
        <w:ind w:firstLine="720"/>
        <w:contextualSpacing/>
        <w:rPr>
          <w:rFonts w:eastAsia="Calibri"/>
          <w:sz w:val="24"/>
          <w:szCs w:val="24"/>
        </w:rPr>
      </w:pPr>
      <w:r>
        <w:rPr>
          <w:rFonts w:eastAsia="Calibri"/>
          <w:sz w:val="24"/>
          <w:szCs w:val="24"/>
        </w:rPr>
        <w:t>A</w:t>
      </w:r>
      <w:r w:rsidR="000C0195">
        <w:rPr>
          <w:rFonts w:eastAsia="Calibri"/>
          <w:sz w:val="24"/>
          <w:szCs w:val="24"/>
        </w:rPr>
        <w:t>lthough a</w:t>
      </w:r>
      <w:r>
        <w:rPr>
          <w:rFonts w:eastAsia="Calibri"/>
          <w:sz w:val="24"/>
          <w:szCs w:val="24"/>
        </w:rPr>
        <w:t xml:space="preserve"> fairly recent addition to scientific work, quality improvement projects are gaining momentum in health care as many offer cost or time saving initiatives. This work was a quality improvement project focusing on improving the process of cancer screening in primary care. Utilizing the tools developed in this project can promote guideline recommended screening along with a more inclusive way of obtaining information from patients. This project </w:t>
      </w:r>
      <w:r w:rsidR="00CC09A0">
        <w:rPr>
          <w:rFonts w:eastAsia="Calibri"/>
          <w:sz w:val="24"/>
          <w:szCs w:val="24"/>
        </w:rPr>
        <w:t>employed</w:t>
      </w:r>
      <w:r>
        <w:rPr>
          <w:rFonts w:eastAsia="Calibri"/>
          <w:sz w:val="24"/>
          <w:szCs w:val="24"/>
        </w:rPr>
        <w:t xml:space="preserve"> scientific information available through evidence-based practice journal article</w:t>
      </w:r>
      <w:r w:rsidR="000C0195">
        <w:rPr>
          <w:rFonts w:eastAsia="Calibri"/>
          <w:sz w:val="24"/>
          <w:szCs w:val="24"/>
        </w:rPr>
        <w:t>s</w:t>
      </w:r>
      <w:r>
        <w:rPr>
          <w:rFonts w:eastAsia="Calibri"/>
          <w:sz w:val="24"/>
          <w:szCs w:val="24"/>
        </w:rPr>
        <w:t xml:space="preserve"> to </w:t>
      </w:r>
      <w:r w:rsidR="000C0195">
        <w:rPr>
          <w:rFonts w:eastAsia="Calibri"/>
          <w:sz w:val="24"/>
          <w:szCs w:val="24"/>
        </w:rPr>
        <w:t>determine</w:t>
      </w:r>
      <w:r>
        <w:rPr>
          <w:rFonts w:eastAsia="Calibri"/>
          <w:sz w:val="24"/>
          <w:szCs w:val="24"/>
        </w:rPr>
        <w:t xml:space="preserve"> areas </w:t>
      </w:r>
      <w:r w:rsidR="000C0195">
        <w:rPr>
          <w:rFonts w:eastAsia="Calibri"/>
          <w:sz w:val="24"/>
          <w:szCs w:val="24"/>
        </w:rPr>
        <w:t>for</w:t>
      </w:r>
      <w:r>
        <w:rPr>
          <w:rFonts w:eastAsia="Calibri"/>
          <w:sz w:val="24"/>
          <w:szCs w:val="24"/>
        </w:rPr>
        <w:t xml:space="preserve"> improvement. Taking advantage of guidelines from the USPSTF allowed the work to </w:t>
      </w:r>
      <w:r w:rsidR="000C0195">
        <w:rPr>
          <w:rFonts w:eastAsia="Calibri"/>
          <w:sz w:val="24"/>
          <w:szCs w:val="24"/>
        </w:rPr>
        <w:t>utilize</w:t>
      </w:r>
      <w:r>
        <w:rPr>
          <w:rFonts w:eastAsia="Calibri"/>
          <w:sz w:val="24"/>
          <w:szCs w:val="24"/>
        </w:rPr>
        <w:t xml:space="preserve"> recommendations </w:t>
      </w:r>
      <w:r w:rsidR="000C0195">
        <w:rPr>
          <w:rFonts w:eastAsia="Calibri"/>
          <w:sz w:val="24"/>
          <w:szCs w:val="24"/>
        </w:rPr>
        <w:t>from</w:t>
      </w:r>
      <w:r>
        <w:rPr>
          <w:rFonts w:eastAsia="Calibri"/>
          <w:sz w:val="24"/>
          <w:szCs w:val="24"/>
        </w:rPr>
        <w:t xml:space="preserve"> evidenced based research. </w:t>
      </w:r>
    </w:p>
    <w:p w14:paraId="4CAC751E" w14:textId="3160E583" w:rsidR="001F2959"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II:  Organization and systems leadership for quality improvement and systems thinking. </w:t>
      </w:r>
      <w:r w:rsidR="00683984">
        <w:rPr>
          <w:rFonts w:eastAsia="Calibri"/>
          <w:sz w:val="24"/>
          <w:szCs w:val="24"/>
        </w:rPr>
        <w:t xml:space="preserve">AACN (2006) recognized that DNP graduates are not only proficient </w:t>
      </w:r>
      <w:proofErr w:type="gramStart"/>
      <w:r w:rsidR="00683984">
        <w:rPr>
          <w:rFonts w:eastAsia="Calibri"/>
          <w:sz w:val="24"/>
          <w:szCs w:val="24"/>
        </w:rPr>
        <w:t>in patient</w:t>
      </w:r>
      <w:proofErr w:type="gramEnd"/>
      <w:r w:rsidR="00683984">
        <w:rPr>
          <w:rFonts w:eastAsia="Calibri"/>
          <w:sz w:val="24"/>
          <w:szCs w:val="24"/>
        </w:rPr>
        <w:t xml:space="preserve"> care delivery, but also possess the knowledge to conceptualize new care delivery methods. DNP graduates should also be competent in creating and sustaining quality improvement activities (AACN, 2006).</w:t>
      </w:r>
      <w:r w:rsidR="001F2959">
        <w:rPr>
          <w:rFonts w:eastAsia="Calibri"/>
          <w:sz w:val="24"/>
          <w:szCs w:val="24"/>
        </w:rPr>
        <w:t xml:space="preserve"> The project developed a more effective and inclusive way to screen for cancer. Continued use in the clinic would have been beneficial at identifying patients with cancer screening needs. </w:t>
      </w:r>
    </w:p>
    <w:p w14:paraId="2C770311" w14:textId="77777777" w:rsidR="00676F13" w:rsidRDefault="00683984"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 Identifying the need for improvement among the population the graduate serves is cited by the AACN (2006) as a skill acquired in DNP programs. </w:t>
      </w:r>
      <w:r w:rsidR="001F2959">
        <w:rPr>
          <w:rFonts w:eastAsia="Calibri"/>
          <w:sz w:val="24"/>
          <w:szCs w:val="24"/>
        </w:rPr>
        <w:t>This project assessed the needs of the area regarding an increased prevalence of cancer.</w:t>
      </w:r>
      <w:r w:rsidR="00A73523">
        <w:rPr>
          <w:rFonts w:eastAsia="Calibri"/>
          <w:sz w:val="24"/>
          <w:szCs w:val="24"/>
        </w:rPr>
        <w:t xml:space="preserve"> The practice site did not have a policy in place regarding cancer screening, and a screening tool was created to address this.</w:t>
      </w:r>
      <w:r w:rsidR="001F2959">
        <w:rPr>
          <w:rFonts w:eastAsia="Calibri"/>
          <w:sz w:val="24"/>
          <w:szCs w:val="24"/>
        </w:rPr>
        <w:t xml:space="preserve"> Sustained use of survey screening tool, or implementation of its use in other clinics could facilitate </w:t>
      </w:r>
      <w:r w:rsidR="00E30A99">
        <w:rPr>
          <w:rFonts w:eastAsia="Calibri"/>
          <w:sz w:val="24"/>
          <w:szCs w:val="24"/>
        </w:rPr>
        <w:t xml:space="preserve">increased cancer screening. </w:t>
      </w:r>
      <w:r>
        <w:rPr>
          <w:rFonts w:eastAsia="Calibri"/>
          <w:sz w:val="24"/>
          <w:szCs w:val="24"/>
        </w:rPr>
        <w:t xml:space="preserve"> </w:t>
      </w:r>
    </w:p>
    <w:p w14:paraId="4FB3A175" w14:textId="645E891C" w:rsidR="00A73523" w:rsidRPr="00E30A99" w:rsidRDefault="004412F3"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lastRenderedPageBreak/>
        <w:t xml:space="preserve">The AACN (2006) also recommended the capacity to incorporate cost-effectiveness into planning of quality improvement projects, to assure future stability. </w:t>
      </w:r>
      <w:r w:rsidR="00E30A99">
        <w:rPr>
          <w:rFonts w:eastAsia="Calibri"/>
          <w:sz w:val="24"/>
          <w:szCs w:val="24"/>
        </w:rPr>
        <w:t xml:space="preserve">The screening tool is a </w:t>
      </w:r>
      <w:r w:rsidR="00AB3E01">
        <w:rPr>
          <w:rFonts w:eastAsia="Calibri"/>
          <w:sz w:val="24"/>
          <w:szCs w:val="24"/>
        </w:rPr>
        <w:t>cost-effective</w:t>
      </w:r>
      <w:r w:rsidR="00E30A99">
        <w:rPr>
          <w:rFonts w:eastAsia="Calibri"/>
          <w:sz w:val="24"/>
          <w:szCs w:val="24"/>
        </w:rPr>
        <w:t xml:space="preserve"> way to screen as it is merely a piece of paper, making it simple to include in day to day work of many clinics. </w:t>
      </w:r>
      <w:r w:rsidR="00A73523">
        <w:rPr>
          <w:rFonts w:eastAsia="Calibri"/>
          <w:sz w:val="24"/>
          <w:szCs w:val="24"/>
        </w:rPr>
        <w:t xml:space="preserve">Throughout the project Plan-Do-Study-Act quality improvement strategies were incorporated. </w:t>
      </w:r>
      <w:r w:rsidR="00676F13">
        <w:rPr>
          <w:rFonts w:eastAsia="Calibri"/>
          <w:sz w:val="24"/>
          <w:szCs w:val="24"/>
        </w:rPr>
        <w:t>C</w:t>
      </w:r>
      <w:r w:rsidR="00A73523">
        <w:rPr>
          <w:rFonts w:eastAsia="Calibri"/>
          <w:sz w:val="24"/>
          <w:szCs w:val="24"/>
        </w:rPr>
        <w:t xml:space="preserve">ontinued use of the screening tool PDSAs could be used to refine the project. No ethical issues were noted during implementation. </w:t>
      </w:r>
    </w:p>
    <w:p w14:paraId="37BF7C38" w14:textId="5178966E" w:rsidR="00AB3E01"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Essential III:  Clinical scholarship and analytical met</w:t>
      </w:r>
      <w:r w:rsidR="0095156C">
        <w:rPr>
          <w:rFonts w:eastAsia="Calibri"/>
          <w:b/>
          <w:sz w:val="24"/>
          <w:szCs w:val="24"/>
        </w:rPr>
        <w:t>hods for EBP</w:t>
      </w:r>
      <w:r w:rsidRPr="00D957BC">
        <w:rPr>
          <w:rFonts w:eastAsia="Calibri"/>
          <w:b/>
          <w:sz w:val="24"/>
          <w:szCs w:val="24"/>
        </w:rPr>
        <w:t>.</w:t>
      </w:r>
      <w:r w:rsidR="0062549B">
        <w:rPr>
          <w:rFonts w:eastAsia="Calibri"/>
          <w:b/>
          <w:sz w:val="24"/>
          <w:szCs w:val="24"/>
        </w:rPr>
        <w:t xml:space="preserve"> </w:t>
      </w:r>
      <w:r w:rsidR="002A50B6">
        <w:rPr>
          <w:rFonts w:eastAsia="Calibri"/>
          <w:sz w:val="24"/>
          <w:szCs w:val="24"/>
        </w:rPr>
        <w:t>This element of the essentials denotes the DNP graduate incorporat</w:t>
      </w:r>
      <w:r w:rsidR="00676F13">
        <w:rPr>
          <w:rFonts w:eastAsia="Calibri"/>
          <w:sz w:val="24"/>
          <w:szCs w:val="24"/>
        </w:rPr>
        <w:t>e</w:t>
      </w:r>
      <w:r w:rsidR="002A50B6">
        <w:rPr>
          <w:rFonts w:eastAsia="Calibri"/>
          <w:sz w:val="24"/>
          <w:szCs w:val="24"/>
        </w:rPr>
        <w:t xml:space="preserve"> evidence from research into practice. The AACN (2006) reported this element is in place to improve the reliability of health care practices. </w:t>
      </w:r>
      <w:r w:rsidR="001A584C">
        <w:rPr>
          <w:rFonts w:eastAsia="Calibri"/>
          <w:sz w:val="24"/>
          <w:szCs w:val="24"/>
        </w:rPr>
        <w:t xml:space="preserve">Dissemination of </w:t>
      </w:r>
      <w:r w:rsidR="006012DE">
        <w:rPr>
          <w:rFonts w:eastAsia="Calibri"/>
          <w:sz w:val="24"/>
          <w:szCs w:val="24"/>
        </w:rPr>
        <w:t xml:space="preserve">the research findings throughout the project enabled the author to demonstrate leadership for promotion, implementation, and evaluation best practice. </w:t>
      </w:r>
      <w:r w:rsidR="002A50B6">
        <w:rPr>
          <w:rFonts w:eastAsia="Calibri"/>
          <w:sz w:val="24"/>
          <w:szCs w:val="24"/>
        </w:rPr>
        <w:t>Dissemination of findings enables the DNP graduate to share evidence-based practice information to improve health care outcomes (AACN, 2006).</w:t>
      </w:r>
      <w:r w:rsidR="00AB3E01">
        <w:rPr>
          <w:rFonts w:eastAsia="Calibri"/>
          <w:sz w:val="24"/>
          <w:szCs w:val="24"/>
        </w:rPr>
        <w:t xml:space="preserve"> The East Carolina University poster project presentation in April of 2019 enabled the author to disseminate findings. There is opportunity to disseminate the project at conferences in the future. The author was also able to disseminate project findings </w:t>
      </w:r>
      <w:r w:rsidR="00676F13">
        <w:rPr>
          <w:rFonts w:eastAsia="Calibri"/>
          <w:sz w:val="24"/>
          <w:szCs w:val="24"/>
        </w:rPr>
        <w:t>to</w:t>
      </w:r>
      <w:r w:rsidR="00AB3E01">
        <w:rPr>
          <w:rFonts w:eastAsia="Calibri"/>
          <w:sz w:val="24"/>
          <w:szCs w:val="24"/>
        </w:rPr>
        <w:t xml:space="preserve"> colleagues at the East Carolina University Spring 2019 DNP Intensives. </w:t>
      </w:r>
    </w:p>
    <w:p w14:paraId="5DA6087A" w14:textId="56664311" w:rsidR="00D957BC" w:rsidRPr="00AB3E01" w:rsidRDefault="002A50B6"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 The AACN (2006) reported the DNP leader should be able to interpret, apply, and share findings from evidence-based literature.</w:t>
      </w:r>
      <w:r w:rsidR="00AB3E01">
        <w:rPr>
          <w:rFonts w:eastAsia="Calibri"/>
          <w:sz w:val="24"/>
          <w:szCs w:val="24"/>
        </w:rPr>
        <w:t xml:space="preserve"> Use of the algorithm allows continued dissemination of evidence-based cancer recommendations. These cancer recommendations were developed based on literature reviews and research, particularly from the CDC and USPSTF.</w:t>
      </w:r>
      <w:r w:rsidR="00D957BC" w:rsidRPr="00D957BC">
        <w:rPr>
          <w:rFonts w:eastAsia="Calibri"/>
          <w:b/>
          <w:sz w:val="24"/>
          <w:szCs w:val="24"/>
        </w:rPr>
        <w:t xml:space="preserve">  </w:t>
      </w:r>
      <w:r w:rsidR="00AB3E01">
        <w:rPr>
          <w:rFonts w:eastAsia="Calibri"/>
          <w:sz w:val="24"/>
          <w:szCs w:val="24"/>
        </w:rPr>
        <w:t xml:space="preserve">With changes to recommendations in the future it would be important to incorporate new guidelines into the algorithm, and possibly modify the survey screening tool. </w:t>
      </w:r>
      <w:r w:rsidR="003B17D7">
        <w:rPr>
          <w:rFonts w:eastAsia="Calibri"/>
          <w:sz w:val="24"/>
          <w:szCs w:val="24"/>
        </w:rPr>
        <w:t xml:space="preserve">Throughout the project data was also </w:t>
      </w:r>
      <w:r w:rsidR="003B17D7">
        <w:rPr>
          <w:rFonts w:eastAsia="Calibri"/>
          <w:sz w:val="24"/>
          <w:szCs w:val="24"/>
        </w:rPr>
        <w:lastRenderedPageBreak/>
        <w:t>collected to interpret, apply, and share</w:t>
      </w:r>
      <w:r w:rsidR="00A368FF">
        <w:rPr>
          <w:rFonts w:eastAsia="Calibri"/>
          <w:sz w:val="24"/>
          <w:szCs w:val="24"/>
        </w:rPr>
        <w:t xml:space="preserve">. The data of the number of patients screened and the number of patients referred to advanced testing was collected. </w:t>
      </w:r>
    </w:p>
    <w:p w14:paraId="2CAEDF26" w14:textId="5B7C644C" w:rsidR="00D957BC" w:rsidRPr="00A75D62"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IV:  Information systems/technology and patient care technology for the improvement and transformation of healthcare.  </w:t>
      </w:r>
      <w:r w:rsidR="00A75D62">
        <w:rPr>
          <w:rFonts w:eastAsia="Calibri"/>
          <w:sz w:val="24"/>
          <w:szCs w:val="24"/>
        </w:rPr>
        <w:t xml:space="preserve">DNP programs prepare students to adequately use information technology to improve patient healthcare (AACN, 2006). </w:t>
      </w:r>
      <w:r w:rsidR="003F278E">
        <w:rPr>
          <w:rFonts w:eastAsia="Calibri"/>
          <w:sz w:val="24"/>
          <w:szCs w:val="24"/>
        </w:rPr>
        <w:t xml:space="preserve">These programs enable graduates to apply new knowledge and assess the effectiveness of systems currently in place in practice (AACN, 2006). Much of the information systems education in DNP programs empowers the graduate to perform effective administrative and leadership activities in practice. </w:t>
      </w:r>
      <w:r w:rsidR="00F776B9">
        <w:rPr>
          <w:rFonts w:eastAsia="Calibri"/>
          <w:sz w:val="24"/>
          <w:szCs w:val="24"/>
        </w:rPr>
        <w:t>Incorporating this project into electronic medical record</w:t>
      </w:r>
      <w:r w:rsidR="00431792">
        <w:rPr>
          <w:rFonts w:eastAsia="Calibri"/>
          <w:sz w:val="24"/>
          <w:szCs w:val="24"/>
        </w:rPr>
        <w:t xml:space="preserve"> (EMR)</w:t>
      </w:r>
      <w:r w:rsidR="00F776B9">
        <w:rPr>
          <w:rFonts w:eastAsia="Calibri"/>
          <w:sz w:val="24"/>
          <w:szCs w:val="24"/>
        </w:rPr>
        <w:t xml:space="preserve"> software might defeat the ease of use. The algorithm tool could be incorporated into an </w:t>
      </w:r>
      <w:r w:rsidR="00431792">
        <w:rPr>
          <w:rFonts w:eastAsia="Calibri"/>
          <w:sz w:val="24"/>
          <w:szCs w:val="24"/>
        </w:rPr>
        <w:t xml:space="preserve">EMR, thus making it easily accessible in multiple </w:t>
      </w:r>
      <w:r w:rsidR="007243E9">
        <w:rPr>
          <w:rFonts w:eastAsia="Calibri"/>
          <w:sz w:val="24"/>
          <w:szCs w:val="24"/>
        </w:rPr>
        <w:t>locations</w:t>
      </w:r>
      <w:r w:rsidR="00431792">
        <w:rPr>
          <w:rFonts w:eastAsia="Calibri"/>
          <w:sz w:val="24"/>
          <w:szCs w:val="24"/>
        </w:rPr>
        <w:t xml:space="preserve"> at any time. </w:t>
      </w:r>
    </w:p>
    <w:p w14:paraId="3E63906E" w14:textId="4BA96E07" w:rsidR="00D957BC" w:rsidRDefault="00AA50DF" w:rsidP="006A7596">
      <w:pPr>
        <w:overflowPunct/>
        <w:autoSpaceDE/>
        <w:autoSpaceDN/>
        <w:adjustRightInd/>
        <w:spacing w:after="160" w:line="480" w:lineRule="auto"/>
        <w:ind w:firstLine="720"/>
        <w:contextualSpacing/>
        <w:rPr>
          <w:rFonts w:eastAsia="Calibri"/>
          <w:sz w:val="24"/>
          <w:szCs w:val="24"/>
        </w:rPr>
      </w:pPr>
      <w:r>
        <w:rPr>
          <w:rFonts w:eastAsia="Calibri"/>
          <w:b/>
          <w:sz w:val="24"/>
          <w:szCs w:val="24"/>
        </w:rPr>
        <w:t xml:space="preserve">Essential V: </w:t>
      </w:r>
      <w:r w:rsidR="00391737">
        <w:rPr>
          <w:rFonts w:eastAsia="Calibri"/>
          <w:b/>
          <w:sz w:val="24"/>
          <w:szCs w:val="24"/>
        </w:rPr>
        <w:t>Health</w:t>
      </w:r>
      <w:r w:rsidR="00D957BC" w:rsidRPr="00D957BC">
        <w:rPr>
          <w:rFonts w:eastAsia="Calibri"/>
          <w:b/>
          <w:sz w:val="24"/>
          <w:szCs w:val="24"/>
        </w:rPr>
        <w:t>car</w:t>
      </w:r>
      <w:r w:rsidR="00391737">
        <w:rPr>
          <w:rFonts w:eastAsia="Calibri"/>
          <w:b/>
          <w:sz w:val="24"/>
          <w:szCs w:val="24"/>
        </w:rPr>
        <w:t>e policy for advocacy in health</w:t>
      </w:r>
      <w:r w:rsidR="00D957BC" w:rsidRPr="00D957BC">
        <w:rPr>
          <w:rFonts w:eastAsia="Calibri"/>
          <w:b/>
          <w:sz w:val="24"/>
          <w:szCs w:val="24"/>
        </w:rPr>
        <w:t xml:space="preserve">care. </w:t>
      </w:r>
      <w:r w:rsidR="007A7589">
        <w:rPr>
          <w:rFonts w:eastAsia="Calibri"/>
          <w:sz w:val="24"/>
          <w:szCs w:val="24"/>
        </w:rPr>
        <w:t>DNP graduates have the capacity to engage in the development and implementation of health policy at all levels (AACN, 2006). DNP programs prepare graduates to critically analyze health policy proposals, and related issues. This project enabled critical analysis of polic</w:t>
      </w:r>
      <w:r w:rsidR="007243E9">
        <w:rPr>
          <w:rFonts w:eastAsia="Calibri"/>
          <w:sz w:val="24"/>
          <w:szCs w:val="24"/>
        </w:rPr>
        <w:t>ies</w:t>
      </w:r>
      <w:r w:rsidR="007A7589">
        <w:rPr>
          <w:rFonts w:eastAsia="Calibri"/>
          <w:sz w:val="24"/>
          <w:szCs w:val="24"/>
        </w:rPr>
        <w:t xml:space="preserve"> related to cancer</w:t>
      </w:r>
      <w:r w:rsidR="007A7589">
        <w:rPr>
          <w:rFonts w:eastAsia="Calibri"/>
          <w:b/>
          <w:sz w:val="24"/>
          <w:szCs w:val="24"/>
        </w:rPr>
        <w:t xml:space="preserve">. </w:t>
      </w:r>
      <w:r w:rsidR="0078522C">
        <w:rPr>
          <w:rFonts w:eastAsia="Calibri"/>
          <w:sz w:val="24"/>
          <w:szCs w:val="24"/>
        </w:rPr>
        <w:t>C</w:t>
      </w:r>
      <w:r w:rsidR="007A7589">
        <w:rPr>
          <w:rFonts w:eastAsia="Calibri"/>
          <w:sz w:val="24"/>
          <w:szCs w:val="24"/>
        </w:rPr>
        <w:t>ontinued</w:t>
      </w:r>
      <w:r w:rsidR="0078522C">
        <w:rPr>
          <w:rFonts w:eastAsia="Calibri"/>
          <w:sz w:val="24"/>
          <w:szCs w:val="24"/>
        </w:rPr>
        <w:t xml:space="preserve"> use of project tool would permit analysis of</w:t>
      </w:r>
      <w:r w:rsidR="007A7589">
        <w:rPr>
          <w:rFonts w:eastAsia="Calibri"/>
          <w:sz w:val="24"/>
          <w:szCs w:val="24"/>
        </w:rPr>
        <w:t xml:space="preserve"> policies throughout time. </w:t>
      </w:r>
    </w:p>
    <w:p w14:paraId="15DDFAC8" w14:textId="4EC33971" w:rsidR="007A7589" w:rsidRDefault="007A7589"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DNP programs prepare graduates to advocate for the nursing profession within the policy and healthcare communities (AACN, 2006). This project enabled a DNP learner to display what </w:t>
      </w:r>
      <w:r w:rsidR="00120D95">
        <w:rPr>
          <w:rFonts w:eastAsia="Calibri"/>
          <w:sz w:val="24"/>
          <w:szCs w:val="24"/>
        </w:rPr>
        <w:t xml:space="preserve">can be accomplished in a DNP project and how projects look to healthcare. Promoting the project to other providers or policymakers helps to expand the understanding of how the DNP program functions. </w:t>
      </w:r>
      <w:r w:rsidR="006D5C05">
        <w:rPr>
          <w:rFonts w:eastAsia="Calibri"/>
          <w:sz w:val="24"/>
          <w:szCs w:val="24"/>
        </w:rPr>
        <w:t xml:space="preserve">Advanced practice nurses can influence policy by serving as leaders and helping to create policies. </w:t>
      </w:r>
    </w:p>
    <w:p w14:paraId="141FFE4B" w14:textId="2672EFBD" w:rsidR="007243E9" w:rsidRPr="007A7589" w:rsidRDefault="003C1FAF"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lastRenderedPageBreak/>
        <w:t>Throughout</w:t>
      </w:r>
      <w:r w:rsidR="007243E9">
        <w:rPr>
          <w:rFonts w:eastAsia="Calibri"/>
          <w:sz w:val="24"/>
          <w:szCs w:val="24"/>
        </w:rPr>
        <w:t xml:space="preserve"> the development of this project an increased prevalence of cancer noted was in the area. Although</w:t>
      </w:r>
      <w:r w:rsidR="0078522C">
        <w:rPr>
          <w:rFonts w:eastAsia="Calibri"/>
          <w:sz w:val="24"/>
          <w:szCs w:val="24"/>
        </w:rPr>
        <w:t xml:space="preserve"> not</w:t>
      </w:r>
      <w:r w:rsidR="007243E9">
        <w:rPr>
          <w:rFonts w:eastAsia="Calibri"/>
          <w:sz w:val="24"/>
          <w:szCs w:val="24"/>
        </w:rPr>
        <w:t xml:space="preserve"> </w:t>
      </w:r>
      <w:r w:rsidR="0078522C">
        <w:rPr>
          <w:rFonts w:eastAsia="Calibri"/>
          <w:sz w:val="24"/>
          <w:szCs w:val="24"/>
        </w:rPr>
        <w:t>in line</w:t>
      </w:r>
      <w:r w:rsidR="007243E9">
        <w:rPr>
          <w:rFonts w:eastAsia="Calibri"/>
          <w:sz w:val="24"/>
          <w:szCs w:val="24"/>
        </w:rPr>
        <w:t xml:space="preserve"> with the traditional notion of a health disparity</w:t>
      </w:r>
      <w:r w:rsidR="0078522C">
        <w:rPr>
          <w:rFonts w:eastAsia="Calibri"/>
          <w:sz w:val="24"/>
          <w:szCs w:val="24"/>
        </w:rPr>
        <w:t>,</w:t>
      </w:r>
      <w:r w:rsidR="007243E9">
        <w:rPr>
          <w:rFonts w:eastAsia="Calibri"/>
          <w:sz w:val="24"/>
          <w:szCs w:val="24"/>
        </w:rPr>
        <w:t xml:space="preserve"> this could be considered one. </w:t>
      </w:r>
      <w:r w:rsidR="006D5C05">
        <w:rPr>
          <w:rFonts w:eastAsia="Calibri"/>
          <w:sz w:val="24"/>
          <w:szCs w:val="24"/>
        </w:rPr>
        <w:t xml:space="preserve">The recommendations of this work to address this disparity were consistent cancer screenings based on guidelines.  </w:t>
      </w:r>
    </w:p>
    <w:p w14:paraId="3C35836C" w14:textId="3FD90241" w:rsidR="00D957BC" w:rsidRPr="00E41ACB"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VI:  Interprofessional collaboration for improving patient and population health outcomes. </w:t>
      </w:r>
      <w:r w:rsidR="003974AC">
        <w:rPr>
          <w:rFonts w:eastAsia="Calibri"/>
          <w:sz w:val="24"/>
          <w:szCs w:val="24"/>
        </w:rPr>
        <w:t xml:space="preserve">The AACN (2006) reports </w:t>
      </w:r>
      <w:r w:rsidR="00E41ACB">
        <w:rPr>
          <w:rFonts w:eastAsia="Calibri"/>
          <w:sz w:val="24"/>
          <w:szCs w:val="24"/>
        </w:rPr>
        <w:t xml:space="preserve">effective interprofessional </w:t>
      </w:r>
      <w:proofErr w:type="gramStart"/>
      <w:r w:rsidR="00E41ACB">
        <w:rPr>
          <w:rFonts w:eastAsia="Calibri"/>
          <w:sz w:val="24"/>
          <w:szCs w:val="24"/>
        </w:rPr>
        <w:t>teams</w:t>
      </w:r>
      <w:proofErr w:type="gramEnd"/>
      <w:r w:rsidR="00E41ACB">
        <w:rPr>
          <w:rFonts w:eastAsia="Calibri"/>
          <w:sz w:val="24"/>
          <w:szCs w:val="24"/>
        </w:rPr>
        <w:t xml:space="preserve"> function in a highly collaborative fashion, and the AACN are proponents of DNP graduates’ capacity to lead such teams. </w:t>
      </w:r>
      <w:r w:rsidRPr="00D957BC">
        <w:rPr>
          <w:rFonts w:eastAsia="Calibri"/>
          <w:b/>
          <w:sz w:val="24"/>
          <w:szCs w:val="24"/>
        </w:rPr>
        <w:t xml:space="preserve"> </w:t>
      </w:r>
      <w:r w:rsidR="00E41ACB">
        <w:rPr>
          <w:rFonts w:eastAsia="Calibri"/>
          <w:sz w:val="24"/>
          <w:szCs w:val="24"/>
        </w:rPr>
        <w:t xml:space="preserve">DNP programs prepare graduates to employ effective communication and collaborative skills in the development and implementation of practice models (AACN, 2006). This project required the author to collaborate with a CMA, MD, and practice manager. Having led people in these roles in implementation of the project could benefit future project implementation, and leading interprofessional teams.  </w:t>
      </w:r>
    </w:p>
    <w:p w14:paraId="00A34E73" w14:textId="3E2F74C1" w:rsidR="00D957BC" w:rsidRDefault="00D957BC" w:rsidP="006A7596">
      <w:pPr>
        <w:overflowPunct/>
        <w:autoSpaceDE/>
        <w:autoSpaceDN/>
        <w:adjustRightInd/>
        <w:spacing w:after="160" w:line="480" w:lineRule="auto"/>
        <w:ind w:firstLine="720"/>
        <w:contextualSpacing/>
        <w:rPr>
          <w:rFonts w:eastAsia="Calibri"/>
          <w:sz w:val="24"/>
          <w:szCs w:val="24"/>
        </w:rPr>
      </w:pPr>
      <w:r w:rsidRPr="00D957BC">
        <w:rPr>
          <w:rFonts w:eastAsia="Calibri"/>
          <w:b/>
          <w:sz w:val="24"/>
          <w:szCs w:val="24"/>
        </w:rPr>
        <w:t xml:space="preserve">Essential VII:  Clinical prevention and population health for improving the nation’s health.  </w:t>
      </w:r>
      <w:r w:rsidR="00EE47EF">
        <w:rPr>
          <w:rFonts w:eastAsia="Calibri"/>
          <w:sz w:val="24"/>
          <w:szCs w:val="24"/>
        </w:rPr>
        <w:t xml:space="preserve">The AACN (2006) reports </w:t>
      </w:r>
      <w:r w:rsidR="001E0CDD">
        <w:rPr>
          <w:rFonts w:eastAsia="Calibri"/>
          <w:sz w:val="24"/>
          <w:szCs w:val="24"/>
        </w:rPr>
        <w:t xml:space="preserve">implementation of clinical prevention and population health is central to achieving a national goal of improving the health status of the U.S. population. The AACN (2006) defined clinical prevention as health promotion and risk reduction/illness prevention. Defining population health as including aggregate, community, environmental/occupations, and cultural/socioeconomic dimensions of health (AACN, 2006). </w:t>
      </w:r>
      <w:r w:rsidR="003C1894">
        <w:rPr>
          <w:rFonts w:eastAsia="Calibri"/>
          <w:sz w:val="24"/>
          <w:szCs w:val="24"/>
        </w:rPr>
        <w:t xml:space="preserve">The prevention strategies of this project might contribute to population health by addressing the prevalence of cancer in the community. </w:t>
      </w:r>
    </w:p>
    <w:p w14:paraId="65FC9DB4" w14:textId="1F94D356" w:rsidR="001E0CDD" w:rsidRPr="00EE47EF" w:rsidRDefault="001C07C2"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t>An essential component of beginning this project was performing</w:t>
      </w:r>
      <w:r w:rsidR="00F3437D">
        <w:rPr>
          <w:rFonts w:eastAsia="Calibri"/>
          <w:sz w:val="24"/>
          <w:szCs w:val="24"/>
        </w:rPr>
        <w:t xml:space="preserve"> an assessment into</w:t>
      </w:r>
      <w:r w:rsidR="001E0CDD">
        <w:rPr>
          <w:rFonts w:eastAsia="Calibri"/>
          <w:sz w:val="24"/>
          <w:szCs w:val="24"/>
        </w:rPr>
        <w:t xml:space="preserve"> the needs of the community. To align with AACN (2006) goals of investigating environmental issues and addressing the issues by synthesizing concepts the project may need to evolve to </w:t>
      </w:r>
      <w:r w:rsidR="001E0CDD">
        <w:rPr>
          <w:rFonts w:eastAsia="Calibri"/>
          <w:sz w:val="24"/>
          <w:szCs w:val="24"/>
        </w:rPr>
        <w:lastRenderedPageBreak/>
        <w:t xml:space="preserve">include more types of cancer in the future. An inclusive cancer screening tool not only helps the provider offer a </w:t>
      </w:r>
      <w:r w:rsidR="006D5C05">
        <w:rPr>
          <w:rFonts w:eastAsia="Calibri"/>
          <w:sz w:val="24"/>
          <w:szCs w:val="24"/>
        </w:rPr>
        <w:t>well-rounded</w:t>
      </w:r>
      <w:r w:rsidR="001E0CDD">
        <w:rPr>
          <w:rFonts w:eastAsia="Calibri"/>
          <w:sz w:val="24"/>
          <w:szCs w:val="24"/>
        </w:rPr>
        <w:t xml:space="preserve"> approach, but </w:t>
      </w:r>
      <w:r w:rsidR="00503055">
        <w:rPr>
          <w:rFonts w:eastAsia="Calibri"/>
          <w:sz w:val="24"/>
          <w:szCs w:val="24"/>
        </w:rPr>
        <w:t>assists</w:t>
      </w:r>
      <w:r w:rsidR="001E0CDD">
        <w:rPr>
          <w:rFonts w:eastAsia="Calibri"/>
          <w:sz w:val="24"/>
          <w:szCs w:val="24"/>
        </w:rPr>
        <w:t xml:space="preserve"> the patient to note they may need to address this form of health promotion and disease prevention. </w:t>
      </w:r>
    </w:p>
    <w:p w14:paraId="2952BF62" w14:textId="71E261C9" w:rsidR="00D957BC" w:rsidRDefault="00D957BC" w:rsidP="006A7596">
      <w:pPr>
        <w:overflowPunct/>
        <w:autoSpaceDE/>
        <w:autoSpaceDN/>
        <w:adjustRightInd/>
        <w:spacing w:after="160" w:line="480" w:lineRule="auto"/>
        <w:ind w:firstLine="720"/>
        <w:contextualSpacing/>
        <w:rPr>
          <w:rFonts w:eastAsia="Calibri"/>
          <w:b/>
          <w:sz w:val="24"/>
          <w:szCs w:val="24"/>
        </w:rPr>
      </w:pPr>
      <w:r w:rsidRPr="00D957BC">
        <w:rPr>
          <w:rFonts w:eastAsia="Calibri"/>
          <w:b/>
          <w:sz w:val="24"/>
          <w:szCs w:val="24"/>
        </w:rPr>
        <w:t xml:space="preserve">Essential VIII:  Advanced nursing practice. </w:t>
      </w:r>
      <w:r w:rsidR="007979D6">
        <w:rPr>
          <w:rFonts w:eastAsia="Calibri"/>
          <w:sz w:val="24"/>
          <w:szCs w:val="24"/>
        </w:rPr>
        <w:t>Although DNP programs prepare graduates to evaluate healthcare through a new prospective</w:t>
      </w:r>
      <w:r w:rsidR="00F3437D">
        <w:rPr>
          <w:rFonts w:eastAsia="Calibri"/>
          <w:sz w:val="24"/>
          <w:szCs w:val="24"/>
        </w:rPr>
        <w:t>, t</w:t>
      </w:r>
      <w:r w:rsidR="007979D6">
        <w:rPr>
          <w:rFonts w:eastAsia="Calibri"/>
          <w:sz w:val="24"/>
          <w:szCs w:val="24"/>
        </w:rPr>
        <w:t xml:space="preserve">he AACN (2006) regards that many DNP programs </w:t>
      </w:r>
      <w:r w:rsidR="005A17A9">
        <w:rPr>
          <w:rFonts w:eastAsia="Calibri"/>
          <w:sz w:val="24"/>
          <w:szCs w:val="24"/>
        </w:rPr>
        <w:t xml:space="preserve">also help to address the growth of specialization in nursing. The AACN (2006) recommends DNP graduates should be able to conduct a comprehensive and systematic assessment of health and illness. While this project taught the author how to conduct such assessments, in the future incorporating this knowledge in other ways may provide greater benefit to the science of nursing than focusing on maintaining project outcomes. </w:t>
      </w:r>
      <w:r w:rsidRPr="00D957BC">
        <w:rPr>
          <w:rFonts w:eastAsia="Calibri"/>
          <w:b/>
          <w:sz w:val="24"/>
          <w:szCs w:val="24"/>
        </w:rPr>
        <w:t xml:space="preserve"> </w:t>
      </w:r>
    </w:p>
    <w:p w14:paraId="161D14D2" w14:textId="2B7C3E05" w:rsidR="003C1894" w:rsidRPr="003C1894" w:rsidRDefault="003C1894" w:rsidP="006A7596">
      <w:pPr>
        <w:overflowPunct/>
        <w:autoSpaceDE/>
        <w:autoSpaceDN/>
        <w:adjustRightInd/>
        <w:spacing w:after="160" w:line="480" w:lineRule="auto"/>
        <w:ind w:firstLine="720"/>
        <w:contextualSpacing/>
        <w:rPr>
          <w:rFonts w:eastAsia="Calibri"/>
          <w:sz w:val="24"/>
          <w:szCs w:val="24"/>
        </w:rPr>
      </w:pPr>
      <w:r>
        <w:rPr>
          <w:rFonts w:eastAsia="Calibri"/>
          <w:sz w:val="24"/>
          <w:szCs w:val="24"/>
        </w:rPr>
        <w:t>The implications this project can have on advanced practice include utilizing the screening tool to provide a more thorough cancer screening. The recommendations for use of this screening tool would be in the primary care setting. Nursing education implication</w:t>
      </w:r>
      <w:r w:rsidR="00503055">
        <w:rPr>
          <w:rFonts w:eastAsia="Calibri"/>
          <w:sz w:val="24"/>
          <w:szCs w:val="24"/>
        </w:rPr>
        <w:t>s</w:t>
      </w:r>
      <w:r>
        <w:rPr>
          <w:rFonts w:eastAsia="Calibri"/>
          <w:sz w:val="24"/>
          <w:szCs w:val="24"/>
        </w:rPr>
        <w:t xml:space="preserve"> regarding this project include enforcing guidelines for cancer screening, and that guidelines may change but staying abreast of changes and implementing it into practice will benefit patients. Post implementation recommendations for hiring organizations in assisting DNP graduates with transition to practice would be similar to those of Master’s level Nurse practitioners. With notable regards to DNP graduates, supporting the quest for quality improvement and acknowledging the graduate may possess a </w:t>
      </w:r>
      <w:r w:rsidR="00AE0A49">
        <w:rPr>
          <w:rFonts w:eastAsia="Calibri"/>
          <w:sz w:val="24"/>
          <w:szCs w:val="24"/>
        </w:rPr>
        <w:t>broader</w:t>
      </w:r>
      <w:r>
        <w:rPr>
          <w:rFonts w:eastAsia="Calibri"/>
          <w:sz w:val="24"/>
          <w:szCs w:val="24"/>
        </w:rPr>
        <w:t xml:space="preserve"> knowledge of healthcare systems is important for hiring organizations. </w:t>
      </w:r>
    </w:p>
    <w:p w14:paraId="6DBAE81F" w14:textId="0DEBB818" w:rsidR="00D957BC" w:rsidRDefault="00D957BC" w:rsidP="00EE667A">
      <w:pPr>
        <w:overflowPunct/>
        <w:autoSpaceDE/>
        <w:autoSpaceDN/>
        <w:adjustRightInd/>
        <w:spacing w:after="160" w:line="480" w:lineRule="auto"/>
        <w:contextualSpacing/>
        <w:rPr>
          <w:rFonts w:eastAsia="Calibri"/>
          <w:b/>
          <w:sz w:val="24"/>
          <w:szCs w:val="24"/>
        </w:rPr>
      </w:pPr>
      <w:r w:rsidRPr="00D957BC">
        <w:rPr>
          <w:rFonts w:eastAsia="Calibri"/>
          <w:b/>
          <w:sz w:val="24"/>
          <w:szCs w:val="24"/>
        </w:rPr>
        <w:t>Summary</w:t>
      </w:r>
    </w:p>
    <w:p w14:paraId="2251BB3F" w14:textId="1C38B83F" w:rsidR="005B3B2C" w:rsidRPr="005B3B2C" w:rsidRDefault="005B3B2C" w:rsidP="00EE667A">
      <w:pPr>
        <w:overflowPunct/>
        <w:autoSpaceDE/>
        <w:autoSpaceDN/>
        <w:adjustRightInd/>
        <w:spacing w:after="160" w:line="480" w:lineRule="auto"/>
        <w:contextualSpacing/>
        <w:rPr>
          <w:rFonts w:eastAsia="Calibri"/>
          <w:sz w:val="24"/>
          <w:szCs w:val="24"/>
        </w:rPr>
      </w:pPr>
      <w:r>
        <w:rPr>
          <w:rFonts w:eastAsia="Calibri"/>
          <w:b/>
          <w:sz w:val="24"/>
          <w:szCs w:val="24"/>
        </w:rPr>
        <w:tab/>
      </w:r>
      <w:r>
        <w:rPr>
          <w:rFonts w:eastAsia="Calibri"/>
          <w:sz w:val="24"/>
          <w:szCs w:val="24"/>
        </w:rPr>
        <w:t xml:space="preserve">In order for DNP programs to be </w:t>
      </w:r>
      <w:r w:rsidR="003C1894">
        <w:rPr>
          <w:rFonts w:eastAsia="Calibri"/>
          <w:sz w:val="24"/>
          <w:szCs w:val="24"/>
        </w:rPr>
        <w:t>amalgamated</w:t>
      </w:r>
      <w:r>
        <w:rPr>
          <w:rFonts w:eastAsia="Calibri"/>
          <w:sz w:val="24"/>
          <w:szCs w:val="24"/>
        </w:rPr>
        <w:t xml:space="preserve"> </w:t>
      </w:r>
      <w:r w:rsidR="0007162A">
        <w:rPr>
          <w:rFonts w:eastAsia="Calibri"/>
          <w:sz w:val="24"/>
          <w:szCs w:val="24"/>
        </w:rPr>
        <w:t>by</w:t>
      </w:r>
      <w:r>
        <w:rPr>
          <w:rFonts w:eastAsia="Calibri"/>
          <w:sz w:val="24"/>
          <w:szCs w:val="24"/>
        </w:rPr>
        <w:t xml:space="preserve"> competencies they must adopt a </w:t>
      </w:r>
      <w:r w:rsidR="003C1894">
        <w:rPr>
          <w:rFonts w:eastAsia="Calibri"/>
          <w:sz w:val="24"/>
          <w:szCs w:val="24"/>
        </w:rPr>
        <w:t>unifying</w:t>
      </w:r>
      <w:r>
        <w:rPr>
          <w:rFonts w:eastAsia="Calibri"/>
          <w:sz w:val="24"/>
          <w:szCs w:val="24"/>
        </w:rPr>
        <w:t xml:space="preserve"> plan. That plan can be noted in the AACN’s DNP essentials. Throughout DNP </w:t>
      </w:r>
      <w:r>
        <w:rPr>
          <w:rFonts w:eastAsia="Calibri"/>
          <w:sz w:val="24"/>
          <w:szCs w:val="24"/>
        </w:rPr>
        <w:lastRenderedPageBreak/>
        <w:t xml:space="preserve">programs learners are confronted with the DNP essentials. </w:t>
      </w:r>
      <w:r w:rsidR="00027D65">
        <w:rPr>
          <w:rFonts w:eastAsia="Calibri"/>
          <w:sz w:val="24"/>
          <w:szCs w:val="24"/>
        </w:rPr>
        <w:t>Upon</w:t>
      </w:r>
      <w:r>
        <w:rPr>
          <w:rFonts w:eastAsia="Calibri"/>
          <w:sz w:val="24"/>
          <w:szCs w:val="24"/>
        </w:rPr>
        <w:t xml:space="preserve"> presenting a final DNP </w:t>
      </w:r>
      <w:r w:rsidR="00DC4588">
        <w:rPr>
          <w:rFonts w:eastAsia="Calibri"/>
          <w:sz w:val="24"/>
          <w:szCs w:val="24"/>
        </w:rPr>
        <w:t>project,</w:t>
      </w:r>
      <w:r>
        <w:rPr>
          <w:rFonts w:eastAsia="Calibri"/>
          <w:sz w:val="24"/>
          <w:szCs w:val="24"/>
        </w:rPr>
        <w:t xml:space="preserve"> the rationale </w:t>
      </w:r>
      <w:r w:rsidR="00027D65">
        <w:rPr>
          <w:rFonts w:eastAsia="Calibri"/>
          <w:sz w:val="24"/>
          <w:szCs w:val="24"/>
        </w:rPr>
        <w:t>for</w:t>
      </w:r>
      <w:r>
        <w:rPr>
          <w:rFonts w:eastAsia="Calibri"/>
          <w:sz w:val="24"/>
          <w:szCs w:val="24"/>
        </w:rPr>
        <w:t xml:space="preserve"> each</w:t>
      </w:r>
      <w:r w:rsidR="00027D65">
        <w:rPr>
          <w:rFonts w:eastAsia="Calibri"/>
          <w:sz w:val="24"/>
          <w:szCs w:val="24"/>
        </w:rPr>
        <w:t xml:space="preserve"> DNP</w:t>
      </w:r>
      <w:r>
        <w:rPr>
          <w:rFonts w:eastAsia="Calibri"/>
          <w:sz w:val="24"/>
          <w:szCs w:val="24"/>
        </w:rPr>
        <w:t xml:space="preserve"> objective</w:t>
      </w:r>
      <w:r w:rsidR="00027D65">
        <w:rPr>
          <w:rFonts w:eastAsia="Calibri"/>
          <w:sz w:val="24"/>
          <w:szCs w:val="24"/>
        </w:rPr>
        <w:t xml:space="preserve"> becomes </w:t>
      </w:r>
      <w:proofErr w:type="gramStart"/>
      <w:r w:rsidR="00027D65">
        <w:rPr>
          <w:rFonts w:eastAsia="Calibri"/>
          <w:sz w:val="24"/>
          <w:szCs w:val="24"/>
        </w:rPr>
        <w:t>more tangible and clear</w:t>
      </w:r>
      <w:proofErr w:type="gramEnd"/>
      <w:r>
        <w:rPr>
          <w:rFonts w:eastAsia="Calibri"/>
          <w:sz w:val="24"/>
          <w:szCs w:val="24"/>
        </w:rPr>
        <w:t xml:space="preserve">. </w:t>
      </w:r>
    </w:p>
    <w:p w14:paraId="7F4AFC6D" w14:textId="4F8C6E69" w:rsidR="004506D4" w:rsidRPr="004506D4" w:rsidRDefault="004506D4" w:rsidP="002732C6">
      <w:pPr>
        <w:overflowPunct/>
        <w:autoSpaceDE/>
        <w:autoSpaceDN/>
        <w:adjustRightInd/>
        <w:spacing w:line="480" w:lineRule="auto"/>
        <w:contextualSpacing/>
        <w:jc w:val="center"/>
        <w:rPr>
          <w:rFonts w:eastAsia="Calibri"/>
          <w:b/>
          <w:sz w:val="24"/>
          <w:szCs w:val="24"/>
        </w:rPr>
      </w:pPr>
      <w:r>
        <w:rPr>
          <w:rFonts w:eastAsia="Calibri"/>
          <w:sz w:val="24"/>
          <w:szCs w:val="24"/>
        </w:rPr>
        <w:br w:type="page"/>
      </w:r>
      <w:r w:rsidRPr="004506D4">
        <w:rPr>
          <w:rFonts w:eastAsia="Calibri"/>
          <w:b/>
          <w:sz w:val="24"/>
          <w:szCs w:val="24"/>
        </w:rPr>
        <w:lastRenderedPageBreak/>
        <w:t xml:space="preserve">Chapter Eight: </w:t>
      </w:r>
      <w:r>
        <w:rPr>
          <w:rFonts w:eastAsia="Calibri"/>
          <w:b/>
          <w:sz w:val="24"/>
          <w:szCs w:val="24"/>
        </w:rPr>
        <w:t xml:space="preserve"> </w:t>
      </w:r>
      <w:r w:rsidRPr="004506D4">
        <w:rPr>
          <w:rFonts w:eastAsia="Calibri"/>
          <w:b/>
          <w:sz w:val="24"/>
          <w:szCs w:val="24"/>
        </w:rPr>
        <w:t>Final Conclusion</w:t>
      </w:r>
      <w:r w:rsidR="00FC4C9B">
        <w:rPr>
          <w:rFonts w:eastAsia="Calibri"/>
          <w:b/>
          <w:sz w:val="24"/>
          <w:szCs w:val="24"/>
        </w:rPr>
        <w:t>s</w:t>
      </w:r>
    </w:p>
    <w:p w14:paraId="234DF224" w14:textId="2680883D" w:rsidR="00475CE0" w:rsidRPr="00EC7EA5" w:rsidRDefault="001425F5" w:rsidP="00475CE0">
      <w:pPr>
        <w:pStyle w:val="APA"/>
        <w:rPr>
          <w:b/>
          <w:szCs w:val="24"/>
        </w:rPr>
      </w:pPr>
      <w:r>
        <w:rPr>
          <w:szCs w:val="24"/>
        </w:rPr>
        <w:t xml:space="preserve">Following guideline proposed recommendations </w:t>
      </w:r>
      <w:r w:rsidR="001B5AD2">
        <w:rPr>
          <w:szCs w:val="24"/>
        </w:rPr>
        <w:t>facilitates</w:t>
      </w:r>
      <w:r>
        <w:rPr>
          <w:szCs w:val="24"/>
        </w:rPr>
        <w:t xml:space="preserve"> a targeted approach to patient care. Preventative screenings for cancer can negate the negative sequela that can arise from a cancer diagnosis. </w:t>
      </w:r>
      <w:r w:rsidR="00301154">
        <w:rPr>
          <w:szCs w:val="24"/>
        </w:rPr>
        <w:t xml:space="preserve">This project utilized preventative screening guidelines from the USPSTF and CDC in an attempt to increase cancer screening in a primary care clinic. </w:t>
      </w:r>
    </w:p>
    <w:p w14:paraId="35B0B517" w14:textId="21072A41" w:rsidR="00EC7EA5" w:rsidRPr="00EC7EA5" w:rsidRDefault="004E2C26" w:rsidP="00EE667A">
      <w:pPr>
        <w:overflowPunct/>
        <w:autoSpaceDE/>
        <w:autoSpaceDN/>
        <w:adjustRightInd/>
        <w:spacing w:after="160" w:line="480" w:lineRule="auto"/>
        <w:contextualSpacing/>
        <w:rPr>
          <w:rFonts w:eastAsia="Calibri"/>
          <w:b/>
          <w:sz w:val="24"/>
          <w:szCs w:val="24"/>
        </w:rPr>
      </w:pPr>
      <w:r>
        <w:rPr>
          <w:rFonts w:eastAsia="Calibri"/>
          <w:b/>
          <w:sz w:val="24"/>
          <w:szCs w:val="24"/>
        </w:rPr>
        <w:t>Significance of Findings</w:t>
      </w:r>
    </w:p>
    <w:p w14:paraId="1FB3DA5D" w14:textId="12D5AC39" w:rsidR="004506D4" w:rsidRPr="00EC7EA5" w:rsidRDefault="00A0501B" w:rsidP="00EE667A">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 </w:t>
      </w:r>
      <w:r w:rsidR="00EC7EA5">
        <w:rPr>
          <w:rFonts w:eastAsia="Calibri"/>
          <w:b/>
          <w:sz w:val="24"/>
          <w:szCs w:val="24"/>
        </w:rPr>
        <w:tab/>
      </w:r>
      <w:r w:rsidR="00301154">
        <w:rPr>
          <w:rFonts w:eastAsiaTheme="minorHAnsi"/>
          <w:sz w:val="24"/>
          <w:szCs w:val="24"/>
        </w:rPr>
        <w:t>T</w:t>
      </w:r>
      <w:r w:rsidR="00EC7EA5" w:rsidRPr="00EC7EA5">
        <w:rPr>
          <w:rFonts w:eastAsiaTheme="minorHAnsi"/>
          <w:sz w:val="24"/>
          <w:szCs w:val="24"/>
        </w:rPr>
        <w:t xml:space="preserve">he clinical significance </w:t>
      </w:r>
      <w:r w:rsidR="00301154">
        <w:rPr>
          <w:rFonts w:eastAsiaTheme="minorHAnsi"/>
          <w:sz w:val="24"/>
          <w:szCs w:val="24"/>
        </w:rPr>
        <w:t>of</w:t>
      </w:r>
      <w:r w:rsidR="004E2C26">
        <w:rPr>
          <w:rFonts w:eastAsiaTheme="minorHAnsi"/>
          <w:sz w:val="24"/>
          <w:szCs w:val="24"/>
        </w:rPr>
        <w:t xml:space="preserve"> performing this project</w:t>
      </w:r>
      <w:r w:rsidR="00301154">
        <w:rPr>
          <w:rFonts w:eastAsiaTheme="minorHAnsi"/>
          <w:sz w:val="24"/>
          <w:szCs w:val="24"/>
        </w:rPr>
        <w:t xml:space="preserve"> included patient screen</w:t>
      </w:r>
      <w:r w:rsidR="001B5AD2">
        <w:rPr>
          <w:rFonts w:eastAsiaTheme="minorHAnsi"/>
          <w:sz w:val="24"/>
          <w:szCs w:val="24"/>
        </w:rPr>
        <w:t>ing</w:t>
      </w:r>
      <w:r w:rsidR="00301154">
        <w:rPr>
          <w:rFonts w:eastAsiaTheme="minorHAnsi"/>
          <w:sz w:val="24"/>
          <w:szCs w:val="24"/>
        </w:rPr>
        <w:t xml:space="preserve"> for an increased number of cancers. All patients of the clinic </w:t>
      </w:r>
      <w:r w:rsidR="001B5AD2">
        <w:rPr>
          <w:rFonts w:eastAsiaTheme="minorHAnsi"/>
          <w:sz w:val="24"/>
          <w:szCs w:val="24"/>
        </w:rPr>
        <w:t>over</w:t>
      </w:r>
      <w:r w:rsidR="00301154">
        <w:rPr>
          <w:rFonts w:eastAsiaTheme="minorHAnsi"/>
          <w:sz w:val="24"/>
          <w:szCs w:val="24"/>
        </w:rPr>
        <w:t xml:space="preserve"> the implementation period were screened. The questionnaire screening tool allowed patients to be </w:t>
      </w:r>
      <w:r w:rsidR="001B5AD2">
        <w:rPr>
          <w:rFonts w:eastAsiaTheme="minorHAnsi"/>
          <w:sz w:val="24"/>
          <w:szCs w:val="24"/>
        </w:rPr>
        <w:t>assessed</w:t>
      </w:r>
      <w:r w:rsidR="00301154">
        <w:rPr>
          <w:rFonts w:eastAsiaTheme="minorHAnsi"/>
          <w:sz w:val="24"/>
          <w:szCs w:val="24"/>
        </w:rPr>
        <w:t xml:space="preserve"> using a method that was </w:t>
      </w:r>
      <w:r w:rsidR="00200929">
        <w:rPr>
          <w:rFonts w:eastAsiaTheme="minorHAnsi"/>
          <w:sz w:val="24"/>
          <w:szCs w:val="24"/>
        </w:rPr>
        <w:t>mutually</w:t>
      </w:r>
      <w:r w:rsidR="00301154">
        <w:rPr>
          <w:rFonts w:eastAsiaTheme="minorHAnsi"/>
          <w:sz w:val="24"/>
          <w:szCs w:val="24"/>
        </w:rPr>
        <w:t xml:space="preserve"> inclusive of different types of cancers and </w:t>
      </w:r>
      <w:r w:rsidR="00200929">
        <w:rPr>
          <w:rFonts w:eastAsiaTheme="minorHAnsi"/>
          <w:sz w:val="24"/>
          <w:szCs w:val="24"/>
        </w:rPr>
        <w:t>nearly effortless</w:t>
      </w:r>
      <w:r w:rsidR="00301154">
        <w:rPr>
          <w:rFonts w:eastAsiaTheme="minorHAnsi"/>
          <w:sz w:val="24"/>
          <w:szCs w:val="24"/>
        </w:rPr>
        <w:t xml:space="preserve"> to administer. </w:t>
      </w:r>
      <w:bookmarkStart w:id="29" w:name="_Hlk3310846"/>
      <w:r w:rsidR="00301154">
        <w:rPr>
          <w:rFonts w:eastAsiaTheme="minorHAnsi"/>
          <w:sz w:val="24"/>
          <w:szCs w:val="24"/>
        </w:rPr>
        <w:t xml:space="preserve">This project determined that </w:t>
      </w:r>
      <w:r w:rsidR="001B5AD2">
        <w:rPr>
          <w:rFonts w:eastAsiaTheme="minorHAnsi"/>
          <w:sz w:val="24"/>
          <w:szCs w:val="24"/>
        </w:rPr>
        <w:t>employing</w:t>
      </w:r>
      <w:r w:rsidR="00301154">
        <w:rPr>
          <w:rFonts w:eastAsiaTheme="minorHAnsi"/>
          <w:sz w:val="24"/>
          <w:szCs w:val="24"/>
        </w:rPr>
        <w:t xml:space="preserve"> a more inclusive process for cancer screening </w:t>
      </w:r>
      <w:r w:rsidR="001B5AD2">
        <w:rPr>
          <w:rFonts w:eastAsiaTheme="minorHAnsi"/>
          <w:sz w:val="24"/>
          <w:szCs w:val="24"/>
        </w:rPr>
        <w:t>resulted in a</w:t>
      </w:r>
      <w:r w:rsidR="00301154">
        <w:rPr>
          <w:rFonts w:eastAsiaTheme="minorHAnsi"/>
          <w:sz w:val="24"/>
          <w:szCs w:val="24"/>
        </w:rPr>
        <w:t xml:space="preserve"> more comprehensive screening</w:t>
      </w:r>
      <w:r w:rsidR="001B5AD2">
        <w:rPr>
          <w:rFonts w:eastAsiaTheme="minorHAnsi"/>
          <w:sz w:val="24"/>
          <w:szCs w:val="24"/>
        </w:rPr>
        <w:t xml:space="preserve"> approach.</w:t>
      </w:r>
    </w:p>
    <w:bookmarkEnd w:id="29"/>
    <w:p w14:paraId="298600AA" w14:textId="57E9B0A5" w:rsidR="004506D4" w:rsidRPr="00EC7EA5" w:rsidRDefault="004E2C26" w:rsidP="00EE667A">
      <w:pPr>
        <w:overflowPunct/>
        <w:autoSpaceDE/>
        <w:autoSpaceDN/>
        <w:adjustRightInd/>
        <w:spacing w:after="160" w:line="480" w:lineRule="auto"/>
        <w:contextualSpacing/>
        <w:rPr>
          <w:rFonts w:eastAsia="Calibri"/>
          <w:b/>
          <w:sz w:val="24"/>
          <w:szCs w:val="24"/>
        </w:rPr>
      </w:pPr>
      <w:r>
        <w:rPr>
          <w:rFonts w:eastAsia="Calibri"/>
          <w:b/>
          <w:sz w:val="24"/>
          <w:szCs w:val="24"/>
        </w:rPr>
        <w:t>Project Strength and Limitations</w:t>
      </w:r>
    </w:p>
    <w:p w14:paraId="1D41DC32" w14:textId="58B882DE" w:rsidR="00401021" w:rsidRDefault="00401021" w:rsidP="00EC7EA5">
      <w:pPr>
        <w:overflowPunct/>
        <w:autoSpaceDE/>
        <w:autoSpaceDN/>
        <w:adjustRightInd/>
        <w:spacing w:after="160" w:line="480" w:lineRule="auto"/>
        <w:ind w:firstLine="720"/>
        <w:contextualSpacing/>
        <w:rPr>
          <w:sz w:val="24"/>
          <w:szCs w:val="24"/>
        </w:rPr>
      </w:pPr>
      <w:r>
        <w:rPr>
          <w:b/>
          <w:sz w:val="24"/>
          <w:szCs w:val="24"/>
        </w:rPr>
        <w:t>Strengths.</w:t>
      </w:r>
      <w:r w:rsidR="0017122D">
        <w:rPr>
          <w:b/>
          <w:sz w:val="24"/>
          <w:szCs w:val="24"/>
        </w:rPr>
        <w:t xml:space="preserve"> </w:t>
      </w:r>
      <w:r w:rsidR="0017122D">
        <w:rPr>
          <w:sz w:val="24"/>
          <w:szCs w:val="24"/>
        </w:rPr>
        <w:t xml:space="preserve">The strengths of this project include the questionnaire tool that permits ease of use in implementing and distributing. The project also offers a concise follow up algorithm for providers to utilize with the questionnaire tool. The project is relatively inexpensive to implement in clinical practice. The project enables providers to institute a low effort screening tool that is more inclusive of different types of cancer. </w:t>
      </w:r>
    </w:p>
    <w:p w14:paraId="7ABA8420" w14:textId="5E0DD2F9" w:rsidR="0017122D" w:rsidRPr="0017122D" w:rsidRDefault="0017122D" w:rsidP="00EC7EA5">
      <w:pPr>
        <w:overflowPunct/>
        <w:autoSpaceDE/>
        <w:autoSpaceDN/>
        <w:adjustRightInd/>
        <w:spacing w:after="160" w:line="480" w:lineRule="auto"/>
        <w:ind w:firstLine="720"/>
        <w:contextualSpacing/>
        <w:rPr>
          <w:sz w:val="24"/>
          <w:szCs w:val="24"/>
        </w:rPr>
      </w:pPr>
      <w:r>
        <w:rPr>
          <w:sz w:val="24"/>
          <w:szCs w:val="24"/>
        </w:rPr>
        <w:t>The algorithm follow</w:t>
      </w:r>
      <w:r w:rsidR="00D009F4">
        <w:rPr>
          <w:sz w:val="24"/>
          <w:szCs w:val="24"/>
        </w:rPr>
        <w:t>-</w:t>
      </w:r>
      <w:r>
        <w:rPr>
          <w:sz w:val="24"/>
          <w:szCs w:val="24"/>
        </w:rPr>
        <w:t xml:space="preserve">up tool may enable providers to note appropriate </w:t>
      </w:r>
      <w:r w:rsidR="00D009F4">
        <w:rPr>
          <w:sz w:val="24"/>
          <w:szCs w:val="24"/>
        </w:rPr>
        <w:t>recommendation</w:t>
      </w:r>
      <w:r w:rsidR="00793690">
        <w:rPr>
          <w:sz w:val="24"/>
          <w:szCs w:val="24"/>
        </w:rPr>
        <w:t>s</w:t>
      </w:r>
      <w:r w:rsidR="00D009F4">
        <w:rPr>
          <w:sz w:val="24"/>
          <w:szCs w:val="24"/>
        </w:rPr>
        <w:t xml:space="preserve"> for follow-up screenings they may not have been aware of.  For instance, the author encountered providers unaware of low dose CT scanning recommendations for </w:t>
      </w:r>
      <w:r w:rsidR="00356DE6">
        <w:rPr>
          <w:sz w:val="24"/>
          <w:szCs w:val="24"/>
        </w:rPr>
        <w:t>specific</w:t>
      </w:r>
      <w:r w:rsidR="00D009F4">
        <w:rPr>
          <w:sz w:val="24"/>
          <w:szCs w:val="24"/>
        </w:rPr>
        <w:t xml:space="preserve"> patients with a </w:t>
      </w:r>
      <w:r w:rsidR="00793690">
        <w:rPr>
          <w:sz w:val="24"/>
          <w:szCs w:val="24"/>
        </w:rPr>
        <w:t xml:space="preserve">cigarette </w:t>
      </w:r>
      <w:r w:rsidR="00D009F4">
        <w:rPr>
          <w:sz w:val="24"/>
          <w:szCs w:val="24"/>
        </w:rPr>
        <w:t xml:space="preserve">smoking history. The algorithm tool provides a more streamlined process than </w:t>
      </w:r>
      <w:r w:rsidR="00D009F4">
        <w:rPr>
          <w:sz w:val="24"/>
          <w:szCs w:val="24"/>
        </w:rPr>
        <w:lastRenderedPageBreak/>
        <w:t xml:space="preserve">performing a search of resources. </w:t>
      </w:r>
      <w:r w:rsidR="00356DE6">
        <w:rPr>
          <w:sz w:val="24"/>
          <w:szCs w:val="24"/>
        </w:rPr>
        <w:t>Research reflects</w:t>
      </w:r>
      <w:r w:rsidR="00D009F4">
        <w:rPr>
          <w:sz w:val="24"/>
          <w:szCs w:val="24"/>
        </w:rPr>
        <w:t xml:space="preserve"> some providers are not up-to-date on their screening practices. Incorporating an updated tool permits appropriate screenings to occur. </w:t>
      </w:r>
    </w:p>
    <w:p w14:paraId="4D682954" w14:textId="6D084173" w:rsidR="000C5729" w:rsidRDefault="002E1FC4" w:rsidP="00EC7EA5">
      <w:pPr>
        <w:overflowPunct/>
        <w:autoSpaceDE/>
        <w:autoSpaceDN/>
        <w:adjustRightInd/>
        <w:spacing w:after="160" w:line="480" w:lineRule="auto"/>
        <w:ind w:firstLine="720"/>
        <w:contextualSpacing/>
        <w:rPr>
          <w:sz w:val="24"/>
          <w:szCs w:val="24"/>
        </w:rPr>
      </w:pPr>
      <w:r>
        <w:rPr>
          <w:b/>
          <w:sz w:val="24"/>
          <w:szCs w:val="24"/>
        </w:rPr>
        <w:t>Limitations</w:t>
      </w:r>
      <w:r w:rsidR="00401021">
        <w:rPr>
          <w:b/>
          <w:sz w:val="24"/>
          <w:szCs w:val="24"/>
        </w:rPr>
        <w:t>.</w:t>
      </w:r>
      <w:r w:rsidR="009E575F">
        <w:rPr>
          <w:b/>
          <w:sz w:val="24"/>
          <w:szCs w:val="24"/>
        </w:rPr>
        <w:t xml:space="preserve"> </w:t>
      </w:r>
      <w:r w:rsidR="009E575F">
        <w:rPr>
          <w:sz w:val="24"/>
          <w:szCs w:val="24"/>
        </w:rPr>
        <w:t xml:space="preserve">The major limitation of this project is towards continued implementation. This project experienced barriers to change. The practice did not see it beneficial to continue the project post implementation. </w:t>
      </w:r>
      <w:r w:rsidR="001A5A16">
        <w:rPr>
          <w:sz w:val="24"/>
          <w:szCs w:val="24"/>
        </w:rPr>
        <w:t xml:space="preserve">The practice did not want to deal with the responsibility of continuing to copy, distribute, and analyze the survey tools. </w:t>
      </w:r>
      <w:r w:rsidR="009E575F">
        <w:rPr>
          <w:sz w:val="24"/>
          <w:szCs w:val="24"/>
        </w:rPr>
        <w:t>The medical assistant did not possess full buy in into the project</w:t>
      </w:r>
      <w:r w:rsidR="001A5A16">
        <w:rPr>
          <w:sz w:val="24"/>
          <w:szCs w:val="24"/>
        </w:rPr>
        <w:t>, d</w:t>
      </w:r>
      <w:r w:rsidR="009E575F">
        <w:rPr>
          <w:sz w:val="24"/>
          <w:szCs w:val="24"/>
        </w:rPr>
        <w:t>ue to the project implementation period coinciding with the start of influenza season the project site had conflicting</w:t>
      </w:r>
      <w:r w:rsidR="00793690">
        <w:rPr>
          <w:sz w:val="24"/>
          <w:szCs w:val="24"/>
        </w:rPr>
        <w:t xml:space="preserve"> obligations</w:t>
      </w:r>
      <w:r w:rsidR="009E575F">
        <w:rPr>
          <w:sz w:val="24"/>
          <w:szCs w:val="24"/>
        </w:rPr>
        <w:t>.</w:t>
      </w:r>
      <w:r w:rsidRPr="002E1FC4">
        <w:rPr>
          <w:sz w:val="24"/>
          <w:szCs w:val="24"/>
        </w:rPr>
        <w:t xml:space="preserve"> </w:t>
      </w:r>
    </w:p>
    <w:p w14:paraId="17E03E67" w14:textId="1E246899" w:rsidR="009E575F" w:rsidRDefault="009E575F" w:rsidP="00EC7EA5">
      <w:pPr>
        <w:overflowPunct/>
        <w:autoSpaceDE/>
        <w:autoSpaceDN/>
        <w:adjustRightInd/>
        <w:spacing w:after="160" w:line="480" w:lineRule="auto"/>
        <w:ind w:firstLine="720"/>
        <w:contextualSpacing/>
        <w:rPr>
          <w:sz w:val="24"/>
          <w:szCs w:val="24"/>
        </w:rPr>
      </w:pPr>
      <w:r>
        <w:rPr>
          <w:sz w:val="24"/>
          <w:szCs w:val="24"/>
        </w:rPr>
        <w:t xml:space="preserve">Another conflicting factor with implementation was the presence of </w:t>
      </w:r>
      <w:r w:rsidR="003013A6">
        <w:rPr>
          <w:sz w:val="24"/>
          <w:szCs w:val="24"/>
        </w:rPr>
        <w:t xml:space="preserve">a </w:t>
      </w:r>
      <w:r>
        <w:rPr>
          <w:sz w:val="24"/>
          <w:szCs w:val="24"/>
        </w:rPr>
        <w:t xml:space="preserve">hurricane during the time period implementation was set to occur. Roof, floor, and a patient visit room damage occurred. Not only did the hurricane cause physical damage to the project site and prevent patient visits from occurring during the projected time period. The hurricane also preoccupied the practice, </w:t>
      </w:r>
      <w:r w:rsidR="00793690">
        <w:rPr>
          <w:sz w:val="24"/>
          <w:szCs w:val="24"/>
        </w:rPr>
        <w:t>consuming staff time with</w:t>
      </w:r>
      <w:r>
        <w:rPr>
          <w:sz w:val="24"/>
          <w:szCs w:val="24"/>
        </w:rPr>
        <w:t xml:space="preserve"> setting up repairs. The level of focus and ability to appreciate the project may have been limited due to the hurricane damage consuming the practice</w:t>
      </w:r>
      <w:r w:rsidR="00793690">
        <w:rPr>
          <w:sz w:val="24"/>
          <w:szCs w:val="24"/>
        </w:rPr>
        <w:t>’</w:t>
      </w:r>
      <w:r>
        <w:rPr>
          <w:sz w:val="24"/>
          <w:szCs w:val="24"/>
        </w:rPr>
        <w:t xml:space="preserve">s </w:t>
      </w:r>
      <w:r w:rsidR="00793690">
        <w:rPr>
          <w:sz w:val="24"/>
          <w:szCs w:val="24"/>
        </w:rPr>
        <w:t>schedule</w:t>
      </w:r>
      <w:r>
        <w:rPr>
          <w:sz w:val="24"/>
          <w:szCs w:val="24"/>
        </w:rPr>
        <w:t xml:space="preserve"> and </w:t>
      </w:r>
      <w:r w:rsidR="00793690">
        <w:rPr>
          <w:sz w:val="24"/>
          <w:szCs w:val="24"/>
        </w:rPr>
        <w:t>considerations</w:t>
      </w:r>
      <w:r>
        <w:rPr>
          <w:sz w:val="24"/>
          <w:szCs w:val="24"/>
        </w:rPr>
        <w:t xml:space="preserve">. </w:t>
      </w:r>
    </w:p>
    <w:p w14:paraId="1F131CD8" w14:textId="5DB8990E" w:rsidR="009E575F" w:rsidRDefault="009E575F" w:rsidP="00EC7EA5">
      <w:pPr>
        <w:overflowPunct/>
        <w:autoSpaceDE/>
        <w:autoSpaceDN/>
        <w:adjustRightInd/>
        <w:spacing w:after="160" w:line="480" w:lineRule="auto"/>
        <w:ind w:firstLine="720"/>
        <w:contextualSpacing/>
        <w:rPr>
          <w:sz w:val="24"/>
          <w:szCs w:val="24"/>
        </w:rPr>
      </w:pPr>
      <w:r>
        <w:rPr>
          <w:sz w:val="24"/>
          <w:szCs w:val="24"/>
        </w:rPr>
        <w:t xml:space="preserve">The size of the practice limited the number of participants. A larger size population of sample patients may have yielded a higher number of referrals for advanced screenings. Implementing the project at multiple practice sites may have provided more data to analyze. </w:t>
      </w:r>
      <w:r w:rsidR="007973DE">
        <w:rPr>
          <w:sz w:val="24"/>
          <w:szCs w:val="24"/>
        </w:rPr>
        <w:t xml:space="preserve">Collecting data prior to implementation of number of patients screened would have yielded data for comparison. A larger practice would have more providers to provide feedback regarding the project.  </w:t>
      </w:r>
    </w:p>
    <w:p w14:paraId="7F1AA950" w14:textId="105EDA03" w:rsidR="002E1FC4" w:rsidRPr="002E1FC4" w:rsidRDefault="007973DE" w:rsidP="00EC7EA5">
      <w:pPr>
        <w:overflowPunct/>
        <w:autoSpaceDE/>
        <w:autoSpaceDN/>
        <w:adjustRightInd/>
        <w:spacing w:after="160" w:line="480" w:lineRule="auto"/>
        <w:ind w:firstLine="720"/>
        <w:contextualSpacing/>
        <w:rPr>
          <w:rFonts w:eastAsia="Calibri"/>
          <w:sz w:val="24"/>
          <w:szCs w:val="24"/>
        </w:rPr>
      </w:pPr>
      <w:r>
        <w:rPr>
          <w:sz w:val="24"/>
          <w:szCs w:val="24"/>
        </w:rPr>
        <w:t xml:space="preserve">An additional major limitation encountered in implementation was a limited number of cancers the project screened for. The provider indicated a need for prostate cancer screening </w:t>
      </w:r>
      <w:r>
        <w:rPr>
          <w:sz w:val="24"/>
          <w:szCs w:val="24"/>
        </w:rPr>
        <w:lastRenderedPageBreak/>
        <w:t xml:space="preserve">included in the screening questionnaire. Inclusion of a greater number of cancers may have increased the number of participants referred for advanced screening. Inclusion of more cancers would also create a more thorough project. The number of cancers was limited </w:t>
      </w:r>
      <w:r w:rsidR="00AD6963">
        <w:rPr>
          <w:sz w:val="24"/>
          <w:szCs w:val="24"/>
        </w:rPr>
        <w:t>for ease of project implementation.</w:t>
      </w:r>
    </w:p>
    <w:p w14:paraId="501B1233" w14:textId="697B9C69" w:rsidR="004506D4" w:rsidRPr="00EC7EA5" w:rsidRDefault="004506D4" w:rsidP="00EE667A">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Project </w:t>
      </w:r>
      <w:r w:rsidR="004E2C26">
        <w:rPr>
          <w:rFonts w:eastAsia="Calibri"/>
          <w:b/>
          <w:sz w:val="24"/>
          <w:szCs w:val="24"/>
        </w:rPr>
        <w:t>Benefits</w:t>
      </w:r>
    </w:p>
    <w:p w14:paraId="498ED83C" w14:textId="26A32282" w:rsidR="00D04AB7" w:rsidRDefault="00D97E8C" w:rsidP="00EC7EA5">
      <w:pPr>
        <w:overflowPunct/>
        <w:autoSpaceDE/>
        <w:autoSpaceDN/>
        <w:adjustRightInd/>
        <w:spacing w:after="160" w:line="480" w:lineRule="auto"/>
        <w:ind w:firstLine="720"/>
        <w:contextualSpacing/>
        <w:rPr>
          <w:sz w:val="24"/>
          <w:szCs w:val="24"/>
        </w:rPr>
      </w:pPr>
      <w:r>
        <w:rPr>
          <w:sz w:val="24"/>
          <w:szCs w:val="24"/>
        </w:rPr>
        <w:t>The major benefit attained from this project was the n</w:t>
      </w:r>
      <w:r w:rsidR="00A5165C">
        <w:rPr>
          <w:sz w:val="24"/>
          <w:szCs w:val="24"/>
        </w:rPr>
        <w:t>umber</w:t>
      </w:r>
      <w:r w:rsidR="00D04AB7">
        <w:rPr>
          <w:sz w:val="24"/>
          <w:szCs w:val="24"/>
        </w:rPr>
        <w:t xml:space="preserve"> of patients</w:t>
      </w:r>
      <w:r w:rsidR="00A5165C">
        <w:rPr>
          <w:sz w:val="24"/>
          <w:szCs w:val="24"/>
        </w:rPr>
        <w:t xml:space="preserve"> screened</w:t>
      </w:r>
      <w:r w:rsidR="00D04AB7">
        <w:rPr>
          <w:sz w:val="24"/>
          <w:szCs w:val="24"/>
        </w:rPr>
        <w:t xml:space="preserve"> for cancer. All patients seen in the clinic during implementation participated. In total fifty patients were screened. Of the </w:t>
      </w:r>
      <w:r w:rsidR="00AD6963">
        <w:rPr>
          <w:sz w:val="24"/>
          <w:szCs w:val="24"/>
        </w:rPr>
        <w:t>fifty</w:t>
      </w:r>
      <w:r w:rsidR="00D04AB7">
        <w:rPr>
          <w:sz w:val="24"/>
          <w:szCs w:val="24"/>
        </w:rPr>
        <w:t>, eight were referred for colonoscopy o</w:t>
      </w:r>
      <w:r w:rsidR="00AD6963">
        <w:rPr>
          <w:sz w:val="24"/>
          <w:szCs w:val="24"/>
        </w:rPr>
        <w:t>r</w:t>
      </w:r>
      <w:r w:rsidR="00D04AB7">
        <w:rPr>
          <w:sz w:val="24"/>
          <w:szCs w:val="24"/>
        </w:rPr>
        <w:t xml:space="preserve"> mammogra</w:t>
      </w:r>
      <w:r w:rsidR="00AD6963">
        <w:rPr>
          <w:sz w:val="24"/>
          <w:szCs w:val="24"/>
        </w:rPr>
        <w:t>phy</w:t>
      </w:r>
      <w:r w:rsidR="00D04AB7">
        <w:rPr>
          <w:sz w:val="24"/>
          <w:szCs w:val="24"/>
        </w:rPr>
        <w:t xml:space="preserve">. </w:t>
      </w:r>
    </w:p>
    <w:p w14:paraId="353FDDA6" w14:textId="43D0697A" w:rsidR="00D04AB7" w:rsidRDefault="00A5165C" w:rsidP="00EC7EA5">
      <w:pPr>
        <w:overflowPunct/>
        <w:autoSpaceDE/>
        <w:autoSpaceDN/>
        <w:adjustRightInd/>
        <w:spacing w:after="160" w:line="480" w:lineRule="auto"/>
        <w:ind w:firstLine="720"/>
        <w:contextualSpacing/>
        <w:rPr>
          <w:sz w:val="24"/>
          <w:szCs w:val="24"/>
        </w:rPr>
      </w:pPr>
      <w:r>
        <w:rPr>
          <w:sz w:val="24"/>
          <w:szCs w:val="24"/>
        </w:rPr>
        <w:t xml:space="preserve"> </w:t>
      </w:r>
      <w:r w:rsidR="00D04AB7">
        <w:rPr>
          <w:sz w:val="24"/>
          <w:szCs w:val="24"/>
        </w:rPr>
        <w:t xml:space="preserve">This project bears a low-cost threshold with adequate financial value and great patient care value. The project utilizes </w:t>
      </w:r>
      <w:r>
        <w:rPr>
          <w:sz w:val="24"/>
          <w:szCs w:val="24"/>
        </w:rPr>
        <w:t>low cost technology to screen</w:t>
      </w:r>
      <w:r w:rsidR="00D04AB7">
        <w:rPr>
          <w:sz w:val="24"/>
          <w:szCs w:val="24"/>
        </w:rPr>
        <w:t>. The project bears a</w:t>
      </w:r>
      <w:r>
        <w:rPr>
          <w:sz w:val="24"/>
          <w:szCs w:val="24"/>
        </w:rPr>
        <w:t xml:space="preserve"> low productivity</w:t>
      </w:r>
      <w:r w:rsidR="00D04AB7">
        <w:rPr>
          <w:sz w:val="24"/>
          <w:szCs w:val="24"/>
        </w:rPr>
        <w:t xml:space="preserve"> cost. </w:t>
      </w:r>
      <w:r>
        <w:rPr>
          <w:sz w:val="24"/>
          <w:szCs w:val="24"/>
        </w:rPr>
        <w:t xml:space="preserve"> </w:t>
      </w:r>
      <w:r w:rsidR="00D04AB7">
        <w:rPr>
          <w:sz w:val="24"/>
          <w:szCs w:val="24"/>
        </w:rPr>
        <w:t>Due to the low cost and ease of copying the screening tool to distribute the project has</w:t>
      </w:r>
      <w:r>
        <w:rPr>
          <w:sz w:val="24"/>
          <w:szCs w:val="24"/>
        </w:rPr>
        <w:t xml:space="preserve"> easy </w:t>
      </w:r>
      <w:r w:rsidR="00D04AB7">
        <w:rPr>
          <w:sz w:val="24"/>
          <w:szCs w:val="24"/>
        </w:rPr>
        <w:t xml:space="preserve">sustainability. Benefits were identified in a more comprehensive screening approach. </w:t>
      </w:r>
    </w:p>
    <w:p w14:paraId="00196912" w14:textId="44B9FFC7" w:rsidR="00EC7EA5" w:rsidRPr="00EC7EA5" w:rsidRDefault="00D04AB7" w:rsidP="00EC7EA5">
      <w:pPr>
        <w:overflowPunct/>
        <w:autoSpaceDE/>
        <w:autoSpaceDN/>
        <w:adjustRightInd/>
        <w:spacing w:after="160" w:line="480" w:lineRule="auto"/>
        <w:ind w:firstLine="720"/>
        <w:contextualSpacing/>
        <w:rPr>
          <w:rFonts w:eastAsia="Calibri"/>
          <w:b/>
          <w:sz w:val="24"/>
          <w:szCs w:val="24"/>
        </w:rPr>
      </w:pPr>
      <w:r>
        <w:rPr>
          <w:sz w:val="24"/>
          <w:szCs w:val="24"/>
        </w:rPr>
        <w:t xml:space="preserve">The project has benefit to the </w:t>
      </w:r>
      <w:r w:rsidR="00AB5B96">
        <w:rPr>
          <w:sz w:val="24"/>
          <w:szCs w:val="24"/>
        </w:rPr>
        <w:t>customer experience</w:t>
      </w:r>
      <w:r>
        <w:rPr>
          <w:sz w:val="24"/>
          <w:szCs w:val="24"/>
        </w:rPr>
        <w:t xml:space="preserve">. Participants may note their provider is questioning of cancers and history in which has not occurred in the past. Thus, patients may note a more </w:t>
      </w:r>
      <w:r w:rsidR="00AD6963">
        <w:rPr>
          <w:sz w:val="24"/>
          <w:szCs w:val="24"/>
        </w:rPr>
        <w:t>comprehensive</w:t>
      </w:r>
      <w:r>
        <w:rPr>
          <w:sz w:val="24"/>
          <w:szCs w:val="24"/>
        </w:rPr>
        <w:t xml:space="preserve"> care experience. The greatest benefit would be noted in patients with cancers found early and with ease of treatment. </w:t>
      </w:r>
    </w:p>
    <w:p w14:paraId="66BAF458" w14:textId="39EEF7D3" w:rsidR="004506D4" w:rsidRDefault="004E2C26" w:rsidP="00EE667A">
      <w:pPr>
        <w:overflowPunct/>
        <w:autoSpaceDE/>
        <w:autoSpaceDN/>
        <w:adjustRightInd/>
        <w:spacing w:after="160" w:line="480" w:lineRule="auto"/>
        <w:contextualSpacing/>
        <w:rPr>
          <w:rFonts w:eastAsia="Calibri"/>
          <w:b/>
          <w:sz w:val="24"/>
          <w:szCs w:val="24"/>
        </w:rPr>
      </w:pPr>
      <w:r>
        <w:rPr>
          <w:rFonts w:eastAsia="Calibri"/>
          <w:b/>
          <w:sz w:val="24"/>
          <w:szCs w:val="24"/>
        </w:rPr>
        <w:t xml:space="preserve">Recommendations for </w:t>
      </w:r>
      <w:r w:rsidR="004506D4" w:rsidRPr="00EC7EA5">
        <w:rPr>
          <w:rFonts w:eastAsia="Calibri"/>
          <w:b/>
          <w:sz w:val="24"/>
          <w:szCs w:val="24"/>
        </w:rPr>
        <w:t xml:space="preserve">Practice </w:t>
      </w:r>
    </w:p>
    <w:p w14:paraId="1FA62016" w14:textId="700C9E73" w:rsidR="00301154" w:rsidRDefault="00301154" w:rsidP="00EE667A">
      <w:pPr>
        <w:overflowPunct/>
        <w:autoSpaceDE/>
        <w:autoSpaceDN/>
        <w:adjustRightInd/>
        <w:spacing w:after="160" w:line="480" w:lineRule="auto"/>
        <w:contextualSpacing/>
        <w:rPr>
          <w:rFonts w:eastAsia="Calibri"/>
          <w:sz w:val="24"/>
          <w:szCs w:val="24"/>
        </w:rPr>
      </w:pPr>
      <w:r>
        <w:rPr>
          <w:rFonts w:eastAsia="Calibri"/>
          <w:sz w:val="24"/>
          <w:szCs w:val="24"/>
        </w:rPr>
        <w:tab/>
        <w:t xml:space="preserve">Utilization of a </w:t>
      </w:r>
      <w:r w:rsidR="00200929">
        <w:rPr>
          <w:rFonts w:eastAsia="Calibri"/>
          <w:sz w:val="24"/>
          <w:szCs w:val="24"/>
        </w:rPr>
        <w:t>questionnaire</w:t>
      </w:r>
      <w:r>
        <w:rPr>
          <w:rFonts w:eastAsia="Calibri"/>
          <w:sz w:val="24"/>
          <w:szCs w:val="24"/>
        </w:rPr>
        <w:t xml:space="preserve"> screening tool allows patient</w:t>
      </w:r>
      <w:r w:rsidR="001B5AD2">
        <w:rPr>
          <w:rFonts w:eastAsia="Calibri"/>
          <w:sz w:val="24"/>
          <w:szCs w:val="24"/>
        </w:rPr>
        <w:t>s</w:t>
      </w:r>
      <w:r>
        <w:rPr>
          <w:rFonts w:eastAsia="Calibri"/>
          <w:sz w:val="24"/>
          <w:szCs w:val="24"/>
        </w:rPr>
        <w:t xml:space="preserve"> to participate in cancer screening. Implementation of this screening tool </w:t>
      </w:r>
      <w:r w:rsidR="00200929">
        <w:rPr>
          <w:rFonts w:eastAsia="Calibri"/>
          <w:sz w:val="24"/>
          <w:szCs w:val="24"/>
        </w:rPr>
        <w:t>compares</w:t>
      </w:r>
      <w:r>
        <w:rPr>
          <w:rFonts w:eastAsia="Calibri"/>
          <w:sz w:val="24"/>
          <w:szCs w:val="24"/>
        </w:rPr>
        <w:t xml:space="preserve"> to the use of depression screening </w:t>
      </w:r>
      <w:r w:rsidR="00200929">
        <w:rPr>
          <w:rFonts w:eastAsia="Calibri"/>
          <w:sz w:val="24"/>
          <w:szCs w:val="24"/>
        </w:rPr>
        <w:t>questionnaires</w:t>
      </w:r>
      <w:r>
        <w:rPr>
          <w:rFonts w:eastAsia="Calibri"/>
          <w:sz w:val="24"/>
          <w:szCs w:val="24"/>
        </w:rPr>
        <w:t xml:space="preserve"> or developmental screening </w:t>
      </w:r>
      <w:r w:rsidR="00200929">
        <w:rPr>
          <w:rFonts w:eastAsia="Calibri"/>
          <w:sz w:val="24"/>
          <w:szCs w:val="24"/>
        </w:rPr>
        <w:t>questionnaires</w:t>
      </w:r>
      <w:r>
        <w:rPr>
          <w:rFonts w:eastAsia="Calibri"/>
          <w:sz w:val="24"/>
          <w:szCs w:val="24"/>
        </w:rPr>
        <w:t xml:space="preserve"> </w:t>
      </w:r>
      <w:r w:rsidR="00200929">
        <w:rPr>
          <w:rFonts w:eastAsia="Calibri"/>
          <w:sz w:val="24"/>
          <w:szCs w:val="24"/>
        </w:rPr>
        <w:t>among</w:t>
      </w:r>
      <w:r>
        <w:rPr>
          <w:rFonts w:eastAsia="Calibri"/>
          <w:sz w:val="24"/>
          <w:szCs w:val="24"/>
        </w:rPr>
        <w:t xml:space="preserve"> pediatric</w:t>
      </w:r>
      <w:r w:rsidR="00200929">
        <w:rPr>
          <w:rFonts w:eastAsia="Calibri"/>
          <w:sz w:val="24"/>
          <w:szCs w:val="24"/>
        </w:rPr>
        <w:t xml:space="preserve"> patients</w:t>
      </w:r>
      <w:r w:rsidR="001B5AD2">
        <w:rPr>
          <w:rFonts w:eastAsia="Calibri"/>
          <w:sz w:val="24"/>
          <w:szCs w:val="24"/>
        </w:rPr>
        <w:t>; which are common practice in primary care</w:t>
      </w:r>
      <w:r>
        <w:rPr>
          <w:rFonts w:eastAsia="Calibri"/>
          <w:sz w:val="24"/>
          <w:szCs w:val="24"/>
        </w:rPr>
        <w:t xml:space="preserve">. The author recommends completion of a more inclusive </w:t>
      </w:r>
      <w:r>
        <w:rPr>
          <w:rFonts w:eastAsia="Calibri"/>
          <w:sz w:val="24"/>
          <w:szCs w:val="24"/>
        </w:rPr>
        <w:lastRenderedPageBreak/>
        <w:t xml:space="preserve">screening tool to include screening for a greater number of cancers. </w:t>
      </w:r>
      <w:r w:rsidR="001C25C1">
        <w:rPr>
          <w:rFonts w:eastAsia="Calibri"/>
          <w:sz w:val="24"/>
          <w:szCs w:val="24"/>
        </w:rPr>
        <w:t xml:space="preserve">Assessing for an increased number of malignancies </w:t>
      </w:r>
      <w:r w:rsidR="001B5AD2">
        <w:rPr>
          <w:rFonts w:eastAsia="Calibri"/>
          <w:sz w:val="24"/>
          <w:szCs w:val="24"/>
        </w:rPr>
        <w:t>could prove</w:t>
      </w:r>
      <w:r w:rsidR="001C25C1">
        <w:rPr>
          <w:rFonts w:eastAsia="Calibri"/>
          <w:sz w:val="24"/>
          <w:szCs w:val="24"/>
        </w:rPr>
        <w:t xml:space="preserve"> </w:t>
      </w:r>
      <w:r w:rsidR="00200929">
        <w:rPr>
          <w:rFonts w:eastAsia="Calibri"/>
          <w:sz w:val="24"/>
          <w:szCs w:val="24"/>
        </w:rPr>
        <w:t>advantageous</w:t>
      </w:r>
      <w:r w:rsidR="001C25C1">
        <w:rPr>
          <w:rFonts w:eastAsia="Calibri"/>
          <w:sz w:val="24"/>
          <w:szCs w:val="24"/>
        </w:rPr>
        <w:t xml:space="preserve"> in primary care. </w:t>
      </w:r>
    </w:p>
    <w:p w14:paraId="53B7C512" w14:textId="2E964AA3" w:rsidR="001C25C1" w:rsidRDefault="001C25C1" w:rsidP="00EE667A">
      <w:pPr>
        <w:overflowPunct/>
        <w:autoSpaceDE/>
        <w:autoSpaceDN/>
        <w:adjustRightInd/>
        <w:spacing w:after="160" w:line="480" w:lineRule="auto"/>
        <w:contextualSpacing/>
        <w:rPr>
          <w:rFonts w:eastAsia="Calibri"/>
          <w:sz w:val="24"/>
          <w:szCs w:val="24"/>
        </w:rPr>
      </w:pPr>
      <w:r>
        <w:rPr>
          <w:rFonts w:eastAsia="Calibri"/>
          <w:sz w:val="24"/>
          <w:szCs w:val="24"/>
        </w:rPr>
        <w:tab/>
      </w:r>
      <w:r w:rsidR="00200929">
        <w:rPr>
          <w:rFonts w:eastAsia="Calibri"/>
          <w:sz w:val="24"/>
          <w:szCs w:val="24"/>
        </w:rPr>
        <w:t>G</w:t>
      </w:r>
      <w:r>
        <w:rPr>
          <w:rFonts w:eastAsia="Calibri"/>
          <w:sz w:val="24"/>
          <w:szCs w:val="24"/>
        </w:rPr>
        <w:t>oals</w:t>
      </w:r>
      <w:r w:rsidR="00200929">
        <w:rPr>
          <w:rFonts w:eastAsia="Calibri"/>
          <w:sz w:val="24"/>
          <w:szCs w:val="24"/>
        </w:rPr>
        <w:t xml:space="preserve"> </w:t>
      </w:r>
      <w:r>
        <w:rPr>
          <w:rFonts w:eastAsia="Calibri"/>
          <w:sz w:val="24"/>
          <w:szCs w:val="24"/>
        </w:rPr>
        <w:t>to submit an abstract to present this project for other advanced practice nurses, or to a journal</w:t>
      </w:r>
      <w:r w:rsidR="00200929">
        <w:rPr>
          <w:rFonts w:eastAsia="Calibri"/>
          <w:sz w:val="24"/>
          <w:szCs w:val="24"/>
        </w:rPr>
        <w:t xml:space="preserve"> are in place</w:t>
      </w:r>
      <w:r>
        <w:rPr>
          <w:rFonts w:eastAsia="Calibri"/>
          <w:sz w:val="24"/>
          <w:szCs w:val="24"/>
        </w:rPr>
        <w:t>. A poster presentation</w:t>
      </w:r>
      <w:r w:rsidR="00200929">
        <w:rPr>
          <w:rFonts w:eastAsia="Calibri"/>
          <w:sz w:val="24"/>
          <w:szCs w:val="24"/>
        </w:rPr>
        <w:t>,</w:t>
      </w:r>
      <w:r>
        <w:rPr>
          <w:rFonts w:eastAsia="Calibri"/>
          <w:sz w:val="24"/>
          <w:szCs w:val="24"/>
        </w:rPr>
        <w:t xml:space="preserve"> at the University affiliated with this project</w:t>
      </w:r>
      <w:r w:rsidR="00200929">
        <w:rPr>
          <w:rFonts w:eastAsia="Calibri"/>
          <w:sz w:val="24"/>
          <w:szCs w:val="24"/>
        </w:rPr>
        <w:t>,</w:t>
      </w:r>
      <w:r>
        <w:rPr>
          <w:rFonts w:eastAsia="Calibri"/>
          <w:sz w:val="24"/>
          <w:szCs w:val="24"/>
        </w:rPr>
        <w:t xml:space="preserve"> took place on April 11</w:t>
      </w:r>
      <w:r w:rsidRPr="001C25C1">
        <w:rPr>
          <w:rFonts w:eastAsia="Calibri"/>
          <w:sz w:val="24"/>
          <w:szCs w:val="24"/>
          <w:vertAlign w:val="superscript"/>
        </w:rPr>
        <w:t>th</w:t>
      </w:r>
      <w:r>
        <w:rPr>
          <w:rFonts w:eastAsia="Calibri"/>
          <w:sz w:val="24"/>
          <w:szCs w:val="24"/>
        </w:rPr>
        <w:t xml:space="preserve"> 2019. The poster displayed the significance, method</w:t>
      </w:r>
      <w:r w:rsidR="00AD6963">
        <w:rPr>
          <w:rFonts w:eastAsia="Calibri"/>
          <w:sz w:val="24"/>
          <w:szCs w:val="24"/>
        </w:rPr>
        <w:t>s</w:t>
      </w:r>
      <w:r>
        <w:rPr>
          <w:rFonts w:eastAsia="Calibri"/>
          <w:sz w:val="24"/>
          <w:szCs w:val="24"/>
        </w:rPr>
        <w:t>, outcomes, and impact to practice of the project. T</w:t>
      </w:r>
      <w:r w:rsidR="00200929">
        <w:rPr>
          <w:rFonts w:eastAsia="Calibri"/>
          <w:sz w:val="24"/>
          <w:szCs w:val="24"/>
        </w:rPr>
        <w:t>he poster presentation</w:t>
      </w:r>
      <w:r>
        <w:rPr>
          <w:rFonts w:eastAsia="Calibri"/>
          <w:sz w:val="24"/>
          <w:szCs w:val="24"/>
        </w:rPr>
        <w:t xml:space="preserve"> allowed dissemination of the project to </w:t>
      </w:r>
      <w:r w:rsidR="001B5AD2">
        <w:rPr>
          <w:rFonts w:eastAsia="Calibri"/>
          <w:sz w:val="24"/>
          <w:szCs w:val="24"/>
        </w:rPr>
        <w:t>commence</w:t>
      </w:r>
      <w:r>
        <w:rPr>
          <w:rFonts w:eastAsia="Calibri"/>
          <w:sz w:val="24"/>
          <w:szCs w:val="24"/>
        </w:rPr>
        <w:t xml:space="preserve"> among a scholarly community. </w:t>
      </w:r>
    </w:p>
    <w:p w14:paraId="7B7F4DF8" w14:textId="4AB4EE5D" w:rsidR="001C25C1" w:rsidRPr="00301154" w:rsidRDefault="001C25C1" w:rsidP="00EE667A">
      <w:pPr>
        <w:overflowPunct/>
        <w:autoSpaceDE/>
        <w:autoSpaceDN/>
        <w:adjustRightInd/>
        <w:spacing w:after="160" w:line="480" w:lineRule="auto"/>
        <w:contextualSpacing/>
        <w:rPr>
          <w:rFonts w:eastAsia="Calibri"/>
          <w:sz w:val="24"/>
          <w:szCs w:val="24"/>
        </w:rPr>
      </w:pPr>
      <w:r>
        <w:rPr>
          <w:rFonts w:eastAsia="Calibri"/>
          <w:sz w:val="24"/>
          <w:szCs w:val="24"/>
        </w:rPr>
        <w:tab/>
        <w:t xml:space="preserve">The author feels </w:t>
      </w:r>
      <w:r w:rsidR="00200929">
        <w:rPr>
          <w:rFonts w:eastAsia="Calibri"/>
          <w:sz w:val="24"/>
          <w:szCs w:val="24"/>
        </w:rPr>
        <w:t>with modification the</w:t>
      </w:r>
      <w:r>
        <w:rPr>
          <w:rFonts w:eastAsia="Calibri"/>
          <w:sz w:val="24"/>
          <w:szCs w:val="24"/>
        </w:rPr>
        <w:t xml:space="preserve"> tool </w:t>
      </w:r>
      <w:r w:rsidR="00200929">
        <w:rPr>
          <w:rFonts w:eastAsia="Calibri"/>
          <w:sz w:val="24"/>
          <w:szCs w:val="24"/>
        </w:rPr>
        <w:t>will prove lucrative for</w:t>
      </w:r>
      <w:r>
        <w:rPr>
          <w:rFonts w:eastAsia="Calibri"/>
          <w:sz w:val="24"/>
          <w:szCs w:val="24"/>
        </w:rPr>
        <w:t xml:space="preserve"> </w:t>
      </w:r>
      <w:r w:rsidR="00200929">
        <w:rPr>
          <w:rFonts w:eastAsia="Calibri"/>
          <w:sz w:val="24"/>
          <w:szCs w:val="24"/>
        </w:rPr>
        <w:t>implementation</w:t>
      </w:r>
      <w:r>
        <w:rPr>
          <w:rFonts w:eastAsia="Calibri"/>
          <w:sz w:val="24"/>
          <w:szCs w:val="24"/>
        </w:rPr>
        <w:t xml:space="preserve"> in future practice. An </w:t>
      </w:r>
      <w:bookmarkStart w:id="30" w:name="_Hlk3287009"/>
      <w:r>
        <w:rPr>
          <w:rFonts w:eastAsia="Calibri"/>
          <w:sz w:val="24"/>
          <w:szCs w:val="24"/>
        </w:rPr>
        <w:t xml:space="preserve">International Statistical Classification of Diseases and Related Health </w:t>
      </w:r>
      <w:bookmarkEnd w:id="30"/>
      <w:r>
        <w:rPr>
          <w:rFonts w:eastAsia="Calibri"/>
          <w:sz w:val="24"/>
          <w:szCs w:val="24"/>
        </w:rPr>
        <w:t>problems of Z12 exist for</w:t>
      </w:r>
      <w:r w:rsidR="00200929">
        <w:rPr>
          <w:rFonts w:eastAsia="Calibri"/>
          <w:sz w:val="24"/>
          <w:szCs w:val="24"/>
        </w:rPr>
        <w:t xml:space="preserve"> an</w:t>
      </w:r>
      <w:r>
        <w:rPr>
          <w:rFonts w:eastAsia="Calibri"/>
          <w:sz w:val="24"/>
          <w:szCs w:val="24"/>
        </w:rPr>
        <w:t xml:space="preserve"> encounter for screening for malignant neoplasms. This International Statistical Classification of Diseases and Related Health code allows for providers to bill for the service of screening. The ability to bill for the service provides financial rationale </w:t>
      </w:r>
      <w:r w:rsidR="00200929">
        <w:rPr>
          <w:rFonts w:eastAsia="Calibri"/>
          <w:sz w:val="24"/>
          <w:szCs w:val="24"/>
        </w:rPr>
        <w:t>towards</w:t>
      </w:r>
      <w:r>
        <w:rPr>
          <w:rFonts w:eastAsia="Calibri"/>
          <w:sz w:val="24"/>
          <w:szCs w:val="24"/>
        </w:rPr>
        <w:t xml:space="preserve"> incorporating into practice. </w:t>
      </w:r>
    </w:p>
    <w:p w14:paraId="0B53F735" w14:textId="63306620" w:rsidR="00EC7EA5" w:rsidRDefault="004506D4" w:rsidP="004E2C26">
      <w:pPr>
        <w:overflowPunct/>
        <w:autoSpaceDE/>
        <w:autoSpaceDN/>
        <w:adjustRightInd/>
        <w:spacing w:after="160" w:line="480" w:lineRule="auto"/>
        <w:contextualSpacing/>
        <w:rPr>
          <w:rFonts w:eastAsia="Calibri"/>
          <w:b/>
          <w:sz w:val="24"/>
          <w:szCs w:val="24"/>
        </w:rPr>
      </w:pPr>
      <w:r w:rsidRPr="00EC7EA5">
        <w:rPr>
          <w:rFonts w:eastAsia="Calibri"/>
          <w:b/>
          <w:sz w:val="24"/>
          <w:szCs w:val="24"/>
        </w:rPr>
        <w:t xml:space="preserve">Final </w:t>
      </w:r>
      <w:r w:rsidR="004E2C26">
        <w:rPr>
          <w:rFonts w:eastAsia="Calibri"/>
          <w:b/>
          <w:sz w:val="24"/>
          <w:szCs w:val="24"/>
        </w:rPr>
        <w:t>Summary</w:t>
      </w:r>
    </w:p>
    <w:p w14:paraId="52CAD5C8" w14:textId="58640CFF" w:rsidR="0092132D" w:rsidRDefault="0092132D" w:rsidP="004E2C26">
      <w:pPr>
        <w:overflowPunct/>
        <w:autoSpaceDE/>
        <w:autoSpaceDN/>
        <w:adjustRightInd/>
        <w:spacing w:after="160" w:line="480" w:lineRule="auto"/>
        <w:contextualSpacing/>
        <w:rPr>
          <w:rFonts w:eastAsia="Calibri"/>
          <w:sz w:val="24"/>
          <w:szCs w:val="24"/>
        </w:rPr>
      </w:pPr>
      <w:r>
        <w:rPr>
          <w:rFonts w:eastAsia="Calibri"/>
          <w:b/>
          <w:sz w:val="24"/>
          <w:szCs w:val="24"/>
        </w:rPr>
        <w:tab/>
      </w:r>
      <w:r>
        <w:rPr>
          <w:rFonts w:eastAsia="Calibri"/>
          <w:sz w:val="24"/>
          <w:szCs w:val="24"/>
        </w:rPr>
        <w:t>Cancer is a terrifying subject, albeit one with a major global prevalence. Research into this topic indicated primary care screening</w:t>
      </w:r>
      <w:r w:rsidR="00503055">
        <w:rPr>
          <w:rFonts w:eastAsia="Calibri"/>
          <w:sz w:val="24"/>
          <w:szCs w:val="24"/>
        </w:rPr>
        <w:t>s</w:t>
      </w:r>
      <w:r>
        <w:rPr>
          <w:rFonts w:eastAsia="Calibri"/>
          <w:sz w:val="24"/>
          <w:szCs w:val="24"/>
        </w:rPr>
        <w:t xml:space="preserve"> possess inadequacies. Outcomes of this project indicate ease of use of a paper screening tool to increase the number of patients screened for cancer in primary care. This project proved to be feasible and with little net cost. </w:t>
      </w:r>
    </w:p>
    <w:p w14:paraId="55169F61" w14:textId="2987080E" w:rsidR="0092132D" w:rsidRDefault="0092132D" w:rsidP="004E2C26">
      <w:pPr>
        <w:overflowPunct/>
        <w:autoSpaceDE/>
        <w:autoSpaceDN/>
        <w:adjustRightInd/>
        <w:spacing w:after="160" w:line="480" w:lineRule="auto"/>
        <w:contextualSpacing/>
        <w:rPr>
          <w:rFonts w:eastAsia="Calibri"/>
          <w:sz w:val="24"/>
          <w:szCs w:val="24"/>
        </w:rPr>
      </w:pPr>
      <w:r>
        <w:rPr>
          <w:rFonts w:eastAsia="Calibri"/>
          <w:sz w:val="24"/>
          <w:szCs w:val="24"/>
        </w:rPr>
        <w:tab/>
        <w:t>Future implementation with a more inclusive number of cancers could yield greater benefits. Despite advances in cancer treatment diagnosis at an early or pre-</w:t>
      </w:r>
      <w:r w:rsidR="00EB6202">
        <w:rPr>
          <w:rFonts w:eastAsia="Calibri"/>
          <w:sz w:val="24"/>
          <w:szCs w:val="24"/>
        </w:rPr>
        <w:t>cancerous</w:t>
      </w:r>
      <w:r>
        <w:rPr>
          <w:rFonts w:eastAsia="Calibri"/>
          <w:sz w:val="24"/>
          <w:szCs w:val="24"/>
        </w:rPr>
        <w:t xml:space="preserve"> stage is often the most cost effect and successful course. Questioning patients of history is a useful way to do so, and a </w:t>
      </w:r>
      <w:r w:rsidR="00EB6202">
        <w:rPr>
          <w:rFonts w:eastAsia="Calibri"/>
          <w:sz w:val="24"/>
          <w:szCs w:val="24"/>
        </w:rPr>
        <w:t>questionnaire</w:t>
      </w:r>
      <w:r>
        <w:rPr>
          <w:rFonts w:eastAsia="Calibri"/>
          <w:sz w:val="24"/>
          <w:szCs w:val="24"/>
        </w:rPr>
        <w:t xml:space="preserve"> was identified a</w:t>
      </w:r>
      <w:r w:rsidR="00EB6202">
        <w:rPr>
          <w:rFonts w:eastAsia="Calibri"/>
          <w:sz w:val="24"/>
          <w:szCs w:val="24"/>
        </w:rPr>
        <w:t xml:space="preserve">s a time saving way to perform this action. </w:t>
      </w:r>
    </w:p>
    <w:p w14:paraId="3C4CBCBB" w14:textId="7FFFE1D5" w:rsidR="00EB6202" w:rsidRPr="0092132D" w:rsidRDefault="00EB6202" w:rsidP="004E2C26">
      <w:pPr>
        <w:overflowPunct/>
        <w:autoSpaceDE/>
        <w:autoSpaceDN/>
        <w:adjustRightInd/>
        <w:spacing w:after="160" w:line="480" w:lineRule="auto"/>
        <w:contextualSpacing/>
        <w:rPr>
          <w:rFonts w:eastAsia="Calibri"/>
          <w:sz w:val="24"/>
          <w:szCs w:val="24"/>
        </w:rPr>
      </w:pPr>
      <w:r>
        <w:rPr>
          <w:rFonts w:eastAsia="Calibri"/>
          <w:sz w:val="24"/>
          <w:szCs w:val="24"/>
        </w:rPr>
        <w:lastRenderedPageBreak/>
        <w:tab/>
        <w:t xml:space="preserve">Identifying barriers to </w:t>
      </w:r>
      <w:r w:rsidR="00BB67B0">
        <w:rPr>
          <w:rFonts w:eastAsia="Calibri"/>
          <w:sz w:val="24"/>
          <w:szCs w:val="24"/>
        </w:rPr>
        <w:t>use</w:t>
      </w:r>
      <w:r>
        <w:rPr>
          <w:rFonts w:eastAsia="Calibri"/>
          <w:sz w:val="24"/>
          <w:szCs w:val="24"/>
        </w:rPr>
        <w:t xml:space="preserve"> </w:t>
      </w:r>
      <w:r w:rsidR="006506BE">
        <w:rPr>
          <w:rFonts w:eastAsia="Calibri"/>
          <w:sz w:val="24"/>
          <w:szCs w:val="24"/>
        </w:rPr>
        <w:t>is</w:t>
      </w:r>
      <w:r>
        <w:rPr>
          <w:rFonts w:eastAsia="Calibri"/>
          <w:sz w:val="24"/>
          <w:szCs w:val="24"/>
        </w:rPr>
        <w:t xml:space="preserve"> recommend</w:t>
      </w:r>
      <w:r w:rsidR="00AD6963">
        <w:rPr>
          <w:rFonts w:eastAsia="Calibri"/>
          <w:sz w:val="24"/>
          <w:szCs w:val="24"/>
        </w:rPr>
        <w:t>ed</w:t>
      </w:r>
      <w:r>
        <w:rPr>
          <w:rFonts w:eastAsia="Calibri"/>
          <w:sz w:val="24"/>
          <w:szCs w:val="24"/>
        </w:rPr>
        <w:t xml:space="preserve"> for future implementation. The PDSA method </w:t>
      </w:r>
      <w:r w:rsidR="006506BE">
        <w:rPr>
          <w:rFonts w:eastAsia="Calibri"/>
          <w:sz w:val="24"/>
          <w:szCs w:val="24"/>
        </w:rPr>
        <w:t>proved</w:t>
      </w:r>
      <w:r>
        <w:rPr>
          <w:rFonts w:eastAsia="Calibri"/>
          <w:sz w:val="24"/>
          <w:szCs w:val="24"/>
        </w:rPr>
        <w:t xml:space="preserve"> an effective tool towards addressing barriers. Nursing science theories also </w:t>
      </w:r>
      <w:r w:rsidR="006506BE">
        <w:rPr>
          <w:rFonts w:eastAsia="Calibri"/>
          <w:sz w:val="24"/>
          <w:szCs w:val="24"/>
        </w:rPr>
        <w:t>prove</w:t>
      </w:r>
      <w:r w:rsidR="00746273">
        <w:rPr>
          <w:rFonts w:eastAsia="Calibri"/>
          <w:sz w:val="24"/>
          <w:szCs w:val="24"/>
        </w:rPr>
        <w:t>d</w:t>
      </w:r>
      <w:r>
        <w:rPr>
          <w:rFonts w:eastAsia="Calibri"/>
          <w:sz w:val="24"/>
          <w:szCs w:val="24"/>
        </w:rPr>
        <w:t xml:space="preserve"> </w:t>
      </w:r>
      <w:r w:rsidR="006506BE">
        <w:rPr>
          <w:rFonts w:eastAsia="Calibri"/>
          <w:sz w:val="24"/>
          <w:szCs w:val="24"/>
        </w:rPr>
        <w:t>beneficial</w:t>
      </w:r>
      <w:r>
        <w:rPr>
          <w:rFonts w:eastAsia="Calibri"/>
          <w:sz w:val="24"/>
          <w:szCs w:val="24"/>
        </w:rPr>
        <w:t xml:space="preserve"> in addressing change. Basing a screening tool on multiple national recommendations </w:t>
      </w:r>
      <w:r w:rsidR="006506BE">
        <w:rPr>
          <w:rFonts w:eastAsia="Calibri"/>
          <w:sz w:val="24"/>
          <w:szCs w:val="24"/>
        </w:rPr>
        <w:t>offer</w:t>
      </w:r>
      <w:r w:rsidR="00746273">
        <w:rPr>
          <w:rFonts w:eastAsia="Calibri"/>
          <w:sz w:val="24"/>
          <w:szCs w:val="24"/>
        </w:rPr>
        <w:t>s</w:t>
      </w:r>
      <w:r w:rsidR="006506BE">
        <w:rPr>
          <w:rFonts w:eastAsia="Calibri"/>
          <w:sz w:val="24"/>
          <w:szCs w:val="24"/>
        </w:rPr>
        <w:t xml:space="preserve"> </w:t>
      </w:r>
      <w:r>
        <w:rPr>
          <w:rFonts w:eastAsia="Calibri"/>
          <w:sz w:val="24"/>
          <w:szCs w:val="24"/>
        </w:rPr>
        <w:t>a more thorough screening for patients. Participants will note benefit if early diagnosis is achieved</w:t>
      </w:r>
      <w:r w:rsidR="006506BE">
        <w:rPr>
          <w:rFonts w:eastAsia="Calibri"/>
          <w:sz w:val="24"/>
          <w:szCs w:val="24"/>
        </w:rPr>
        <w:t>, as well as in being screened for a greater number of cancers.</w:t>
      </w:r>
      <w:r>
        <w:rPr>
          <w:rFonts w:eastAsia="Calibri"/>
          <w:sz w:val="24"/>
          <w:szCs w:val="24"/>
        </w:rPr>
        <w:t xml:space="preserve"> Quality improvement DNP projects target processes that profit from change, cancer screening was a process identified by this project. </w:t>
      </w:r>
    </w:p>
    <w:p w14:paraId="0FBF95CF" w14:textId="77777777" w:rsidR="0092132D" w:rsidRDefault="0092132D" w:rsidP="00EC7EA5">
      <w:pPr>
        <w:overflowPunct/>
        <w:autoSpaceDE/>
        <w:autoSpaceDN/>
        <w:adjustRightInd/>
        <w:spacing w:after="160" w:line="480" w:lineRule="auto"/>
        <w:ind w:firstLine="720"/>
        <w:contextualSpacing/>
        <w:rPr>
          <w:rFonts w:eastAsiaTheme="minorHAnsi"/>
          <w:sz w:val="24"/>
          <w:szCs w:val="24"/>
        </w:rPr>
      </w:pPr>
    </w:p>
    <w:p w14:paraId="55DE5647" w14:textId="77777777" w:rsidR="00867185" w:rsidRDefault="00867185" w:rsidP="00473BDB">
      <w:pPr>
        <w:pStyle w:val="APAHeadingCenterIncludedInTOC"/>
        <w:rPr>
          <w:rFonts w:eastAsiaTheme="minorHAnsi"/>
          <w:b/>
          <w:szCs w:val="24"/>
          <w:highlight w:val="yellow"/>
        </w:rPr>
      </w:pPr>
    </w:p>
    <w:p w14:paraId="35CFE7D6" w14:textId="7FEC1593" w:rsidR="00EC7EA5" w:rsidRDefault="00EC7EA5" w:rsidP="00473BDB">
      <w:pPr>
        <w:pStyle w:val="APAHeadingCenterIncludedInTOC"/>
        <w:rPr>
          <w:rFonts w:eastAsiaTheme="minorHAnsi"/>
          <w:b/>
          <w:szCs w:val="24"/>
        </w:rPr>
      </w:pPr>
    </w:p>
    <w:p w14:paraId="1F04AA41" w14:textId="11045137" w:rsidR="003541D6" w:rsidRDefault="003541D6" w:rsidP="003541D6">
      <w:pPr>
        <w:pStyle w:val="APA"/>
      </w:pPr>
    </w:p>
    <w:p w14:paraId="6DAC5709" w14:textId="77777777" w:rsidR="003541D6" w:rsidRPr="003541D6" w:rsidRDefault="003541D6" w:rsidP="003541D6">
      <w:pPr>
        <w:pStyle w:val="APA"/>
      </w:pPr>
    </w:p>
    <w:p w14:paraId="294D6165" w14:textId="30046935" w:rsidR="004E2C26" w:rsidRDefault="004E2C26" w:rsidP="00473BDB">
      <w:pPr>
        <w:pStyle w:val="APAHeadingCenterIncludedInTOC"/>
      </w:pPr>
    </w:p>
    <w:p w14:paraId="3444F291" w14:textId="61D7E9D1" w:rsidR="001B5AD2" w:rsidRDefault="001B5AD2" w:rsidP="001B5AD2">
      <w:pPr>
        <w:pStyle w:val="APA"/>
      </w:pPr>
    </w:p>
    <w:p w14:paraId="3331DE2E" w14:textId="1B2549BA" w:rsidR="00A03509" w:rsidRDefault="00A03509" w:rsidP="001B5AD2">
      <w:pPr>
        <w:pStyle w:val="APA"/>
      </w:pPr>
    </w:p>
    <w:p w14:paraId="008A3533" w14:textId="512783B9" w:rsidR="00A03509" w:rsidRDefault="00A03509" w:rsidP="001B5AD2">
      <w:pPr>
        <w:pStyle w:val="APA"/>
      </w:pPr>
    </w:p>
    <w:p w14:paraId="73F531C3" w14:textId="1DD35C9A" w:rsidR="00A03509" w:rsidRDefault="00A03509" w:rsidP="001B5AD2">
      <w:pPr>
        <w:pStyle w:val="APA"/>
      </w:pPr>
    </w:p>
    <w:p w14:paraId="509436CB" w14:textId="6106ED96" w:rsidR="007E0099" w:rsidRDefault="007E0099" w:rsidP="001B5AD2">
      <w:pPr>
        <w:pStyle w:val="APA"/>
      </w:pPr>
    </w:p>
    <w:p w14:paraId="61D581EF" w14:textId="56E6A3FC" w:rsidR="007E0099" w:rsidRDefault="007E0099" w:rsidP="001B5AD2">
      <w:pPr>
        <w:pStyle w:val="APA"/>
      </w:pPr>
    </w:p>
    <w:p w14:paraId="692DE58B" w14:textId="20CBEE06" w:rsidR="007E0099" w:rsidRDefault="007E0099" w:rsidP="001B5AD2">
      <w:pPr>
        <w:pStyle w:val="APA"/>
      </w:pPr>
    </w:p>
    <w:p w14:paraId="4A771E91" w14:textId="56DC77F7" w:rsidR="007E0099" w:rsidRDefault="007E0099" w:rsidP="001B5AD2">
      <w:pPr>
        <w:pStyle w:val="APA"/>
      </w:pPr>
    </w:p>
    <w:p w14:paraId="62F33005" w14:textId="2686223C" w:rsidR="007E0099" w:rsidRDefault="007E0099" w:rsidP="001B5AD2">
      <w:pPr>
        <w:pStyle w:val="APA"/>
      </w:pPr>
    </w:p>
    <w:p w14:paraId="3C838D37" w14:textId="77777777" w:rsidR="007E0099" w:rsidRPr="001B5AD2" w:rsidRDefault="007E0099" w:rsidP="001B5AD2">
      <w:pPr>
        <w:pStyle w:val="APA"/>
      </w:pPr>
    </w:p>
    <w:p w14:paraId="1FA63BBE" w14:textId="7D26AC81" w:rsidR="00473BDB" w:rsidRDefault="00473BDB" w:rsidP="00473BDB">
      <w:pPr>
        <w:pStyle w:val="APAHeadingCenterIncludedInTOC"/>
      </w:pPr>
      <w:r>
        <w:lastRenderedPageBreak/>
        <w:t>References</w:t>
      </w:r>
    </w:p>
    <w:p w14:paraId="5C53B3AA" w14:textId="2E6B9780" w:rsidR="00BE24FB" w:rsidRDefault="00BE24FB" w:rsidP="00F24202">
      <w:pPr>
        <w:pStyle w:val="APA"/>
        <w:ind w:left="720" w:hanging="720"/>
      </w:pPr>
      <w:bookmarkStart w:id="31" w:name="_Hlk510629742"/>
      <w:bookmarkStart w:id="32" w:name="_Hlk507766388"/>
      <w:bookmarkStart w:id="33" w:name="_Hlk507760571"/>
      <w:r>
        <w:t xml:space="preserve">Algorithm. (2018). In </w:t>
      </w:r>
      <w:r>
        <w:rPr>
          <w:i/>
        </w:rPr>
        <w:t xml:space="preserve">Meriam-Webster online. </w:t>
      </w:r>
      <w:r w:rsidR="00116E99">
        <w:t>Retrieved</w:t>
      </w:r>
      <w:r>
        <w:t xml:space="preserve"> from </w:t>
      </w:r>
      <w:hyperlink r:id="rId11" w:history="1">
        <w:r w:rsidR="00352277" w:rsidRPr="00793A43">
          <w:rPr>
            <w:rStyle w:val="Hyperlink"/>
          </w:rPr>
          <w:t>https://www.merriam-webster.com/dictionary/algorithm</w:t>
        </w:r>
      </w:hyperlink>
    </w:p>
    <w:p w14:paraId="0EF5E72A" w14:textId="3BB94E63" w:rsidR="00352277" w:rsidRDefault="00352277" w:rsidP="00352277">
      <w:pPr>
        <w:overflowPunct/>
        <w:autoSpaceDE/>
        <w:autoSpaceDN/>
        <w:adjustRightInd/>
        <w:spacing w:line="480" w:lineRule="auto"/>
        <w:ind w:left="720" w:hanging="720"/>
        <w:rPr>
          <w:rFonts w:eastAsia="Yu Mincho"/>
          <w:sz w:val="24"/>
          <w:szCs w:val="24"/>
        </w:rPr>
      </w:pPr>
      <w:r w:rsidRPr="00352277">
        <w:rPr>
          <w:rFonts w:eastAsia="Yu Mincho"/>
          <w:sz w:val="24"/>
          <w:szCs w:val="24"/>
        </w:rPr>
        <w:t>Alligood, M. R. (2014). Nursing theorists and their work (8th ed.). St. Louis, Missouri: Elsevier/Mosby.</w:t>
      </w:r>
    </w:p>
    <w:p w14:paraId="4F0110AB" w14:textId="7F1C7229" w:rsidR="00A11BA7" w:rsidRPr="00352277" w:rsidRDefault="00A11BA7" w:rsidP="00352277">
      <w:pPr>
        <w:overflowPunct/>
        <w:autoSpaceDE/>
        <w:autoSpaceDN/>
        <w:adjustRightInd/>
        <w:spacing w:line="480" w:lineRule="auto"/>
        <w:ind w:left="720" w:hanging="720"/>
        <w:rPr>
          <w:rFonts w:eastAsia="Yu Mincho"/>
          <w:sz w:val="24"/>
          <w:szCs w:val="24"/>
        </w:rPr>
      </w:pPr>
      <w:r w:rsidRPr="00A11BA7">
        <w:rPr>
          <w:rFonts w:eastAsia="Yu Mincho"/>
          <w:sz w:val="24"/>
          <w:szCs w:val="24"/>
        </w:rPr>
        <w:t>Association of Colleges of Nursing</w:t>
      </w:r>
      <w:r>
        <w:rPr>
          <w:rFonts w:eastAsia="Yu Mincho"/>
          <w:sz w:val="24"/>
          <w:szCs w:val="24"/>
        </w:rPr>
        <w:t>.</w:t>
      </w:r>
      <w:r w:rsidRPr="00A11BA7">
        <w:rPr>
          <w:rFonts w:eastAsia="Yu Mincho"/>
          <w:sz w:val="24"/>
          <w:szCs w:val="24"/>
        </w:rPr>
        <w:t xml:space="preserve"> (2006)</w:t>
      </w:r>
      <w:r>
        <w:rPr>
          <w:rFonts w:eastAsia="Yu Mincho"/>
          <w:sz w:val="24"/>
          <w:szCs w:val="24"/>
        </w:rPr>
        <w:t xml:space="preserve">. The essentials for doctoral education for advanced nursing practice. Washington, DC: Author. </w:t>
      </w:r>
    </w:p>
    <w:p w14:paraId="63A15E77" w14:textId="145A03E2" w:rsidR="00C0117E" w:rsidRDefault="00C0117E" w:rsidP="00F24202">
      <w:pPr>
        <w:pStyle w:val="APA"/>
        <w:ind w:left="720" w:hanging="720"/>
      </w:pPr>
      <w:proofErr w:type="spellStart"/>
      <w:r w:rsidRPr="00C0117E">
        <w:t>Bukowska-Durawa</w:t>
      </w:r>
      <w:proofErr w:type="spellEnd"/>
      <w:r w:rsidRPr="00C0117E">
        <w:t xml:space="preserve">, A., &amp; </w:t>
      </w:r>
      <w:proofErr w:type="spellStart"/>
      <w:r w:rsidRPr="00C0117E">
        <w:t>Luszczynska</w:t>
      </w:r>
      <w:proofErr w:type="spellEnd"/>
      <w:r w:rsidRPr="00C0117E">
        <w:t>, A. (2014)</w:t>
      </w:r>
      <w:bookmarkEnd w:id="31"/>
      <w:r w:rsidRPr="00C0117E">
        <w:t xml:space="preserve">. Review: Cervical cancer screening and psychosocial barriers perceived by patients. A systematic review. </w:t>
      </w:r>
      <w:r w:rsidRPr="00C0117E">
        <w:rPr>
          <w:i/>
        </w:rPr>
        <w:t>Contemporary Oncology, 18</w:t>
      </w:r>
      <w:r w:rsidRPr="00C0117E">
        <w:t>(3), 153. doi:10.5114/wo.2014.43158</w:t>
      </w:r>
    </w:p>
    <w:p w14:paraId="308531BD" w14:textId="157040E2" w:rsidR="00ED58C9" w:rsidRDefault="00ED58C9" w:rsidP="00F24202">
      <w:pPr>
        <w:pStyle w:val="APA"/>
        <w:ind w:left="720" w:hanging="720"/>
      </w:pPr>
      <w:r w:rsidRPr="00ED58C9">
        <w:t xml:space="preserve">Hamilton, J. G., Abdiwahab, E., Edwards, H. M., Fang, M., </w:t>
      </w:r>
      <w:proofErr w:type="spellStart"/>
      <w:r w:rsidRPr="00ED58C9">
        <w:t>Jdayani</w:t>
      </w:r>
      <w:proofErr w:type="spellEnd"/>
      <w:r w:rsidRPr="00ED58C9">
        <w:t xml:space="preserve">, A., &amp; Breslau, E. S. (2017). Primary care providers’ cancer genetic testing-related knowledge, attitudes, and communication behaviors: A systematic review and research agenda. </w:t>
      </w:r>
      <w:r w:rsidRPr="00ED58C9">
        <w:rPr>
          <w:i/>
        </w:rPr>
        <w:t>Journal of General Internal Medicine, 32</w:t>
      </w:r>
      <w:r w:rsidRPr="00ED58C9">
        <w:t>(3), 315-324. 10.1007/s11606-016-3943-4</w:t>
      </w:r>
    </w:p>
    <w:p w14:paraId="0E75D6D3" w14:textId="44A0092F" w:rsidR="00225532" w:rsidRDefault="00225532" w:rsidP="00F24202">
      <w:pPr>
        <w:pStyle w:val="APA"/>
        <w:ind w:left="720" w:hanging="720"/>
      </w:pPr>
      <w:r w:rsidRPr="00225532">
        <w:t>Institute of Healthcare Improvement. (201</w:t>
      </w:r>
      <w:r>
        <w:t>8</w:t>
      </w:r>
      <w:r w:rsidRPr="00225532">
        <w:t xml:space="preserve">). </w:t>
      </w:r>
      <w:r w:rsidRPr="00225532">
        <w:rPr>
          <w:i/>
        </w:rPr>
        <w:t>How to improve: Science of improvement: Testing changes</w:t>
      </w:r>
      <w:r>
        <w:t xml:space="preserve"> [Data file].</w:t>
      </w:r>
      <w:r w:rsidRPr="00225532">
        <w:t xml:space="preserve"> Retrieved from www.ihi.org/resources/Pages/ </w:t>
      </w:r>
      <w:proofErr w:type="spellStart"/>
      <w:r w:rsidRPr="00225532">
        <w:t>HowtoImprove</w:t>
      </w:r>
      <w:proofErr w:type="spellEnd"/>
      <w:r w:rsidRPr="00225532">
        <w:t>/ScienceofImprovementTestingChanges.aspx</w:t>
      </w:r>
    </w:p>
    <w:p w14:paraId="455A0AE6" w14:textId="0D06E84F" w:rsidR="003C3EA7" w:rsidRDefault="003C3EA7" w:rsidP="00F24202">
      <w:pPr>
        <w:pStyle w:val="APA"/>
        <w:ind w:left="720" w:hanging="720"/>
      </w:pPr>
      <w:bookmarkStart w:id="34" w:name="_Hlk510637786"/>
      <w:proofErr w:type="spellStart"/>
      <w:r w:rsidRPr="003C3EA7">
        <w:t>Katapodi</w:t>
      </w:r>
      <w:bookmarkEnd w:id="34"/>
      <w:proofErr w:type="spellEnd"/>
      <w:r>
        <w:t>,</w:t>
      </w:r>
      <w:r w:rsidRPr="003C3EA7">
        <w:t xml:space="preserve"> M</w:t>
      </w:r>
      <w:r>
        <w:t>.</w:t>
      </w:r>
      <w:r w:rsidRPr="003C3EA7">
        <w:t>C</w:t>
      </w:r>
      <w:r>
        <w:t>.</w:t>
      </w:r>
      <w:r w:rsidRPr="003C3EA7">
        <w:t xml:space="preserve">, </w:t>
      </w:r>
      <w:proofErr w:type="spellStart"/>
      <w:r w:rsidRPr="003C3EA7">
        <w:t>Viassolo</w:t>
      </w:r>
      <w:proofErr w:type="spellEnd"/>
      <w:r>
        <w:t>,</w:t>
      </w:r>
      <w:r w:rsidRPr="003C3EA7">
        <w:t xml:space="preserve"> V</w:t>
      </w:r>
      <w:r>
        <w:t>.</w:t>
      </w:r>
      <w:r w:rsidRPr="003C3EA7">
        <w:t xml:space="preserve">, </w:t>
      </w:r>
      <w:proofErr w:type="spellStart"/>
      <w:r w:rsidRPr="003C3EA7">
        <w:t>Caiata-Zufferey</w:t>
      </w:r>
      <w:proofErr w:type="spellEnd"/>
      <w:r>
        <w:t>,</w:t>
      </w:r>
      <w:r w:rsidRPr="003C3EA7">
        <w:t xml:space="preserve"> M</w:t>
      </w:r>
      <w:r>
        <w:t>.</w:t>
      </w:r>
      <w:r w:rsidRPr="003C3EA7">
        <w:t xml:space="preserve">, </w:t>
      </w:r>
      <w:proofErr w:type="spellStart"/>
      <w:r w:rsidRPr="003C3EA7">
        <w:t>Nikolaidis</w:t>
      </w:r>
      <w:proofErr w:type="spellEnd"/>
      <w:r>
        <w:t>,</w:t>
      </w:r>
      <w:r w:rsidRPr="003C3EA7">
        <w:t xml:space="preserve"> C</w:t>
      </w:r>
      <w:r>
        <w:t>.</w:t>
      </w:r>
      <w:r w:rsidRPr="003C3EA7">
        <w:t xml:space="preserve">, </w:t>
      </w:r>
      <w:proofErr w:type="spellStart"/>
      <w:r w:rsidRPr="003C3EA7">
        <w:t>Bührer-Landolt</w:t>
      </w:r>
      <w:proofErr w:type="spellEnd"/>
      <w:r>
        <w:t>,</w:t>
      </w:r>
      <w:r w:rsidRPr="003C3EA7">
        <w:t xml:space="preserve"> R</w:t>
      </w:r>
      <w:r>
        <w:t>.</w:t>
      </w:r>
      <w:r w:rsidRPr="003C3EA7">
        <w:t xml:space="preserve">, </w:t>
      </w:r>
      <w:proofErr w:type="spellStart"/>
      <w:r w:rsidRPr="003C3EA7">
        <w:t>Buerki</w:t>
      </w:r>
      <w:proofErr w:type="spellEnd"/>
      <w:r>
        <w:t>,</w:t>
      </w:r>
      <w:r w:rsidRPr="003C3EA7">
        <w:t xml:space="preserve"> N</w:t>
      </w:r>
      <w:r w:rsidR="00CE222B">
        <w:t>.,</w:t>
      </w:r>
      <w:r w:rsidR="00CC3FB4">
        <w:t xml:space="preserve"> </w:t>
      </w:r>
      <w:r w:rsidR="00CE222B">
        <w:t xml:space="preserve">… </w:t>
      </w:r>
      <w:proofErr w:type="spellStart"/>
      <w:r w:rsidRPr="003C3EA7">
        <w:t>Chappuis</w:t>
      </w:r>
      <w:proofErr w:type="spellEnd"/>
      <w:r>
        <w:t>,</w:t>
      </w:r>
      <w:r w:rsidRPr="003C3EA7">
        <w:t xml:space="preserve"> P</w:t>
      </w:r>
      <w:r>
        <w:t>.</w:t>
      </w:r>
      <w:r w:rsidRPr="003C3EA7">
        <w:t>O</w:t>
      </w:r>
      <w:r>
        <w:t xml:space="preserve">. (2017). </w:t>
      </w:r>
      <w:r w:rsidRPr="003C3EA7">
        <w:t xml:space="preserve">Cancer </w:t>
      </w:r>
      <w:r>
        <w:t>p</w:t>
      </w:r>
      <w:r w:rsidRPr="003C3EA7">
        <w:t xml:space="preserve">redisposition </w:t>
      </w:r>
      <w:r>
        <w:t>c</w:t>
      </w:r>
      <w:r w:rsidRPr="003C3EA7">
        <w:t xml:space="preserve">ascade </w:t>
      </w:r>
      <w:r>
        <w:t>s</w:t>
      </w:r>
      <w:r w:rsidRPr="003C3EA7">
        <w:t xml:space="preserve">creening for </w:t>
      </w:r>
      <w:r>
        <w:t>h</w:t>
      </w:r>
      <w:r w:rsidRPr="003C3EA7">
        <w:t xml:space="preserve">ereditary </w:t>
      </w:r>
      <w:r>
        <w:t>b</w:t>
      </w:r>
      <w:r w:rsidRPr="003C3EA7">
        <w:t>reast/</w:t>
      </w:r>
      <w:r>
        <w:t>o</w:t>
      </w:r>
      <w:r w:rsidRPr="003C3EA7">
        <w:t xml:space="preserve">varian </w:t>
      </w:r>
      <w:r>
        <w:t>c</w:t>
      </w:r>
      <w:r w:rsidRPr="003C3EA7">
        <w:t xml:space="preserve">ancer and </w:t>
      </w:r>
      <w:r>
        <w:t>L</w:t>
      </w:r>
      <w:r w:rsidRPr="003C3EA7">
        <w:t xml:space="preserve">ynch </w:t>
      </w:r>
      <w:r>
        <w:t>s</w:t>
      </w:r>
      <w:r w:rsidRPr="003C3EA7">
        <w:t xml:space="preserve">yndromes in Switzerland: Study </w:t>
      </w:r>
      <w:r>
        <w:t>p</w:t>
      </w:r>
      <w:r w:rsidRPr="003C3EA7">
        <w:t>rotocol</w:t>
      </w:r>
      <w:r>
        <w:t xml:space="preserve">. </w:t>
      </w:r>
      <w:r w:rsidRPr="003C3EA7">
        <w:rPr>
          <w:i/>
        </w:rPr>
        <w:t>JMIR Research Protocols</w:t>
      </w:r>
      <w:r>
        <w:rPr>
          <w:i/>
        </w:rPr>
        <w:t>,</w:t>
      </w:r>
      <w:r w:rsidRPr="003C3EA7">
        <w:rPr>
          <w:i/>
        </w:rPr>
        <w:t xml:space="preserve"> 6</w:t>
      </w:r>
      <w:r w:rsidRPr="003C3EA7">
        <w:t>(9)</w:t>
      </w:r>
      <w:r>
        <w:t xml:space="preserve">, </w:t>
      </w:r>
      <w:r w:rsidRPr="003C3EA7">
        <w:t>184</w:t>
      </w:r>
      <w:r>
        <w:t xml:space="preserve">. </w:t>
      </w:r>
      <w:proofErr w:type="spellStart"/>
      <w:r>
        <w:t>doi</w:t>
      </w:r>
      <w:proofErr w:type="spellEnd"/>
      <w:r w:rsidRPr="003C3EA7">
        <w:t>: </w:t>
      </w:r>
      <w:hyperlink r:id="rId12" w:history="1">
        <w:r w:rsidRPr="003C3EA7">
          <w:rPr>
            <w:rStyle w:val="Hyperlink"/>
          </w:rPr>
          <w:t>10.2196/resprot.8138</w:t>
        </w:r>
      </w:hyperlink>
    </w:p>
    <w:p w14:paraId="59AA9A95" w14:textId="22BB3AE2" w:rsidR="00BE24FB" w:rsidRDefault="00275687" w:rsidP="00F24202">
      <w:pPr>
        <w:pStyle w:val="APA"/>
        <w:ind w:left="720" w:hanging="720"/>
      </w:pPr>
      <w:r>
        <w:t xml:space="preserve">Lawler, M., </w:t>
      </w:r>
      <w:proofErr w:type="spellStart"/>
      <w:r>
        <w:t>Alsina</w:t>
      </w:r>
      <w:proofErr w:type="spellEnd"/>
      <w:r>
        <w:t xml:space="preserve">, D., Adams, R.A., Anderson, A.S., Brown, G., </w:t>
      </w:r>
      <w:proofErr w:type="spellStart"/>
      <w:r>
        <w:t>Fearnhead</w:t>
      </w:r>
      <w:proofErr w:type="spellEnd"/>
      <w:r>
        <w:t xml:space="preserve">, N.S., </w:t>
      </w:r>
      <w:r w:rsidR="00CE222B">
        <w:t>…</w:t>
      </w:r>
      <w:r>
        <w:t>Tomlinson, I. (2018).</w:t>
      </w:r>
      <w:r w:rsidR="00D74C4B">
        <w:t xml:space="preserve"> </w:t>
      </w:r>
      <w:r w:rsidR="00D74C4B" w:rsidRPr="00D74C4B">
        <w:rPr>
          <w:bCs/>
        </w:rPr>
        <w:t xml:space="preserve">Critical research gaps and recommendations to inform research </w:t>
      </w:r>
      <w:proofErr w:type="spellStart"/>
      <w:r w:rsidR="00D74C4B" w:rsidRPr="00D74C4B">
        <w:rPr>
          <w:bCs/>
        </w:rPr>
        <w:lastRenderedPageBreak/>
        <w:t>prioritisation</w:t>
      </w:r>
      <w:proofErr w:type="spellEnd"/>
      <w:r w:rsidR="00D74C4B" w:rsidRPr="00D74C4B">
        <w:rPr>
          <w:bCs/>
        </w:rPr>
        <w:t xml:space="preserve"> for more effective prevention and improved outcomes in colorectal cancer.</w:t>
      </w:r>
      <w:r w:rsidR="00D74C4B">
        <w:rPr>
          <w:b/>
          <w:bCs/>
        </w:rPr>
        <w:t xml:space="preserve"> </w:t>
      </w:r>
      <w:r>
        <w:rPr>
          <w:i/>
        </w:rPr>
        <w:t>Gut BMJ 67</w:t>
      </w:r>
      <w:r>
        <w:t>(1), 179-193. doi.10.1136/gutjnl-2017-315333</w:t>
      </w:r>
    </w:p>
    <w:p w14:paraId="68AF2ADE" w14:textId="7BE72F7F" w:rsidR="00726952" w:rsidRDefault="00726952" w:rsidP="00F24202">
      <w:pPr>
        <w:pStyle w:val="APA"/>
        <w:ind w:left="720" w:hanging="720"/>
        <w:rPr>
          <w:bCs/>
        </w:rPr>
      </w:pPr>
      <w:r w:rsidRPr="00726952">
        <w:rPr>
          <w:bCs/>
        </w:rPr>
        <w:t xml:space="preserve">Nahar, V. K., Allison Ford, M., </w:t>
      </w:r>
      <w:proofErr w:type="spellStart"/>
      <w:r w:rsidRPr="00726952">
        <w:rPr>
          <w:bCs/>
        </w:rPr>
        <w:t>Brodell</w:t>
      </w:r>
      <w:proofErr w:type="spellEnd"/>
      <w:r w:rsidRPr="00726952">
        <w:rPr>
          <w:bCs/>
        </w:rPr>
        <w:t xml:space="preserve">, R. T., </w:t>
      </w:r>
      <w:proofErr w:type="spellStart"/>
      <w:r w:rsidRPr="00726952">
        <w:rPr>
          <w:bCs/>
        </w:rPr>
        <w:t>Boyas</w:t>
      </w:r>
      <w:proofErr w:type="spellEnd"/>
      <w:r w:rsidRPr="00726952">
        <w:rPr>
          <w:bCs/>
        </w:rPr>
        <w:t xml:space="preserve">, J. F., Jacks, S. K., </w:t>
      </w:r>
      <w:proofErr w:type="spellStart"/>
      <w:r w:rsidRPr="00726952">
        <w:rPr>
          <w:bCs/>
        </w:rPr>
        <w:t>Biviji</w:t>
      </w:r>
      <w:proofErr w:type="spellEnd"/>
      <w:r w:rsidRPr="00726952">
        <w:rPr>
          <w:bCs/>
        </w:rPr>
        <w:t xml:space="preserve">-Sharma, R., . . . Bass, M. A. (2016). Skin cancer prevention practices among malignant melanoma survivors: A systematic review. </w:t>
      </w:r>
      <w:r w:rsidRPr="00726952">
        <w:rPr>
          <w:bCs/>
          <w:i/>
        </w:rPr>
        <w:t>Journal of Cancer Research and Clinical Oncology, 142</w:t>
      </w:r>
      <w:r w:rsidRPr="00726952">
        <w:rPr>
          <w:bCs/>
        </w:rPr>
        <w:t>(6), 1273-1283. 10.1007/s00432-015-2086-z</w:t>
      </w:r>
    </w:p>
    <w:p w14:paraId="6F161EDC" w14:textId="17BE9C10" w:rsidR="001B04D9" w:rsidRDefault="001B04D9" w:rsidP="00F24202">
      <w:pPr>
        <w:pStyle w:val="APA"/>
        <w:ind w:left="720" w:hanging="720"/>
        <w:rPr>
          <w:bCs/>
        </w:rPr>
      </w:pPr>
      <w:r>
        <w:rPr>
          <w:bCs/>
        </w:rPr>
        <w:t xml:space="preserve">National Cancer Institute. (n.d.). </w:t>
      </w:r>
      <w:r w:rsidR="00463FF5">
        <w:rPr>
          <w:bCs/>
          <w:i/>
        </w:rPr>
        <w:t>About cancer</w:t>
      </w:r>
      <w:r w:rsidR="00031786">
        <w:rPr>
          <w:bCs/>
        </w:rPr>
        <w:t xml:space="preserve"> [Data file]. Retrieved from </w:t>
      </w:r>
      <w:hyperlink r:id="rId13" w:history="1">
        <w:r w:rsidR="00E67D1D" w:rsidRPr="00793A43">
          <w:rPr>
            <w:rStyle w:val="Hyperlink"/>
            <w:bCs/>
          </w:rPr>
          <w:t>https://www.cancer.gov</w:t>
        </w:r>
      </w:hyperlink>
    </w:p>
    <w:p w14:paraId="619D8E0C" w14:textId="60E0D42A" w:rsidR="00E67D1D" w:rsidRPr="00031786" w:rsidRDefault="00E67D1D" w:rsidP="00F24202">
      <w:pPr>
        <w:pStyle w:val="APA"/>
        <w:ind w:left="720" w:hanging="720"/>
        <w:rPr>
          <w:bCs/>
        </w:rPr>
      </w:pPr>
      <w:r>
        <w:rPr>
          <w:bCs/>
        </w:rPr>
        <w:t xml:space="preserve">National Institute of Health. (2018). </w:t>
      </w:r>
      <w:r w:rsidRPr="00E67D1D">
        <w:rPr>
          <w:bCs/>
          <w:i/>
        </w:rPr>
        <w:t>Your guide to understanding genetic conditions</w:t>
      </w:r>
      <w:r>
        <w:rPr>
          <w:bCs/>
        </w:rPr>
        <w:t xml:space="preserve"> [Data file]. Retrieved from </w:t>
      </w:r>
      <w:r w:rsidRPr="00E67D1D">
        <w:rPr>
          <w:bCs/>
        </w:rPr>
        <w:t>https://ghr.nlm.nih.gov/primer/testing/genetictesting</w:t>
      </w:r>
    </w:p>
    <w:p w14:paraId="480B40B4" w14:textId="30D16415" w:rsidR="00470655" w:rsidRDefault="00470655" w:rsidP="00F24202">
      <w:pPr>
        <w:pStyle w:val="APA"/>
        <w:ind w:left="720" w:hanging="720"/>
      </w:pPr>
      <w:bookmarkStart w:id="35" w:name="_Hlk510606200"/>
      <w:proofErr w:type="spellStart"/>
      <w:r w:rsidRPr="00470655">
        <w:t>Paalosalo</w:t>
      </w:r>
      <w:proofErr w:type="spellEnd"/>
      <w:r w:rsidRPr="00470655">
        <w:t xml:space="preserve">-Harris, K., &amp; </w:t>
      </w:r>
      <w:proofErr w:type="spellStart"/>
      <w:r w:rsidRPr="00470655">
        <w:t>Skirton</w:t>
      </w:r>
      <w:proofErr w:type="spellEnd"/>
      <w:r w:rsidRPr="00470655">
        <w:t>, H. (2016)</w:t>
      </w:r>
      <w:bookmarkEnd w:id="35"/>
      <w:r w:rsidRPr="00470655">
        <w:t xml:space="preserve">. Mixed method systematic review: The relationship between breast cancer risk perception and health-protective </w:t>
      </w:r>
      <w:proofErr w:type="spellStart"/>
      <w:r w:rsidRPr="00470655">
        <w:t>behaviour</w:t>
      </w:r>
      <w:proofErr w:type="spellEnd"/>
      <w:r w:rsidRPr="00470655">
        <w:t xml:space="preserve"> in women with family history of breast cancer. </w:t>
      </w:r>
      <w:r w:rsidRPr="00470655">
        <w:rPr>
          <w:i/>
        </w:rPr>
        <w:t>Journal of Advanced Nursing, 73</w:t>
      </w:r>
      <w:r w:rsidRPr="00470655">
        <w:t>(4), 760. 10.1111/jan.13158</w:t>
      </w:r>
    </w:p>
    <w:p w14:paraId="28B59285" w14:textId="17DC4DAF" w:rsidR="00FC6351" w:rsidRDefault="00FC6351" w:rsidP="00F24202">
      <w:pPr>
        <w:pStyle w:val="APA"/>
        <w:ind w:left="720" w:hanging="720"/>
      </w:pPr>
      <w:r w:rsidRPr="00FC6351">
        <w:t xml:space="preserve">Peterson, E. B., </w:t>
      </w:r>
      <w:proofErr w:type="spellStart"/>
      <w:r w:rsidRPr="00FC6351">
        <w:t>Ostroff</w:t>
      </w:r>
      <w:proofErr w:type="spellEnd"/>
      <w:r w:rsidRPr="00FC6351">
        <w:t xml:space="preserve">, J. S., </w:t>
      </w:r>
      <w:proofErr w:type="spellStart"/>
      <w:r w:rsidRPr="00FC6351">
        <w:t>DuHamel</w:t>
      </w:r>
      <w:proofErr w:type="spellEnd"/>
      <w:r w:rsidRPr="00FC6351">
        <w:t xml:space="preserve">, K. N., D'Agostino, T. A., Hernandez, M., </w:t>
      </w:r>
      <w:proofErr w:type="spellStart"/>
      <w:r w:rsidRPr="00FC6351">
        <w:t>Canzona</w:t>
      </w:r>
      <w:proofErr w:type="spellEnd"/>
      <w:r w:rsidRPr="00FC6351">
        <w:t xml:space="preserve">, M. R., &amp; </w:t>
      </w:r>
      <w:proofErr w:type="spellStart"/>
      <w:r w:rsidRPr="00FC6351">
        <w:t>Bylund</w:t>
      </w:r>
      <w:proofErr w:type="spellEnd"/>
      <w:r w:rsidRPr="00FC6351">
        <w:t xml:space="preserve">, C. L. (2016). Impact of provider-patient communication on cancer screening adherence: A systematic review. </w:t>
      </w:r>
      <w:r w:rsidRPr="00FC6351">
        <w:rPr>
          <w:i/>
        </w:rPr>
        <w:t>Preventive Medicine, 93,</w:t>
      </w:r>
      <w:r w:rsidRPr="00FC6351">
        <w:t xml:space="preserve"> 96-105. 10.1016/j.ypmed.2016.09.034</w:t>
      </w:r>
    </w:p>
    <w:p w14:paraId="799CEE24" w14:textId="15B688FC" w:rsidR="000E766E" w:rsidRDefault="000E766E" w:rsidP="00F24202">
      <w:pPr>
        <w:pStyle w:val="APA"/>
        <w:ind w:left="720" w:hanging="720"/>
      </w:pPr>
      <w:r w:rsidRPr="000E766E">
        <w:t xml:space="preserve">Reis, L. O., </w:t>
      </w:r>
      <w:proofErr w:type="spellStart"/>
      <w:r w:rsidRPr="000E766E">
        <w:t>Billis</w:t>
      </w:r>
      <w:proofErr w:type="spellEnd"/>
      <w:r w:rsidRPr="000E766E">
        <w:t xml:space="preserve">, A., </w:t>
      </w:r>
      <w:proofErr w:type="spellStart"/>
      <w:r w:rsidRPr="000E766E">
        <w:t>Zequi</w:t>
      </w:r>
      <w:proofErr w:type="spellEnd"/>
      <w:r w:rsidRPr="000E766E">
        <w:t xml:space="preserve">, S. C., Tobias-Machado, M., Viana, P., </w:t>
      </w:r>
      <w:proofErr w:type="spellStart"/>
      <w:r w:rsidRPr="000E766E">
        <w:t>Cerqueira</w:t>
      </w:r>
      <w:proofErr w:type="spellEnd"/>
      <w:r w:rsidRPr="000E766E">
        <w:t>, M., &amp; Ward, J. F. (2014). Supporting prostate cancer focal therapy: a multidisciplinary International Consensus of Experts ('ICE'). </w:t>
      </w:r>
      <w:r w:rsidRPr="000E766E">
        <w:rPr>
          <w:i/>
          <w:iCs/>
        </w:rPr>
        <w:t>Aging Male</w:t>
      </w:r>
      <w:r w:rsidRPr="000E766E">
        <w:t>, </w:t>
      </w:r>
      <w:r w:rsidRPr="000E766E">
        <w:rPr>
          <w:i/>
          <w:iCs/>
        </w:rPr>
        <w:t>17</w:t>
      </w:r>
      <w:r w:rsidRPr="000E766E">
        <w:t>(2), 66-71. doi:10.3109/13685538.2014.895319</w:t>
      </w:r>
    </w:p>
    <w:p w14:paraId="6625744D" w14:textId="3FB7616F" w:rsidR="00933011" w:rsidRDefault="00205C96" w:rsidP="00F24202">
      <w:pPr>
        <w:pStyle w:val="APA"/>
        <w:ind w:left="720" w:hanging="720"/>
      </w:pPr>
      <w:r w:rsidRPr="00205C96">
        <w:lastRenderedPageBreak/>
        <w:t>Sharma, A., Hostetter, J., Morrison, J., Wang, K., &amp; Siegel, E. (2016)</w:t>
      </w:r>
      <w:bookmarkEnd w:id="32"/>
      <w:r w:rsidRPr="00205C96">
        <w:t xml:space="preserve">. </w:t>
      </w:r>
      <w:bookmarkStart w:id="36" w:name="_Hlk507765705"/>
      <w:r w:rsidRPr="00205C96">
        <w:t>Focused decision support: A data mining tool to query the prostate, lung, colorectal, and ovarian cancer screening trial dataset and guide screening management for the individual patient</w:t>
      </w:r>
      <w:bookmarkEnd w:id="36"/>
      <w:r w:rsidRPr="00205C96">
        <w:t xml:space="preserve">. </w:t>
      </w:r>
      <w:r w:rsidRPr="00205C96">
        <w:rPr>
          <w:i/>
        </w:rPr>
        <w:t>Journal of Digital Imaging, 29</w:t>
      </w:r>
      <w:r w:rsidRPr="00205C96">
        <w:t xml:space="preserve">(2), 160-164. </w:t>
      </w:r>
      <w:proofErr w:type="spellStart"/>
      <w:r>
        <w:t>doi</w:t>
      </w:r>
      <w:proofErr w:type="spellEnd"/>
      <w:r>
        <w:t xml:space="preserve">: </w:t>
      </w:r>
      <w:r w:rsidRPr="00205C96">
        <w:t>10.1007/s10278-015-9826-0</w:t>
      </w:r>
    </w:p>
    <w:p w14:paraId="7921AE72" w14:textId="139368FB" w:rsidR="009F3BF8" w:rsidRDefault="00E143C7" w:rsidP="00F24202">
      <w:pPr>
        <w:pStyle w:val="APA"/>
        <w:ind w:left="720" w:hanging="720"/>
      </w:pPr>
      <w:bookmarkStart w:id="37" w:name="_Hlk510632968"/>
      <w:proofErr w:type="spellStart"/>
      <w:r w:rsidRPr="00E143C7">
        <w:t>Slatore</w:t>
      </w:r>
      <w:proofErr w:type="spellEnd"/>
      <w:r w:rsidRPr="00E143C7">
        <w:t>, C. G., Sullivan, D. R., Pappas, M., &amp; Humphrey, L. L. (2014)</w:t>
      </w:r>
      <w:bookmarkEnd w:id="37"/>
      <w:r w:rsidRPr="00E143C7">
        <w:t xml:space="preserve">. Patient-centered outcomes among lung cancer screening recipients with computed tomography: A systematic review. </w:t>
      </w:r>
      <w:r w:rsidRPr="00E143C7">
        <w:rPr>
          <w:i/>
        </w:rPr>
        <w:t>Journal of Thoracic Oncology, 9</w:t>
      </w:r>
      <w:r w:rsidRPr="00E143C7">
        <w:t>(7), 927-934. doi:10.1097/JTO.0000000000000210</w:t>
      </w:r>
    </w:p>
    <w:p w14:paraId="192F312A" w14:textId="490CDAE0" w:rsidR="009B76E3" w:rsidRDefault="009B76E3" w:rsidP="00F24202">
      <w:pPr>
        <w:pStyle w:val="APA"/>
        <w:ind w:left="720" w:hanging="720"/>
      </w:pPr>
      <w:r w:rsidRPr="009B76E3">
        <w:t>SWOT analysis. (2018). In Helicon (Ed.), </w:t>
      </w:r>
      <w:r w:rsidRPr="009B76E3">
        <w:rPr>
          <w:i/>
          <w:iCs/>
        </w:rPr>
        <w:t>The Hutchinson unabridged encyclopedia with atlas and weather guide</w:t>
      </w:r>
      <w:r w:rsidRPr="009B76E3">
        <w:t>. Abington, UK: Helicon. Retrieved from http://jproxy.lib.ecu.edu/login?url=https://search.credoreference.com/content/entry/heliconhe/swot_analysis/0?institutionId=4258</w:t>
      </w:r>
    </w:p>
    <w:p w14:paraId="62B6B449" w14:textId="77777777" w:rsidR="008B11FD" w:rsidRDefault="00D27390" w:rsidP="008B11FD">
      <w:pPr>
        <w:pStyle w:val="APA"/>
        <w:ind w:left="720" w:hanging="720"/>
      </w:pPr>
      <w:proofErr w:type="spellStart"/>
      <w:r w:rsidRPr="00D27390">
        <w:t>Vaisson</w:t>
      </w:r>
      <w:bookmarkEnd w:id="33"/>
      <w:proofErr w:type="spellEnd"/>
      <w:r>
        <w:t>,</w:t>
      </w:r>
      <w:r w:rsidRPr="00D27390">
        <w:t xml:space="preserve"> G</w:t>
      </w:r>
      <w:r>
        <w:t>.</w:t>
      </w:r>
      <w:r w:rsidRPr="00D27390">
        <w:t xml:space="preserve">, </w:t>
      </w:r>
      <w:proofErr w:type="spellStart"/>
      <w:r w:rsidRPr="00D27390">
        <w:t>Witteman</w:t>
      </w:r>
      <w:proofErr w:type="spellEnd"/>
      <w:r>
        <w:t>,</w:t>
      </w:r>
      <w:r w:rsidRPr="00D27390">
        <w:t xml:space="preserve"> H</w:t>
      </w:r>
      <w:r>
        <w:t>.</w:t>
      </w:r>
      <w:r w:rsidRPr="00D27390">
        <w:t>O</w:t>
      </w:r>
      <w:r>
        <w:t>.</w:t>
      </w:r>
      <w:r w:rsidRPr="00D27390">
        <w:t xml:space="preserve">, </w:t>
      </w:r>
      <w:proofErr w:type="spellStart"/>
      <w:r w:rsidRPr="00D27390">
        <w:t>Bouck</w:t>
      </w:r>
      <w:proofErr w:type="spellEnd"/>
      <w:r>
        <w:t>,</w:t>
      </w:r>
      <w:r w:rsidRPr="00D27390">
        <w:t xml:space="preserve"> Z</w:t>
      </w:r>
      <w:r>
        <w:t>.</w:t>
      </w:r>
      <w:r w:rsidRPr="00D27390">
        <w:t>, Bravo</w:t>
      </w:r>
      <w:r>
        <w:t>,</w:t>
      </w:r>
      <w:r w:rsidRPr="00D27390">
        <w:t xml:space="preserve"> C</w:t>
      </w:r>
      <w:r>
        <w:t>.</w:t>
      </w:r>
      <w:r w:rsidRPr="00D27390">
        <w:t>A</w:t>
      </w:r>
      <w:r>
        <w:t>.</w:t>
      </w:r>
      <w:r w:rsidRPr="00D27390">
        <w:t xml:space="preserve">, </w:t>
      </w:r>
      <w:proofErr w:type="spellStart"/>
      <w:r w:rsidRPr="00D27390">
        <w:t>Desveaux</w:t>
      </w:r>
      <w:proofErr w:type="spellEnd"/>
      <w:r>
        <w:t>,</w:t>
      </w:r>
      <w:r w:rsidRPr="00D27390">
        <w:t xml:space="preserve"> L</w:t>
      </w:r>
      <w:r>
        <w:t>.</w:t>
      </w:r>
      <w:r w:rsidRPr="00D27390">
        <w:t xml:space="preserve">, </w:t>
      </w:r>
      <w:proofErr w:type="spellStart"/>
      <w:r w:rsidRPr="00D27390">
        <w:t>Llovet</w:t>
      </w:r>
      <w:proofErr w:type="spellEnd"/>
      <w:r>
        <w:t>,</w:t>
      </w:r>
      <w:r w:rsidRPr="00D27390">
        <w:t xml:space="preserve"> D</w:t>
      </w:r>
      <w:r>
        <w:t>.</w:t>
      </w:r>
      <w:r w:rsidRPr="00D27390">
        <w:t xml:space="preserve">, </w:t>
      </w:r>
      <w:proofErr w:type="spellStart"/>
      <w:r w:rsidRPr="00D27390">
        <w:t>Presseau</w:t>
      </w:r>
      <w:proofErr w:type="spellEnd"/>
      <w:r>
        <w:t>,</w:t>
      </w:r>
      <w:r w:rsidRPr="00D27390">
        <w:t xml:space="preserve"> J</w:t>
      </w:r>
      <w:r>
        <w:t>.</w:t>
      </w:r>
      <w:r w:rsidRPr="00D27390">
        <w:t xml:space="preserve">, </w:t>
      </w:r>
      <w:proofErr w:type="spellStart"/>
      <w:r w:rsidRPr="00D27390">
        <w:t>Saragosa</w:t>
      </w:r>
      <w:proofErr w:type="spellEnd"/>
      <w:r>
        <w:t>,</w:t>
      </w:r>
      <w:r w:rsidRPr="00D27390">
        <w:t xml:space="preserve"> M</w:t>
      </w:r>
      <w:r>
        <w:t>.</w:t>
      </w:r>
      <w:r w:rsidRPr="00D27390">
        <w:t xml:space="preserve">, </w:t>
      </w:r>
      <w:proofErr w:type="spellStart"/>
      <w:r w:rsidRPr="00D27390">
        <w:t>Taljaard</w:t>
      </w:r>
      <w:proofErr w:type="spellEnd"/>
      <w:r>
        <w:t>,</w:t>
      </w:r>
      <w:r w:rsidRPr="00D27390">
        <w:t xml:space="preserve"> M</w:t>
      </w:r>
      <w:r>
        <w:t>.</w:t>
      </w:r>
      <w:r w:rsidRPr="00D27390">
        <w:t>, Umar</w:t>
      </w:r>
      <w:r>
        <w:t>,</w:t>
      </w:r>
      <w:r w:rsidRPr="00D27390">
        <w:t xml:space="preserve"> S</w:t>
      </w:r>
      <w:r>
        <w:t>.</w:t>
      </w:r>
      <w:r w:rsidRPr="00D27390">
        <w:t>, Grimshaw</w:t>
      </w:r>
      <w:r>
        <w:t>,</w:t>
      </w:r>
      <w:r w:rsidRPr="00D27390">
        <w:t xml:space="preserve"> J</w:t>
      </w:r>
      <w:r>
        <w:t>.</w:t>
      </w:r>
      <w:r w:rsidRPr="00D27390">
        <w:t>M</w:t>
      </w:r>
      <w:r>
        <w:t>.</w:t>
      </w:r>
      <w:r w:rsidRPr="00D27390">
        <w:t xml:space="preserve">, </w:t>
      </w:r>
      <w:proofErr w:type="spellStart"/>
      <w:r w:rsidRPr="00D27390">
        <w:t>Tinmouth</w:t>
      </w:r>
      <w:proofErr w:type="spellEnd"/>
      <w:r>
        <w:t>,</w:t>
      </w:r>
      <w:r w:rsidRPr="00D27390">
        <w:t xml:space="preserve"> J</w:t>
      </w:r>
      <w:r>
        <w:t>.</w:t>
      </w:r>
      <w:r w:rsidRPr="00D27390">
        <w:t>,</w:t>
      </w:r>
      <w:r>
        <w:t xml:space="preserve"> &amp;</w:t>
      </w:r>
      <w:r w:rsidRPr="00D27390">
        <w:t xml:space="preserve"> </w:t>
      </w:r>
      <w:proofErr w:type="spellStart"/>
      <w:r w:rsidRPr="00D27390">
        <w:t>Ivers</w:t>
      </w:r>
      <w:proofErr w:type="spellEnd"/>
      <w:r>
        <w:t>,</w:t>
      </w:r>
      <w:r w:rsidRPr="00D27390">
        <w:t xml:space="preserve"> N</w:t>
      </w:r>
      <w:r>
        <w:t>.</w:t>
      </w:r>
      <w:r w:rsidRPr="00D27390">
        <w:t>M</w:t>
      </w:r>
      <w:r>
        <w:t xml:space="preserve">. (2018). </w:t>
      </w:r>
      <w:r w:rsidRPr="00D27390">
        <w:t xml:space="preserve">Testing </w:t>
      </w:r>
      <w:r>
        <w:t>b</w:t>
      </w:r>
      <w:r w:rsidRPr="00D27390">
        <w:t xml:space="preserve">ehavior </w:t>
      </w:r>
      <w:r>
        <w:t>c</w:t>
      </w:r>
      <w:r w:rsidRPr="00D27390">
        <w:t xml:space="preserve">hange </w:t>
      </w:r>
      <w:r>
        <w:t>t</w:t>
      </w:r>
      <w:r w:rsidRPr="00D27390">
        <w:t xml:space="preserve">echniques to </w:t>
      </w:r>
      <w:r w:rsidR="00F24202">
        <w:t>e</w:t>
      </w:r>
      <w:r w:rsidRPr="00D27390">
        <w:t xml:space="preserve">ncourage </w:t>
      </w:r>
      <w:r w:rsidR="00F24202">
        <w:t>p</w:t>
      </w:r>
      <w:r w:rsidRPr="00D27390">
        <w:t xml:space="preserve">rimary </w:t>
      </w:r>
      <w:r w:rsidR="00F24202">
        <w:t>c</w:t>
      </w:r>
      <w:r w:rsidRPr="00D27390">
        <w:t xml:space="preserve">are </w:t>
      </w:r>
      <w:r w:rsidR="00F24202">
        <w:t>p</w:t>
      </w:r>
      <w:r w:rsidRPr="00D27390">
        <w:t xml:space="preserve">hysicians to </w:t>
      </w:r>
      <w:r w:rsidR="00F24202">
        <w:t>a</w:t>
      </w:r>
      <w:r w:rsidRPr="00D27390">
        <w:t xml:space="preserve">ccess </w:t>
      </w:r>
      <w:r w:rsidR="00F24202">
        <w:t>c</w:t>
      </w:r>
      <w:r w:rsidRPr="00D27390">
        <w:t xml:space="preserve">ancer </w:t>
      </w:r>
      <w:r w:rsidR="00F24202">
        <w:t>s</w:t>
      </w:r>
      <w:r w:rsidRPr="00D27390">
        <w:t xml:space="preserve">creening </w:t>
      </w:r>
      <w:r w:rsidR="00F24202">
        <w:t>a</w:t>
      </w:r>
      <w:r w:rsidRPr="00D27390">
        <w:t xml:space="preserve">udit and </w:t>
      </w:r>
      <w:r w:rsidR="00F24202">
        <w:t>f</w:t>
      </w:r>
      <w:r w:rsidRPr="00D27390">
        <w:t xml:space="preserve">eedback </w:t>
      </w:r>
      <w:r w:rsidR="00F24202">
        <w:t>r</w:t>
      </w:r>
      <w:r w:rsidRPr="00D27390">
        <w:t xml:space="preserve">eports: Protocol for a </w:t>
      </w:r>
      <w:r w:rsidR="00F24202">
        <w:t>f</w:t>
      </w:r>
      <w:r w:rsidRPr="00D27390">
        <w:t xml:space="preserve">actorial </w:t>
      </w:r>
      <w:r w:rsidR="00F24202">
        <w:t>r</w:t>
      </w:r>
      <w:r w:rsidRPr="00D27390">
        <w:t xml:space="preserve">andomized </w:t>
      </w:r>
      <w:r w:rsidR="00F24202">
        <w:t>e</w:t>
      </w:r>
      <w:r w:rsidRPr="00D27390">
        <w:t xml:space="preserve">xperiment of </w:t>
      </w:r>
      <w:r w:rsidR="00F24202">
        <w:t>e</w:t>
      </w:r>
      <w:r w:rsidRPr="00D27390">
        <w:t xml:space="preserve">mail </w:t>
      </w:r>
      <w:r w:rsidR="00F24202">
        <w:t>c</w:t>
      </w:r>
      <w:r w:rsidRPr="00D27390">
        <w:t>o</w:t>
      </w:r>
      <w:r w:rsidR="00F24202">
        <w:t xml:space="preserve">ntent. </w:t>
      </w:r>
      <w:r w:rsidR="00F24202" w:rsidRPr="00F24202">
        <w:rPr>
          <w:i/>
        </w:rPr>
        <w:t>JMIR Research Protocols, 17</w:t>
      </w:r>
      <w:r w:rsidR="00F24202">
        <w:t xml:space="preserve">(2). </w:t>
      </w:r>
      <w:proofErr w:type="spellStart"/>
      <w:r w:rsidR="00F24202">
        <w:t>doi</w:t>
      </w:r>
      <w:proofErr w:type="spellEnd"/>
      <w:r w:rsidR="00F24202">
        <w:t xml:space="preserve">: </w:t>
      </w:r>
      <w:r w:rsidR="00F24202" w:rsidRPr="00F24202">
        <w:t>10.2196/resprot.9090</w:t>
      </w:r>
      <w:r w:rsidR="00F24202">
        <w:t>.</w:t>
      </w:r>
    </w:p>
    <w:p w14:paraId="5A54141B" w14:textId="4B53A390" w:rsidR="008B11FD" w:rsidRPr="008B11FD" w:rsidRDefault="008B11FD" w:rsidP="008B11FD">
      <w:pPr>
        <w:pStyle w:val="APA"/>
        <w:ind w:left="720" w:hanging="720"/>
      </w:pPr>
      <w:bookmarkStart w:id="38" w:name="_Hlk510709382"/>
      <w:r w:rsidRPr="008B11FD">
        <w:t>Wojciechowski, E., Pearsall, T., Murphy, P., &amp; French, E. (2016)</w:t>
      </w:r>
      <w:bookmarkEnd w:id="38"/>
      <w:r w:rsidRPr="008B11FD">
        <w:t xml:space="preserve">. A case review: Integrating </w:t>
      </w:r>
      <w:proofErr w:type="spellStart"/>
      <w:r w:rsidRPr="008B11FD">
        <w:t>lewin's</w:t>
      </w:r>
      <w:proofErr w:type="spellEnd"/>
      <w:r w:rsidRPr="008B11FD">
        <w:t xml:space="preserve"> theory with lean's system approach for change.</w:t>
      </w:r>
      <w:r w:rsidRPr="008B11FD">
        <w:rPr>
          <w:i/>
          <w:iCs/>
        </w:rPr>
        <w:t> Online Journal of Issues in Nursing, 21</w:t>
      </w:r>
      <w:r w:rsidRPr="008B11FD">
        <w:t>(2), 1A. doi:10.3912/OJIN.Vol21No02Man04</w:t>
      </w:r>
    </w:p>
    <w:p w14:paraId="3A7FB124" w14:textId="77777777" w:rsidR="005D2B4A" w:rsidRPr="00D27390" w:rsidRDefault="005D2B4A" w:rsidP="00F24202">
      <w:pPr>
        <w:pStyle w:val="APA"/>
        <w:ind w:left="720" w:hanging="720"/>
      </w:pPr>
    </w:p>
    <w:p w14:paraId="1DF85A86" w14:textId="77777777" w:rsidR="00D27390" w:rsidRPr="00D27390" w:rsidRDefault="00D27390" w:rsidP="00D27390">
      <w:pPr>
        <w:pStyle w:val="APA"/>
      </w:pPr>
    </w:p>
    <w:p w14:paraId="735EC5AC" w14:textId="4114027C" w:rsidR="00715B93" w:rsidRDefault="00715B93" w:rsidP="00473BDB">
      <w:pPr>
        <w:pStyle w:val="APAReference"/>
        <w:jc w:val="center"/>
      </w:pPr>
    </w:p>
    <w:p w14:paraId="0B596EB2" w14:textId="7A513DCF" w:rsidR="00192253" w:rsidRDefault="00192253" w:rsidP="00192253">
      <w:pPr>
        <w:pStyle w:val="APAReference"/>
        <w:jc w:val="center"/>
      </w:pPr>
      <w:r>
        <w:br w:type="page"/>
      </w:r>
      <w:r>
        <w:lastRenderedPageBreak/>
        <w:t>Appendix A</w:t>
      </w:r>
    </w:p>
    <w:p w14:paraId="62AC9CE9" w14:textId="344557AF" w:rsidR="008D172A" w:rsidRDefault="00D04698" w:rsidP="00192253">
      <w:pPr>
        <w:pStyle w:val="APAReference"/>
        <w:jc w:val="center"/>
      </w:pPr>
      <w:r>
        <w:t>Evidence Matrix</w:t>
      </w:r>
      <w:r w:rsidR="007257CD">
        <w:t xml:space="preserve"> </w:t>
      </w:r>
    </w:p>
    <w:tbl>
      <w:tblPr>
        <w:tblStyle w:val="TableGrid"/>
        <w:tblW w:w="0" w:type="auto"/>
        <w:tblInd w:w="-252" w:type="dxa"/>
        <w:tblLook w:val="04A0" w:firstRow="1" w:lastRow="0" w:firstColumn="1" w:lastColumn="0" w:noHBand="0" w:noVBand="1"/>
      </w:tblPr>
      <w:tblGrid>
        <w:gridCol w:w="2033"/>
        <w:gridCol w:w="1264"/>
        <w:gridCol w:w="1657"/>
        <w:gridCol w:w="1512"/>
        <w:gridCol w:w="3362"/>
      </w:tblGrid>
      <w:tr w:rsidR="008D172A" w:rsidRPr="00952721" w14:paraId="5534A997" w14:textId="77777777" w:rsidTr="00EC7079">
        <w:tc>
          <w:tcPr>
            <w:tcW w:w="1725" w:type="dxa"/>
            <w:shd w:val="clear" w:color="auto" w:fill="DBE5F1" w:themeFill="accent1" w:themeFillTint="33"/>
          </w:tcPr>
          <w:p w14:paraId="130C8FE2" w14:textId="77777777" w:rsidR="008D172A" w:rsidRDefault="008D172A" w:rsidP="008D172A">
            <w:pPr>
              <w:rPr>
                <w:b/>
              </w:rPr>
            </w:pPr>
            <w:r>
              <w:rPr>
                <w:b/>
              </w:rPr>
              <w:t>Student:</w:t>
            </w:r>
          </w:p>
          <w:p w14:paraId="63F88088" w14:textId="3C0A947B" w:rsidR="008D172A" w:rsidRDefault="007572BA" w:rsidP="008D172A">
            <w:pPr>
              <w:jc w:val="center"/>
              <w:rPr>
                <w:b/>
              </w:rPr>
            </w:pPr>
            <w:r>
              <w:rPr>
                <w:b/>
              </w:rPr>
              <w:t>Russell-Ladd</w:t>
            </w:r>
          </w:p>
          <w:p w14:paraId="4F67BA6C" w14:textId="77777777" w:rsidR="008D172A" w:rsidRDefault="008D172A" w:rsidP="008D172A">
            <w:pPr>
              <w:jc w:val="center"/>
              <w:rPr>
                <w:b/>
              </w:rPr>
            </w:pPr>
          </w:p>
          <w:p w14:paraId="596792FB" w14:textId="77777777" w:rsidR="008D172A" w:rsidRDefault="008D172A" w:rsidP="008D172A">
            <w:pPr>
              <w:jc w:val="center"/>
              <w:rPr>
                <w:b/>
              </w:rPr>
            </w:pPr>
          </w:p>
        </w:tc>
        <w:tc>
          <w:tcPr>
            <w:tcW w:w="1274" w:type="dxa"/>
            <w:shd w:val="clear" w:color="auto" w:fill="DBE5F1" w:themeFill="accent1" w:themeFillTint="33"/>
          </w:tcPr>
          <w:p w14:paraId="363926F6" w14:textId="77777777" w:rsidR="007572BA" w:rsidRDefault="008D172A" w:rsidP="008D172A">
            <w:pPr>
              <w:rPr>
                <w:b/>
              </w:rPr>
            </w:pPr>
            <w:r>
              <w:rPr>
                <w:b/>
              </w:rPr>
              <w:t>Course:</w:t>
            </w:r>
          </w:p>
          <w:p w14:paraId="757E878A" w14:textId="6B47A2B0" w:rsidR="008D172A" w:rsidRDefault="007572BA" w:rsidP="008D172A">
            <w:pPr>
              <w:rPr>
                <w:b/>
              </w:rPr>
            </w:pPr>
            <w:r>
              <w:rPr>
                <w:b/>
              </w:rPr>
              <w:t>8269</w:t>
            </w:r>
          </w:p>
        </w:tc>
        <w:tc>
          <w:tcPr>
            <w:tcW w:w="1658" w:type="dxa"/>
            <w:shd w:val="clear" w:color="auto" w:fill="DBE5F1" w:themeFill="accent1" w:themeFillTint="33"/>
          </w:tcPr>
          <w:p w14:paraId="7724C2FF" w14:textId="77777777" w:rsidR="008D172A" w:rsidRDefault="008D172A" w:rsidP="008D172A">
            <w:pPr>
              <w:rPr>
                <w:b/>
              </w:rPr>
            </w:pPr>
            <w:r>
              <w:rPr>
                <w:b/>
              </w:rPr>
              <w:t>Faculty Lead:</w:t>
            </w:r>
          </w:p>
          <w:p w14:paraId="1222A99A" w14:textId="61C0FBAB" w:rsidR="007572BA" w:rsidRDefault="007572BA" w:rsidP="008D172A">
            <w:pPr>
              <w:rPr>
                <w:b/>
              </w:rPr>
            </w:pPr>
            <w:r>
              <w:rPr>
                <w:b/>
              </w:rPr>
              <w:t>C.A. King</w:t>
            </w:r>
          </w:p>
        </w:tc>
        <w:tc>
          <w:tcPr>
            <w:tcW w:w="1514" w:type="dxa"/>
            <w:shd w:val="clear" w:color="auto" w:fill="DBE5F1" w:themeFill="accent1" w:themeFillTint="33"/>
          </w:tcPr>
          <w:p w14:paraId="5304346F" w14:textId="77777777" w:rsidR="008D172A" w:rsidRDefault="008D172A" w:rsidP="008D172A">
            <w:pPr>
              <w:rPr>
                <w:b/>
              </w:rPr>
            </w:pPr>
            <w:r>
              <w:rPr>
                <w:b/>
              </w:rPr>
              <w:t>Date:</w:t>
            </w:r>
          </w:p>
          <w:p w14:paraId="56D14525" w14:textId="6A5DF6E8" w:rsidR="007572BA" w:rsidRPr="00952721" w:rsidRDefault="007572BA" w:rsidP="008D172A">
            <w:pPr>
              <w:rPr>
                <w:b/>
              </w:rPr>
            </w:pPr>
            <w:r>
              <w:rPr>
                <w:b/>
              </w:rPr>
              <w:t>Spring 2019</w:t>
            </w:r>
          </w:p>
        </w:tc>
        <w:tc>
          <w:tcPr>
            <w:tcW w:w="3431" w:type="dxa"/>
            <w:shd w:val="clear" w:color="auto" w:fill="DBE5F1" w:themeFill="accent1" w:themeFillTint="33"/>
          </w:tcPr>
          <w:p w14:paraId="2CD33898" w14:textId="77777777" w:rsidR="008D172A" w:rsidRDefault="008D172A" w:rsidP="008D172A">
            <w:pPr>
              <w:rPr>
                <w:b/>
              </w:rPr>
            </w:pPr>
            <w:r>
              <w:rPr>
                <w:b/>
              </w:rPr>
              <w:t>Project:</w:t>
            </w:r>
          </w:p>
          <w:p w14:paraId="5BA5282E" w14:textId="77777777" w:rsidR="007572BA" w:rsidRDefault="007572BA" w:rsidP="008D172A">
            <w:pPr>
              <w:rPr>
                <w:b/>
              </w:rPr>
            </w:pPr>
            <w:r>
              <w:rPr>
                <w:b/>
              </w:rPr>
              <w:t xml:space="preserve">Risks for Cancer Screening in </w:t>
            </w:r>
          </w:p>
          <w:p w14:paraId="3556923B" w14:textId="3174EEEA" w:rsidR="007572BA" w:rsidRPr="00952721" w:rsidRDefault="007572BA" w:rsidP="008D172A">
            <w:pPr>
              <w:rPr>
                <w:b/>
              </w:rPr>
            </w:pPr>
            <w:r>
              <w:rPr>
                <w:b/>
              </w:rPr>
              <w:t>Primary Care</w:t>
            </w:r>
          </w:p>
        </w:tc>
      </w:tr>
      <w:tr w:rsidR="008D172A" w:rsidRPr="00952721" w14:paraId="1FF0D5A9" w14:textId="77777777" w:rsidTr="00EC7079">
        <w:tc>
          <w:tcPr>
            <w:tcW w:w="1725" w:type="dxa"/>
            <w:shd w:val="clear" w:color="auto" w:fill="DBE5F1" w:themeFill="accent1" w:themeFillTint="33"/>
          </w:tcPr>
          <w:p w14:paraId="605ADC9F" w14:textId="77777777" w:rsidR="008D172A" w:rsidRPr="00952721" w:rsidRDefault="008D172A" w:rsidP="008D172A">
            <w:pPr>
              <w:jc w:val="center"/>
              <w:rPr>
                <w:b/>
              </w:rPr>
            </w:pPr>
            <w:r>
              <w:rPr>
                <w:b/>
              </w:rPr>
              <w:t>Article (APA Citation)</w:t>
            </w:r>
          </w:p>
        </w:tc>
        <w:tc>
          <w:tcPr>
            <w:tcW w:w="1274" w:type="dxa"/>
            <w:shd w:val="clear" w:color="auto" w:fill="DBE5F1" w:themeFill="accent1" w:themeFillTint="33"/>
          </w:tcPr>
          <w:p w14:paraId="18CEA6A4" w14:textId="77777777" w:rsidR="008D172A" w:rsidRDefault="008D172A" w:rsidP="008D172A">
            <w:pPr>
              <w:jc w:val="center"/>
              <w:rPr>
                <w:b/>
              </w:rPr>
            </w:pPr>
            <w:r>
              <w:rPr>
                <w:b/>
              </w:rPr>
              <w:t>Level of Evidence</w:t>
            </w:r>
          </w:p>
          <w:p w14:paraId="4ADBA41D" w14:textId="77777777" w:rsidR="008D172A" w:rsidRPr="00952721" w:rsidRDefault="008D172A" w:rsidP="008D172A">
            <w:pPr>
              <w:jc w:val="center"/>
              <w:rPr>
                <w:b/>
              </w:rPr>
            </w:pPr>
            <w:r>
              <w:rPr>
                <w:b/>
              </w:rPr>
              <w:t xml:space="preserve"> (I to VII)</w:t>
            </w:r>
          </w:p>
        </w:tc>
        <w:tc>
          <w:tcPr>
            <w:tcW w:w="1658" w:type="dxa"/>
            <w:shd w:val="clear" w:color="auto" w:fill="DBE5F1" w:themeFill="accent1" w:themeFillTint="33"/>
          </w:tcPr>
          <w:p w14:paraId="6733D1C3" w14:textId="77777777" w:rsidR="008D172A" w:rsidRDefault="008D172A" w:rsidP="008D172A">
            <w:pPr>
              <w:jc w:val="center"/>
              <w:rPr>
                <w:b/>
              </w:rPr>
            </w:pPr>
            <w:r>
              <w:rPr>
                <w:b/>
              </w:rPr>
              <w:t>Data/Evidence</w:t>
            </w:r>
          </w:p>
          <w:p w14:paraId="4A030EE4" w14:textId="77777777" w:rsidR="008D172A" w:rsidRPr="00952721" w:rsidRDefault="008D172A" w:rsidP="008D172A">
            <w:pPr>
              <w:jc w:val="center"/>
              <w:rPr>
                <w:b/>
              </w:rPr>
            </w:pPr>
            <w:r>
              <w:rPr>
                <w:b/>
              </w:rPr>
              <w:t>Findings</w:t>
            </w:r>
          </w:p>
        </w:tc>
        <w:tc>
          <w:tcPr>
            <w:tcW w:w="1514" w:type="dxa"/>
            <w:shd w:val="clear" w:color="auto" w:fill="DBE5F1" w:themeFill="accent1" w:themeFillTint="33"/>
          </w:tcPr>
          <w:p w14:paraId="725F0DA0" w14:textId="77777777" w:rsidR="008D172A" w:rsidRPr="00952721" w:rsidRDefault="008D172A" w:rsidP="008D172A">
            <w:pPr>
              <w:jc w:val="center"/>
              <w:rPr>
                <w:b/>
              </w:rPr>
            </w:pPr>
            <w:r w:rsidRPr="00952721">
              <w:rPr>
                <w:b/>
              </w:rPr>
              <w:t>Conclusion</w:t>
            </w:r>
          </w:p>
        </w:tc>
        <w:tc>
          <w:tcPr>
            <w:tcW w:w="3431" w:type="dxa"/>
            <w:shd w:val="clear" w:color="auto" w:fill="DBE5F1" w:themeFill="accent1" w:themeFillTint="33"/>
          </w:tcPr>
          <w:p w14:paraId="439ABA4C" w14:textId="77777777" w:rsidR="008D172A" w:rsidRDefault="008D172A" w:rsidP="008D172A">
            <w:pPr>
              <w:jc w:val="center"/>
              <w:rPr>
                <w:b/>
              </w:rPr>
            </w:pPr>
            <w:r w:rsidRPr="00952721">
              <w:rPr>
                <w:b/>
              </w:rPr>
              <w:t xml:space="preserve">Use of Evidence in </w:t>
            </w:r>
            <w:r>
              <w:rPr>
                <w:b/>
              </w:rPr>
              <w:t xml:space="preserve">EBP Project </w:t>
            </w:r>
            <w:r w:rsidRPr="00952721">
              <w:rPr>
                <w:b/>
              </w:rPr>
              <w:t>Plan</w:t>
            </w:r>
          </w:p>
          <w:p w14:paraId="21E9C32A" w14:textId="77777777" w:rsidR="008D172A" w:rsidRPr="00952721" w:rsidRDefault="008D172A" w:rsidP="008D172A">
            <w:pPr>
              <w:jc w:val="center"/>
              <w:rPr>
                <w:b/>
              </w:rPr>
            </w:pPr>
            <w:r>
              <w:rPr>
                <w:b/>
              </w:rPr>
              <w:t>(Include your evaluation, strengths/limitations, and relevance)</w:t>
            </w:r>
          </w:p>
        </w:tc>
      </w:tr>
      <w:tr w:rsidR="008D172A" w:rsidRPr="00952721" w14:paraId="79F034D9" w14:textId="77777777" w:rsidTr="00EC7079">
        <w:tc>
          <w:tcPr>
            <w:tcW w:w="1725" w:type="dxa"/>
          </w:tcPr>
          <w:p w14:paraId="2423227B" w14:textId="77777777" w:rsidR="008D172A" w:rsidRDefault="007572BA" w:rsidP="008D172A">
            <w:bookmarkStart w:id="39" w:name="_Hlk508276397"/>
            <w:r w:rsidRPr="007572BA">
              <w:t xml:space="preserve">Peterson, E. B., </w:t>
            </w:r>
            <w:proofErr w:type="spellStart"/>
            <w:r w:rsidRPr="007572BA">
              <w:t>Ostroff</w:t>
            </w:r>
            <w:proofErr w:type="spellEnd"/>
            <w:r w:rsidRPr="007572BA">
              <w:t xml:space="preserve">, J. S., </w:t>
            </w:r>
            <w:proofErr w:type="spellStart"/>
            <w:r w:rsidRPr="007572BA">
              <w:t>DuHamel</w:t>
            </w:r>
            <w:proofErr w:type="spellEnd"/>
            <w:r w:rsidRPr="007572BA">
              <w:t xml:space="preserve">, K. N., D'Agostino, T. A., Hernandez, M., </w:t>
            </w:r>
            <w:proofErr w:type="spellStart"/>
            <w:r w:rsidRPr="007572BA">
              <w:t>Canzona</w:t>
            </w:r>
            <w:proofErr w:type="spellEnd"/>
            <w:r w:rsidRPr="007572BA">
              <w:t xml:space="preserve">, M. R., &amp; </w:t>
            </w:r>
            <w:proofErr w:type="spellStart"/>
            <w:r w:rsidRPr="007572BA">
              <w:t>Bylund</w:t>
            </w:r>
            <w:proofErr w:type="spellEnd"/>
            <w:r w:rsidRPr="007572BA">
              <w:t>, C. L. </w:t>
            </w:r>
          </w:p>
          <w:p w14:paraId="3977C13B" w14:textId="4F6D1DF5" w:rsidR="007572BA" w:rsidRPr="00952721" w:rsidRDefault="007572BA" w:rsidP="008D172A">
            <w:r w:rsidRPr="007572BA">
              <w:t>Impact of provider-patient communication on cancer screening adherence: A systematic review. </w:t>
            </w:r>
          </w:p>
        </w:tc>
        <w:tc>
          <w:tcPr>
            <w:tcW w:w="1274" w:type="dxa"/>
          </w:tcPr>
          <w:p w14:paraId="423CC7FB" w14:textId="433EF9BE" w:rsidR="008D172A" w:rsidRPr="00952721" w:rsidRDefault="007572BA" w:rsidP="008D172A">
            <w:r>
              <w:t>Level 1</w:t>
            </w:r>
          </w:p>
        </w:tc>
        <w:tc>
          <w:tcPr>
            <w:tcW w:w="1658" w:type="dxa"/>
          </w:tcPr>
          <w:p w14:paraId="30D0AFF7" w14:textId="782B1C08" w:rsidR="008D172A" w:rsidRPr="00952721" w:rsidRDefault="002E6281" w:rsidP="008D172A">
            <w:r>
              <w:t xml:space="preserve">Searched literature to determine adherence to screening. </w:t>
            </w:r>
          </w:p>
        </w:tc>
        <w:tc>
          <w:tcPr>
            <w:tcW w:w="1514" w:type="dxa"/>
          </w:tcPr>
          <w:p w14:paraId="50FB7105" w14:textId="339374FB" w:rsidR="008D172A" w:rsidRPr="00952721" w:rsidRDefault="007572BA" w:rsidP="008D172A">
            <w:r>
              <w:t>Provider emphasis on screening improves compliance</w:t>
            </w:r>
          </w:p>
        </w:tc>
        <w:tc>
          <w:tcPr>
            <w:tcW w:w="3431" w:type="dxa"/>
          </w:tcPr>
          <w:p w14:paraId="57FFD415" w14:textId="77777777" w:rsidR="008D172A" w:rsidRDefault="002E6281" w:rsidP="008D172A">
            <w:r>
              <w:t>Relevance: that most patients will not seek out own cancer screening</w:t>
            </w:r>
          </w:p>
          <w:p w14:paraId="14629019" w14:textId="0E1983E2" w:rsidR="002E6281" w:rsidRDefault="002E6281" w:rsidP="008D172A">
            <w:r>
              <w:t>Strengths: looked at studies using diverse populations</w:t>
            </w:r>
          </w:p>
          <w:p w14:paraId="592BA1EF" w14:textId="50A603BE" w:rsidR="002E6281" w:rsidRPr="00952721" w:rsidRDefault="002E6281" w:rsidP="008D172A">
            <w:r>
              <w:t>Limits: per the article, studied articles relied on patient reported adherence rates</w:t>
            </w:r>
          </w:p>
        </w:tc>
      </w:tr>
      <w:bookmarkEnd w:id="39"/>
      <w:tr w:rsidR="002E6281" w:rsidRPr="00952721" w14:paraId="7645C91C" w14:textId="77777777" w:rsidTr="00EC7079">
        <w:tc>
          <w:tcPr>
            <w:tcW w:w="1725" w:type="dxa"/>
          </w:tcPr>
          <w:p w14:paraId="1CC862DE" w14:textId="25B43B7C" w:rsidR="002E6281" w:rsidRPr="007572BA" w:rsidRDefault="00547A50" w:rsidP="008D172A">
            <w:r w:rsidRPr="00547A50">
              <w:t xml:space="preserve">Hamilton, J. G., Abdiwahab, E., Edwards, H. M., Fang, M., </w:t>
            </w:r>
            <w:proofErr w:type="spellStart"/>
            <w:r w:rsidRPr="00547A50">
              <w:t>Jdayani</w:t>
            </w:r>
            <w:proofErr w:type="spellEnd"/>
            <w:r w:rsidRPr="00547A50">
              <w:t>, A., &amp; Breslau, E. S. (2017). Primary care providers’ cancer genetic testing-related knowledge, attitudes, and communication behaviors: A systematic review and research agend</w:t>
            </w:r>
            <w:r>
              <w:t>a</w:t>
            </w:r>
          </w:p>
        </w:tc>
        <w:tc>
          <w:tcPr>
            <w:tcW w:w="1274" w:type="dxa"/>
          </w:tcPr>
          <w:p w14:paraId="4E859F9C" w14:textId="658960DC" w:rsidR="002E6281" w:rsidRDefault="00547A50" w:rsidP="008D172A">
            <w:r>
              <w:t>Level 1</w:t>
            </w:r>
          </w:p>
        </w:tc>
        <w:tc>
          <w:tcPr>
            <w:tcW w:w="1658" w:type="dxa"/>
          </w:tcPr>
          <w:p w14:paraId="77491004" w14:textId="4362451D" w:rsidR="002E6281" w:rsidRDefault="00547A50" w:rsidP="008D172A">
            <w:r>
              <w:t>PCPs do not feel secure in providing genetic screening and family risk factor screening for cancer</w:t>
            </w:r>
          </w:p>
        </w:tc>
        <w:tc>
          <w:tcPr>
            <w:tcW w:w="1514" w:type="dxa"/>
          </w:tcPr>
          <w:p w14:paraId="48F85C51" w14:textId="7E84C828" w:rsidR="002E6281" w:rsidRDefault="00547A50" w:rsidP="008D172A">
            <w:r>
              <w:t>PCPs can benefit from advancing their knowledge and ability to incorporate genetic screening into cancer screening.</w:t>
            </w:r>
          </w:p>
        </w:tc>
        <w:tc>
          <w:tcPr>
            <w:tcW w:w="3431" w:type="dxa"/>
          </w:tcPr>
          <w:p w14:paraId="05B7A402" w14:textId="4138AE85" w:rsidR="00C22FC6" w:rsidRDefault="00C22FC6" w:rsidP="00C22FC6">
            <w:bookmarkStart w:id="40" w:name="_Hlk508280840"/>
            <w:r>
              <w:t>Relevance: an item to include in cancer screening</w:t>
            </w:r>
          </w:p>
          <w:p w14:paraId="711BA163" w14:textId="6A87B649" w:rsidR="00C22FC6" w:rsidRDefault="00C22FC6" w:rsidP="00C22FC6">
            <w:r>
              <w:t>Strengths: looked at studies about cancers with high mortality rate</w:t>
            </w:r>
          </w:p>
          <w:p w14:paraId="7AFA7ACB" w14:textId="612AE9E2" w:rsidR="002E6281" w:rsidRDefault="00C22FC6" w:rsidP="00C22FC6">
            <w:r>
              <w:t xml:space="preserve">Limits: The authors felt more work could be focused on other forms of cancer. </w:t>
            </w:r>
            <w:bookmarkEnd w:id="40"/>
          </w:p>
        </w:tc>
      </w:tr>
      <w:tr w:rsidR="00A967FB" w:rsidRPr="00952721" w14:paraId="0E50288E" w14:textId="77777777" w:rsidTr="00EC7079">
        <w:tc>
          <w:tcPr>
            <w:tcW w:w="1725" w:type="dxa"/>
          </w:tcPr>
          <w:p w14:paraId="4FE55594" w14:textId="4BCEF39B" w:rsidR="00A967FB" w:rsidRPr="00547A50" w:rsidRDefault="00A967FB" w:rsidP="008D172A">
            <w:proofErr w:type="spellStart"/>
            <w:r w:rsidRPr="00A967FB">
              <w:t>Paalosalo</w:t>
            </w:r>
            <w:proofErr w:type="spellEnd"/>
            <w:r w:rsidRPr="00A967FB">
              <w:t xml:space="preserve">-Harris, K., &amp; </w:t>
            </w:r>
            <w:proofErr w:type="spellStart"/>
            <w:r w:rsidRPr="00A967FB">
              <w:t>Skirton</w:t>
            </w:r>
            <w:proofErr w:type="spellEnd"/>
            <w:r w:rsidRPr="00A967FB">
              <w:t xml:space="preserve">, H. (2016). Mixed method systematic review: The relationship between breast cancer risk perception and health-protective </w:t>
            </w:r>
            <w:proofErr w:type="spellStart"/>
            <w:r w:rsidRPr="00A967FB">
              <w:t>behaviour</w:t>
            </w:r>
            <w:proofErr w:type="spellEnd"/>
            <w:r w:rsidRPr="00A967FB">
              <w:t xml:space="preserve"> in women with family history of breast cancer</w:t>
            </w:r>
          </w:p>
        </w:tc>
        <w:tc>
          <w:tcPr>
            <w:tcW w:w="1274" w:type="dxa"/>
          </w:tcPr>
          <w:p w14:paraId="2C10E7DB" w14:textId="39DBDAD9" w:rsidR="00A967FB" w:rsidRDefault="00A967FB" w:rsidP="008D172A">
            <w:r>
              <w:t>Level 1</w:t>
            </w:r>
          </w:p>
        </w:tc>
        <w:tc>
          <w:tcPr>
            <w:tcW w:w="1658" w:type="dxa"/>
          </w:tcPr>
          <w:p w14:paraId="1F9B9547" w14:textId="00282CAC" w:rsidR="00A967FB" w:rsidRDefault="005A34A0" w:rsidP="008D172A">
            <w:r>
              <w:t>F</w:t>
            </w:r>
            <w:r w:rsidRPr="005A34A0">
              <w:t>indings that patients were more likely to adopt screening administered by health professionals</w:t>
            </w:r>
            <w:r>
              <w:t>.</w:t>
            </w:r>
          </w:p>
        </w:tc>
        <w:tc>
          <w:tcPr>
            <w:tcW w:w="1514" w:type="dxa"/>
          </w:tcPr>
          <w:p w14:paraId="2EBA7AAB" w14:textId="3FE49D22" w:rsidR="00A967FB" w:rsidRDefault="005A34A0" w:rsidP="008D172A">
            <w:r>
              <w:t>B</w:t>
            </w:r>
            <w:r w:rsidRPr="005A34A0">
              <w:t xml:space="preserve">reast cancer risk communication needs to be </w:t>
            </w:r>
            <w:r>
              <w:t>cultivated</w:t>
            </w:r>
            <w:r w:rsidRPr="005A34A0">
              <w:t xml:space="preserve"> to further support individuals in understanding and accepting their actual risk</w:t>
            </w:r>
          </w:p>
        </w:tc>
        <w:tc>
          <w:tcPr>
            <w:tcW w:w="3431" w:type="dxa"/>
          </w:tcPr>
          <w:p w14:paraId="1235813A" w14:textId="62980392" w:rsidR="00A967FB" w:rsidRDefault="00A967FB" w:rsidP="00C22FC6">
            <w:r>
              <w:t>Relevance:</w:t>
            </w:r>
            <w:r w:rsidR="005A34A0">
              <w:t xml:space="preserve"> Patients more likely to have screening test if they are aware they are at high risk for cancer. </w:t>
            </w:r>
          </w:p>
          <w:p w14:paraId="20B2B7D0" w14:textId="77777777" w:rsidR="005A34A0" w:rsidRDefault="00A967FB" w:rsidP="005A34A0">
            <w:r>
              <w:t>Strengths:</w:t>
            </w:r>
            <w:r w:rsidR="005A34A0" w:rsidRPr="005A34A0">
              <w:t xml:space="preserve"> the quality of the articles used</w:t>
            </w:r>
            <w:r w:rsidR="005A34A0">
              <w:t>.</w:t>
            </w:r>
          </w:p>
          <w:p w14:paraId="2C6CB159" w14:textId="03425758" w:rsidR="005A34A0" w:rsidRPr="005A34A0" w:rsidRDefault="005A34A0" w:rsidP="005A34A0">
            <w:r w:rsidRPr="005A34A0">
              <w:t xml:space="preserve"> </w:t>
            </w:r>
            <w:r>
              <w:t xml:space="preserve">Limits: </w:t>
            </w:r>
            <w:r w:rsidRPr="005A34A0">
              <w:t>use of descriptive articles, the authors felt a more thorough analysis could be yielded utilizing experimental analyses.</w:t>
            </w:r>
          </w:p>
          <w:p w14:paraId="5F0A99A0" w14:textId="406CF965" w:rsidR="00A967FB" w:rsidRDefault="00A967FB" w:rsidP="00C22FC6"/>
          <w:p w14:paraId="4300BC9A" w14:textId="0E813809" w:rsidR="00A967FB" w:rsidRDefault="00A967FB" w:rsidP="00C22FC6"/>
        </w:tc>
      </w:tr>
      <w:tr w:rsidR="00D74C4B" w:rsidRPr="00952721" w14:paraId="4AA86419" w14:textId="77777777" w:rsidTr="00EC7079">
        <w:tc>
          <w:tcPr>
            <w:tcW w:w="1725" w:type="dxa"/>
          </w:tcPr>
          <w:p w14:paraId="2A1E145F" w14:textId="62613600" w:rsidR="00D74C4B" w:rsidRPr="00A967FB" w:rsidRDefault="00D74C4B" w:rsidP="008D172A">
            <w:r w:rsidRPr="00D74C4B">
              <w:t xml:space="preserve">Lawler, M., </w:t>
            </w:r>
            <w:proofErr w:type="spellStart"/>
            <w:r w:rsidRPr="00D74C4B">
              <w:t>Alsina</w:t>
            </w:r>
            <w:proofErr w:type="spellEnd"/>
            <w:r w:rsidRPr="00D74C4B">
              <w:t xml:space="preserve">, D., Adams, R.A., Anderson, A.S., Brown, G., </w:t>
            </w:r>
            <w:proofErr w:type="spellStart"/>
            <w:r w:rsidRPr="00D74C4B">
              <w:t>Fearnhead</w:t>
            </w:r>
            <w:proofErr w:type="spellEnd"/>
            <w:r w:rsidRPr="00D74C4B">
              <w:t>, N.S., ………</w:t>
            </w:r>
            <w:proofErr w:type="gramStart"/>
            <w:r w:rsidRPr="00D74C4B">
              <w:t>…..</w:t>
            </w:r>
            <w:proofErr w:type="gramEnd"/>
            <w:r w:rsidRPr="00D74C4B">
              <w:t xml:space="preserve">Tomlinson, I. (2018). </w:t>
            </w:r>
            <w:r w:rsidRPr="00D74C4B">
              <w:rPr>
                <w:bCs/>
              </w:rPr>
              <w:t xml:space="preserve">Critical </w:t>
            </w:r>
            <w:r w:rsidRPr="00D74C4B">
              <w:rPr>
                <w:bCs/>
              </w:rPr>
              <w:lastRenderedPageBreak/>
              <w:t xml:space="preserve">research gaps and recommendations to inform research </w:t>
            </w:r>
            <w:proofErr w:type="spellStart"/>
            <w:r w:rsidRPr="00D74C4B">
              <w:rPr>
                <w:bCs/>
              </w:rPr>
              <w:t>prioritisation</w:t>
            </w:r>
            <w:proofErr w:type="spellEnd"/>
            <w:r w:rsidRPr="00D74C4B">
              <w:rPr>
                <w:bCs/>
              </w:rPr>
              <w:t xml:space="preserve"> for more effective prevention and improved outcomes in colorectal cancer.</w:t>
            </w:r>
          </w:p>
        </w:tc>
        <w:tc>
          <w:tcPr>
            <w:tcW w:w="1274" w:type="dxa"/>
          </w:tcPr>
          <w:p w14:paraId="5F005062" w14:textId="6E4B04B3" w:rsidR="00D74C4B" w:rsidRDefault="00D74C4B" w:rsidP="008D172A">
            <w:r>
              <w:lastRenderedPageBreak/>
              <w:t>Level 1</w:t>
            </w:r>
          </w:p>
        </w:tc>
        <w:tc>
          <w:tcPr>
            <w:tcW w:w="1658" w:type="dxa"/>
          </w:tcPr>
          <w:p w14:paraId="2A18B192" w14:textId="590A2E1E" w:rsidR="00D74C4B" w:rsidRDefault="00D74C4B" w:rsidP="008D172A">
            <w:r>
              <w:t xml:space="preserve">Information pertaining to colon cancer risk factor identification and prevention. </w:t>
            </w:r>
          </w:p>
        </w:tc>
        <w:tc>
          <w:tcPr>
            <w:tcW w:w="1514" w:type="dxa"/>
          </w:tcPr>
          <w:p w14:paraId="1060EC15" w14:textId="31E8056A" w:rsidR="00D74C4B" w:rsidRDefault="00D15A6D" w:rsidP="008D172A">
            <w:r>
              <w:t xml:space="preserve">That more work can be performed in certain areas of colon cancer research. </w:t>
            </w:r>
          </w:p>
        </w:tc>
        <w:tc>
          <w:tcPr>
            <w:tcW w:w="3431" w:type="dxa"/>
          </w:tcPr>
          <w:p w14:paraId="1E5B0943" w14:textId="77777777" w:rsidR="00D74C4B" w:rsidRDefault="00D15A6D" w:rsidP="00C22FC6">
            <w:r>
              <w:t xml:space="preserve">Relevance: Helpful means to identify risks and treatments. </w:t>
            </w:r>
          </w:p>
          <w:p w14:paraId="34D9B228" w14:textId="053054C3" w:rsidR="00D15A6D" w:rsidRDefault="00D15A6D" w:rsidP="00C22FC6">
            <w:r>
              <w:t xml:space="preserve">Strengths: Review of numerous sources. </w:t>
            </w:r>
          </w:p>
          <w:p w14:paraId="714DA463" w14:textId="12EDBC17" w:rsidR="00D15A6D" w:rsidRDefault="00D15A6D" w:rsidP="00C22FC6">
            <w:r>
              <w:t xml:space="preserve">Limitations: number of patients with colon cancer willing to participate in trials. </w:t>
            </w:r>
          </w:p>
        </w:tc>
      </w:tr>
      <w:tr w:rsidR="00957680" w:rsidRPr="00952721" w14:paraId="694EDE4C" w14:textId="77777777" w:rsidTr="00EC7079">
        <w:tc>
          <w:tcPr>
            <w:tcW w:w="1725" w:type="dxa"/>
          </w:tcPr>
          <w:p w14:paraId="16BF6E82" w14:textId="66FE05B6" w:rsidR="00957680" w:rsidRPr="00D74C4B" w:rsidRDefault="00957680" w:rsidP="008D172A">
            <w:r w:rsidRPr="00957680">
              <w:rPr>
                <w:bCs/>
              </w:rPr>
              <w:t xml:space="preserve">Nahar, V. K., Allison Ford, M., </w:t>
            </w:r>
            <w:proofErr w:type="spellStart"/>
            <w:r w:rsidRPr="00957680">
              <w:rPr>
                <w:bCs/>
              </w:rPr>
              <w:t>Brodell</w:t>
            </w:r>
            <w:proofErr w:type="spellEnd"/>
            <w:r w:rsidRPr="00957680">
              <w:rPr>
                <w:bCs/>
              </w:rPr>
              <w:t xml:space="preserve">, R. T., </w:t>
            </w:r>
            <w:proofErr w:type="spellStart"/>
            <w:r w:rsidRPr="00957680">
              <w:rPr>
                <w:bCs/>
              </w:rPr>
              <w:t>Boyas</w:t>
            </w:r>
            <w:proofErr w:type="spellEnd"/>
            <w:r w:rsidRPr="00957680">
              <w:rPr>
                <w:bCs/>
              </w:rPr>
              <w:t xml:space="preserve">, J. F., Jacks, S. K., </w:t>
            </w:r>
            <w:proofErr w:type="spellStart"/>
            <w:r w:rsidRPr="00957680">
              <w:rPr>
                <w:bCs/>
              </w:rPr>
              <w:t>Biviji</w:t>
            </w:r>
            <w:proofErr w:type="spellEnd"/>
            <w:r w:rsidRPr="00957680">
              <w:rPr>
                <w:bCs/>
              </w:rPr>
              <w:t>-Sharma, R., . . . Bass, M. A. (2016). Skin cancer prevention practices among malignant melanoma survivors: A systematic review.</w:t>
            </w:r>
          </w:p>
        </w:tc>
        <w:tc>
          <w:tcPr>
            <w:tcW w:w="1274" w:type="dxa"/>
          </w:tcPr>
          <w:p w14:paraId="48FF30EA" w14:textId="041DD1EA" w:rsidR="00957680" w:rsidRDefault="00957680" w:rsidP="008D172A">
            <w:r>
              <w:t>Level 1: systematic review</w:t>
            </w:r>
          </w:p>
        </w:tc>
        <w:tc>
          <w:tcPr>
            <w:tcW w:w="1658" w:type="dxa"/>
          </w:tcPr>
          <w:p w14:paraId="010469FD" w14:textId="341E1E37" w:rsidR="00957680" w:rsidRDefault="00957680" w:rsidP="008D172A">
            <w:r>
              <w:t xml:space="preserve">Data regarding skin cancer risks and prevention. </w:t>
            </w:r>
          </w:p>
        </w:tc>
        <w:tc>
          <w:tcPr>
            <w:tcW w:w="1514" w:type="dxa"/>
          </w:tcPr>
          <w:p w14:paraId="2162AE62" w14:textId="66633DF3" w:rsidR="00957680" w:rsidRDefault="00957680" w:rsidP="008D172A">
            <w:r>
              <w:t>N</w:t>
            </w:r>
            <w:r w:rsidRPr="00957680">
              <w:t xml:space="preserve">eed for intensifying intervention strategies to reduce the risk of </w:t>
            </w:r>
            <w:r>
              <w:t>skin cancer</w:t>
            </w:r>
          </w:p>
        </w:tc>
        <w:tc>
          <w:tcPr>
            <w:tcW w:w="3431" w:type="dxa"/>
          </w:tcPr>
          <w:p w14:paraId="79A25C3E" w14:textId="77777777" w:rsidR="00957680" w:rsidRDefault="00957680" w:rsidP="00C22FC6">
            <w:r>
              <w:t xml:space="preserve">Relevance: Skin cancer prevention strategies based on screening. </w:t>
            </w:r>
          </w:p>
          <w:p w14:paraId="45407F5F" w14:textId="21FEB008" w:rsidR="00957680" w:rsidRDefault="00957680" w:rsidP="00C22FC6">
            <w:r>
              <w:t>Strengths: good review of recommendations</w:t>
            </w:r>
          </w:p>
          <w:p w14:paraId="61C8A42B" w14:textId="063B5FE1" w:rsidR="00957680" w:rsidRDefault="00957680" w:rsidP="00C22FC6">
            <w:r>
              <w:t xml:space="preserve">Limitations: Not enough prevention strategies </w:t>
            </w:r>
          </w:p>
        </w:tc>
      </w:tr>
      <w:tr w:rsidR="00361D6E" w:rsidRPr="00952721" w14:paraId="0F32732F" w14:textId="77777777" w:rsidTr="00EC7079">
        <w:tc>
          <w:tcPr>
            <w:tcW w:w="1725" w:type="dxa"/>
          </w:tcPr>
          <w:p w14:paraId="4298772F" w14:textId="5CA30B93" w:rsidR="00361D6E" w:rsidRPr="00957680" w:rsidRDefault="00361D6E" w:rsidP="008D172A">
            <w:pPr>
              <w:rPr>
                <w:bCs/>
              </w:rPr>
            </w:pPr>
            <w:proofErr w:type="spellStart"/>
            <w:r w:rsidRPr="00361D6E">
              <w:rPr>
                <w:bCs/>
              </w:rPr>
              <w:t>Bukowska-Durawa</w:t>
            </w:r>
            <w:proofErr w:type="spellEnd"/>
            <w:r w:rsidRPr="00361D6E">
              <w:rPr>
                <w:bCs/>
              </w:rPr>
              <w:t xml:space="preserve">, A., &amp; </w:t>
            </w:r>
            <w:proofErr w:type="spellStart"/>
            <w:r w:rsidRPr="00361D6E">
              <w:rPr>
                <w:bCs/>
              </w:rPr>
              <w:t>Luszczynska</w:t>
            </w:r>
            <w:proofErr w:type="spellEnd"/>
            <w:r w:rsidRPr="00361D6E">
              <w:rPr>
                <w:bCs/>
              </w:rPr>
              <w:t>, A. (2014). Review: Cervical cancer screening and psychosocial barriers perceived by patients. A systematic review</w:t>
            </w:r>
          </w:p>
        </w:tc>
        <w:tc>
          <w:tcPr>
            <w:tcW w:w="1274" w:type="dxa"/>
          </w:tcPr>
          <w:p w14:paraId="6E21241B" w14:textId="30EE6B85" w:rsidR="00361D6E" w:rsidRDefault="00361D6E" w:rsidP="008D172A">
            <w:r>
              <w:t>Level 1: systematic review</w:t>
            </w:r>
          </w:p>
        </w:tc>
        <w:tc>
          <w:tcPr>
            <w:tcW w:w="1658" w:type="dxa"/>
          </w:tcPr>
          <w:p w14:paraId="08731E71" w14:textId="684AA7FE" w:rsidR="00361D6E" w:rsidRDefault="00361D6E" w:rsidP="008D172A">
            <w:r>
              <w:t xml:space="preserve">Psychological and personal factors play a role in cancer screening, especially for cervical cancer. </w:t>
            </w:r>
          </w:p>
        </w:tc>
        <w:tc>
          <w:tcPr>
            <w:tcW w:w="1514" w:type="dxa"/>
          </w:tcPr>
          <w:p w14:paraId="436387A1" w14:textId="00D034A7" w:rsidR="00361D6E" w:rsidRDefault="00361D6E" w:rsidP="008D172A">
            <w:r>
              <w:t xml:space="preserve">Providers must determine ways to provide the psychological support needed to enable this screening. </w:t>
            </w:r>
          </w:p>
        </w:tc>
        <w:tc>
          <w:tcPr>
            <w:tcW w:w="3431" w:type="dxa"/>
          </w:tcPr>
          <w:p w14:paraId="034D8A01" w14:textId="3647C6DA" w:rsidR="00361D6E" w:rsidRDefault="00361D6E" w:rsidP="00C22FC6">
            <w:r>
              <w:t>Relevance: ideas to increase patient adherence to cancer scree</w:t>
            </w:r>
            <w:r w:rsidR="009026B1">
              <w:t>n</w:t>
            </w:r>
            <w:r>
              <w:t xml:space="preserve">ing. </w:t>
            </w:r>
          </w:p>
          <w:p w14:paraId="556EC9B8" w14:textId="77777777" w:rsidR="00361D6E" w:rsidRDefault="00361D6E" w:rsidP="00C22FC6">
            <w:r>
              <w:t>Strengths: provides insight into barriers</w:t>
            </w:r>
          </w:p>
          <w:p w14:paraId="5C56F644" w14:textId="12219BB7" w:rsidR="00361D6E" w:rsidRDefault="00361D6E" w:rsidP="00C22FC6">
            <w:r>
              <w:t>Limitations: per author, the different methods used in studies that were reviewed</w:t>
            </w:r>
          </w:p>
        </w:tc>
      </w:tr>
      <w:tr w:rsidR="009026B1" w:rsidRPr="00952721" w14:paraId="5C17DA22" w14:textId="77777777" w:rsidTr="00EC7079">
        <w:tc>
          <w:tcPr>
            <w:tcW w:w="1725" w:type="dxa"/>
          </w:tcPr>
          <w:p w14:paraId="6A535A51" w14:textId="37B8827D" w:rsidR="009026B1" w:rsidRPr="00361D6E" w:rsidRDefault="009026B1" w:rsidP="008D172A">
            <w:pPr>
              <w:rPr>
                <w:bCs/>
              </w:rPr>
            </w:pPr>
            <w:proofErr w:type="spellStart"/>
            <w:r w:rsidRPr="009026B1">
              <w:rPr>
                <w:bCs/>
              </w:rPr>
              <w:t>Slatore</w:t>
            </w:r>
            <w:proofErr w:type="spellEnd"/>
            <w:r w:rsidRPr="009026B1">
              <w:rPr>
                <w:bCs/>
              </w:rPr>
              <w:t>, C. G., Sullivan, D. R., Pappas, M., &amp; Humphrey, L. L. (2014). Patient-centered outcomes among lung cancer screening recipients with computed tomography: A systematic review</w:t>
            </w:r>
          </w:p>
        </w:tc>
        <w:tc>
          <w:tcPr>
            <w:tcW w:w="1274" w:type="dxa"/>
          </w:tcPr>
          <w:p w14:paraId="1ABCB99C" w14:textId="0E0D7B81" w:rsidR="009026B1" w:rsidRDefault="009026B1" w:rsidP="008D172A">
            <w:r>
              <w:t>Level 1: systematic review</w:t>
            </w:r>
          </w:p>
        </w:tc>
        <w:tc>
          <w:tcPr>
            <w:tcW w:w="1658" w:type="dxa"/>
          </w:tcPr>
          <w:p w14:paraId="55294387" w14:textId="21DF8657" w:rsidR="009026B1" w:rsidRDefault="009026B1" w:rsidP="008D172A">
            <w:r>
              <w:t>CT scan useful in lung cancer screening.</w:t>
            </w:r>
          </w:p>
        </w:tc>
        <w:tc>
          <w:tcPr>
            <w:tcW w:w="1514" w:type="dxa"/>
          </w:tcPr>
          <w:p w14:paraId="2B10722D" w14:textId="6DC1D86C" w:rsidR="009026B1" w:rsidRDefault="009026B1" w:rsidP="008D172A">
            <w:r>
              <w:t xml:space="preserve">Patients may have un-needed distress over false positives. </w:t>
            </w:r>
          </w:p>
        </w:tc>
        <w:tc>
          <w:tcPr>
            <w:tcW w:w="3431" w:type="dxa"/>
          </w:tcPr>
          <w:p w14:paraId="376D6180" w14:textId="77777777" w:rsidR="009026B1" w:rsidRDefault="009026B1" w:rsidP="00C22FC6">
            <w:r>
              <w:t xml:space="preserve">Relevance: informs providers that tailoring their discussion regarding this testing may need to involve false positives. </w:t>
            </w:r>
          </w:p>
          <w:p w14:paraId="6E56374C" w14:textId="77777777" w:rsidR="00A00803" w:rsidRDefault="009026B1" w:rsidP="00C22FC6">
            <w:r>
              <w:t xml:space="preserve">Strengths: </w:t>
            </w:r>
            <w:r w:rsidR="00A00803">
              <w:t>Reviewing abstract of</w:t>
            </w:r>
            <w:r w:rsidR="00A00803" w:rsidRPr="00A00803">
              <w:t xml:space="preserve"> more than 8000 articles</w:t>
            </w:r>
            <w:r w:rsidR="00A00803">
              <w:t>.</w:t>
            </w:r>
          </w:p>
          <w:p w14:paraId="30F903E9" w14:textId="4731EEF2" w:rsidR="009026B1" w:rsidRDefault="00A00803" w:rsidP="00C22FC6">
            <w:r>
              <w:t>Limitations:</w:t>
            </w:r>
            <w:r w:rsidRPr="00A00803">
              <w:t xml:space="preserve"> may have missed relevant results</w:t>
            </w:r>
            <w:r>
              <w:t>, and much</w:t>
            </w:r>
            <w:r w:rsidRPr="00A00803">
              <w:t xml:space="preserve"> of the results come from European screening trials </w:t>
            </w:r>
            <w:r>
              <w:t>therefore</w:t>
            </w:r>
            <w:r w:rsidRPr="00A00803">
              <w:t xml:space="preserve"> it is unclear how generalizable these results </w:t>
            </w:r>
            <w:r>
              <w:t xml:space="preserve">would </w:t>
            </w:r>
            <w:r w:rsidRPr="00A00803">
              <w:t>be in the United State</w:t>
            </w:r>
            <w:r>
              <w:t>s.</w:t>
            </w:r>
          </w:p>
        </w:tc>
      </w:tr>
      <w:tr w:rsidR="00E43DEE" w:rsidRPr="00952721" w14:paraId="1FB2A3BD" w14:textId="77777777" w:rsidTr="00EC7079">
        <w:tc>
          <w:tcPr>
            <w:tcW w:w="1725" w:type="dxa"/>
          </w:tcPr>
          <w:p w14:paraId="6B2B057B" w14:textId="6CC00153" w:rsidR="00E43DEE" w:rsidRPr="009026B1" w:rsidRDefault="00E43DEE" w:rsidP="008D172A">
            <w:pPr>
              <w:rPr>
                <w:bCs/>
              </w:rPr>
            </w:pPr>
            <w:proofErr w:type="spellStart"/>
            <w:r w:rsidRPr="00E43DEE">
              <w:rPr>
                <w:bCs/>
              </w:rPr>
              <w:t>Katapodi</w:t>
            </w:r>
            <w:proofErr w:type="spellEnd"/>
            <w:r w:rsidRPr="00E43DEE">
              <w:rPr>
                <w:bCs/>
              </w:rPr>
              <w:t xml:space="preserve">, M.C., </w:t>
            </w:r>
            <w:proofErr w:type="spellStart"/>
            <w:r w:rsidRPr="00E43DEE">
              <w:rPr>
                <w:bCs/>
              </w:rPr>
              <w:t>Viassolo</w:t>
            </w:r>
            <w:proofErr w:type="spellEnd"/>
            <w:r w:rsidRPr="00E43DEE">
              <w:rPr>
                <w:bCs/>
              </w:rPr>
              <w:t xml:space="preserve">, V., </w:t>
            </w:r>
            <w:proofErr w:type="spellStart"/>
            <w:r w:rsidRPr="00E43DEE">
              <w:rPr>
                <w:bCs/>
              </w:rPr>
              <w:t>Caiata-Zufferey</w:t>
            </w:r>
            <w:proofErr w:type="spellEnd"/>
            <w:r w:rsidRPr="00E43DEE">
              <w:rPr>
                <w:bCs/>
              </w:rPr>
              <w:t xml:space="preserve">, M., </w:t>
            </w:r>
            <w:proofErr w:type="spellStart"/>
            <w:r w:rsidRPr="00E43DEE">
              <w:rPr>
                <w:bCs/>
              </w:rPr>
              <w:t>Nikolaidis</w:t>
            </w:r>
            <w:proofErr w:type="spellEnd"/>
            <w:r w:rsidRPr="00E43DEE">
              <w:rPr>
                <w:bCs/>
              </w:rPr>
              <w:t xml:space="preserve">, C., </w:t>
            </w:r>
            <w:proofErr w:type="spellStart"/>
            <w:r w:rsidRPr="00E43DEE">
              <w:rPr>
                <w:bCs/>
              </w:rPr>
              <w:t>Bührer-Landolt</w:t>
            </w:r>
            <w:proofErr w:type="spellEnd"/>
            <w:r w:rsidRPr="00E43DEE">
              <w:rPr>
                <w:bCs/>
              </w:rPr>
              <w:t xml:space="preserve">, R., </w:t>
            </w:r>
            <w:proofErr w:type="spellStart"/>
            <w:r w:rsidRPr="00E43DEE">
              <w:rPr>
                <w:bCs/>
              </w:rPr>
              <w:t>Buerki</w:t>
            </w:r>
            <w:proofErr w:type="spellEnd"/>
            <w:r w:rsidRPr="00E43DEE">
              <w:rPr>
                <w:bCs/>
              </w:rPr>
              <w:t>, N., ……</w:t>
            </w:r>
            <w:proofErr w:type="gramStart"/>
            <w:r w:rsidRPr="00E43DEE">
              <w:rPr>
                <w:bCs/>
              </w:rPr>
              <w:t>…..</w:t>
            </w:r>
            <w:proofErr w:type="gramEnd"/>
            <w:r w:rsidRPr="00E43DEE">
              <w:rPr>
                <w:bCs/>
              </w:rPr>
              <w:t xml:space="preserve"> </w:t>
            </w:r>
            <w:proofErr w:type="spellStart"/>
            <w:r w:rsidRPr="00E43DEE">
              <w:rPr>
                <w:bCs/>
              </w:rPr>
              <w:t>Chappuis</w:t>
            </w:r>
            <w:proofErr w:type="spellEnd"/>
            <w:r w:rsidRPr="00E43DEE">
              <w:rPr>
                <w:bCs/>
              </w:rPr>
              <w:t>, P.O. (2017). Cancer predisposition cascade screening for hereditary breast/ovarian cancer and Lynch syndromes in Switzerland: Study protoco</w:t>
            </w:r>
            <w:r>
              <w:rPr>
                <w:bCs/>
              </w:rPr>
              <w:t>l</w:t>
            </w:r>
          </w:p>
        </w:tc>
        <w:tc>
          <w:tcPr>
            <w:tcW w:w="1274" w:type="dxa"/>
          </w:tcPr>
          <w:p w14:paraId="6C7E1D0B" w14:textId="13A9D9EA" w:rsidR="00E43DEE" w:rsidRDefault="007A4F1C" w:rsidP="008D172A">
            <w:r>
              <w:t>Level 4: Case control study</w:t>
            </w:r>
          </w:p>
        </w:tc>
        <w:tc>
          <w:tcPr>
            <w:tcW w:w="1658" w:type="dxa"/>
          </w:tcPr>
          <w:p w14:paraId="3D2D156C" w14:textId="35E73D4F" w:rsidR="00E43DEE" w:rsidRDefault="007A4F1C" w:rsidP="008D172A">
            <w:r>
              <w:t>Collection of data on those with a genetic disorder.</w:t>
            </w:r>
          </w:p>
        </w:tc>
        <w:tc>
          <w:tcPr>
            <w:tcW w:w="1514" w:type="dxa"/>
          </w:tcPr>
          <w:p w14:paraId="059BB5C4" w14:textId="46D8DEEC" w:rsidR="00E43DEE" w:rsidRDefault="007A4F1C" w:rsidP="008D172A">
            <w:r>
              <w:t xml:space="preserve">Family predisposition to cancer leads to important testing for germline mutations in relatives. </w:t>
            </w:r>
          </w:p>
        </w:tc>
        <w:tc>
          <w:tcPr>
            <w:tcW w:w="3431" w:type="dxa"/>
          </w:tcPr>
          <w:p w14:paraId="75C24969" w14:textId="77777777" w:rsidR="00E43DEE" w:rsidRDefault="007A4F1C" w:rsidP="00C22FC6">
            <w:r>
              <w:t>Relevance: information about screening capabilities using genetic testing.</w:t>
            </w:r>
          </w:p>
          <w:p w14:paraId="49D2242E" w14:textId="6DE92410" w:rsidR="007A4F1C" w:rsidRDefault="007A4F1C" w:rsidP="00C22FC6">
            <w:r>
              <w:t>Strengths: Provides insight into family cancer genetics</w:t>
            </w:r>
          </w:p>
          <w:p w14:paraId="4198D866" w14:textId="7AFA7EF7" w:rsidR="007A4F1C" w:rsidRDefault="007A4F1C" w:rsidP="00C22FC6">
            <w:r>
              <w:t>Limitation: small sample size based on family members of those found to have cancer with a specific genetic mutation</w:t>
            </w:r>
          </w:p>
        </w:tc>
      </w:tr>
      <w:tr w:rsidR="0002382F" w:rsidRPr="00952721" w14:paraId="1FAA9254" w14:textId="77777777" w:rsidTr="00EC7079">
        <w:tc>
          <w:tcPr>
            <w:tcW w:w="1725" w:type="dxa"/>
          </w:tcPr>
          <w:p w14:paraId="32F70181" w14:textId="08D9CB97" w:rsidR="0002382F" w:rsidRPr="00E43DEE" w:rsidRDefault="0002382F" w:rsidP="008D172A">
            <w:pPr>
              <w:rPr>
                <w:bCs/>
              </w:rPr>
            </w:pPr>
            <w:r>
              <w:rPr>
                <w:bCs/>
              </w:rPr>
              <w:t xml:space="preserve">Martinez-Alonzo, M., </w:t>
            </w:r>
            <w:proofErr w:type="spellStart"/>
            <w:r>
              <w:rPr>
                <w:bCs/>
              </w:rPr>
              <w:t>Carles-Lavilla</w:t>
            </w:r>
            <w:proofErr w:type="spellEnd"/>
            <w:r>
              <w:rPr>
                <w:bCs/>
              </w:rPr>
              <w:t>, M., Perez-</w:t>
            </w:r>
            <w:proofErr w:type="spellStart"/>
            <w:r>
              <w:rPr>
                <w:bCs/>
              </w:rPr>
              <w:t>Lacasta</w:t>
            </w:r>
            <w:proofErr w:type="spellEnd"/>
            <w:r>
              <w:rPr>
                <w:bCs/>
              </w:rPr>
              <w:t xml:space="preserve">, M.J., </w:t>
            </w:r>
            <w:r>
              <w:rPr>
                <w:bCs/>
              </w:rPr>
              <w:lastRenderedPageBreak/>
              <w:t xml:space="preserve">Pons-Rodriguez, A., Garcia, M. &amp; Rue, M. (2017). Assessment of the effects of decision aids about breast cancer screening: a systematic review and meta-analysis. </w:t>
            </w:r>
          </w:p>
        </w:tc>
        <w:tc>
          <w:tcPr>
            <w:tcW w:w="1274" w:type="dxa"/>
          </w:tcPr>
          <w:p w14:paraId="49016F01" w14:textId="7D392FA6" w:rsidR="0002382F" w:rsidRDefault="0002382F" w:rsidP="008D172A">
            <w:r>
              <w:lastRenderedPageBreak/>
              <w:t>Level 1</w:t>
            </w:r>
          </w:p>
        </w:tc>
        <w:tc>
          <w:tcPr>
            <w:tcW w:w="1658" w:type="dxa"/>
          </w:tcPr>
          <w:p w14:paraId="570C5B98" w14:textId="49307CF7" w:rsidR="0002382F" w:rsidRDefault="0002382F" w:rsidP="008D172A">
            <w:r>
              <w:t xml:space="preserve">Searched literature on decision aids for </w:t>
            </w:r>
            <w:r>
              <w:lastRenderedPageBreak/>
              <w:t>breast cancer</w:t>
            </w:r>
          </w:p>
        </w:tc>
        <w:tc>
          <w:tcPr>
            <w:tcW w:w="1514" w:type="dxa"/>
          </w:tcPr>
          <w:p w14:paraId="1022B515" w14:textId="1B54B80A" w:rsidR="0002382F" w:rsidRDefault="0002382F" w:rsidP="008D172A">
            <w:r>
              <w:lastRenderedPageBreak/>
              <w:t xml:space="preserve">The use of decision aids increased the </w:t>
            </w:r>
            <w:r>
              <w:lastRenderedPageBreak/>
              <w:t>proportion of women making an informed decision by 14%.</w:t>
            </w:r>
          </w:p>
        </w:tc>
        <w:tc>
          <w:tcPr>
            <w:tcW w:w="3431" w:type="dxa"/>
          </w:tcPr>
          <w:p w14:paraId="026BD2B4" w14:textId="77777777" w:rsidR="0002382F" w:rsidRDefault="0002382F" w:rsidP="00C22FC6">
            <w:r>
              <w:lastRenderedPageBreak/>
              <w:t>Relevance: the algorithm</w:t>
            </w:r>
            <w:r w:rsidR="00346133">
              <w:t xml:space="preserve"> in this project</w:t>
            </w:r>
            <w:r>
              <w:t xml:space="preserve"> is similar to a decision aid for </w:t>
            </w:r>
            <w:r w:rsidR="00470A9C">
              <w:t>providers.</w:t>
            </w:r>
          </w:p>
          <w:p w14:paraId="5E3FABFB" w14:textId="77777777" w:rsidR="00346133" w:rsidRDefault="00346133" w:rsidP="00C22FC6">
            <w:r>
              <w:lastRenderedPageBreak/>
              <w:t>Strengths: first systematic review of the subject</w:t>
            </w:r>
          </w:p>
          <w:p w14:paraId="1E899875" w14:textId="4220E618" w:rsidR="00346133" w:rsidRDefault="00346133" w:rsidP="00C22FC6">
            <w:r>
              <w:t>Limitation: small number of studies</w:t>
            </w:r>
          </w:p>
        </w:tc>
      </w:tr>
      <w:tr w:rsidR="00346133" w:rsidRPr="00952721" w14:paraId="564276AA" w14:textId="77777777" w:rsidTr="00EC7079">
        <w:tc>
          <w:tcPr>
            <w:tcW w:w="1725" w:type="dxa"/>
          </w:tcPr>
          <w:p w14:paraId="3275541A" w14:textId="6E38D2D9" w:rsidR="00346133" w:rsidRDefault="009F7609" w:rsidP="008D172A">
            <w:pPr>
              <w:rPr>
                <w:bCs/>
              </w:rPr>
            </w:pPr>
            <w:r>
              <w:rPr>
                <w:bCs/>
              </w:rPr>
              <w:lastRenderedPageBreak/>
              <w:t xml:space="preserve">Hersch, J.K., Nickel, B.L., </w:t>
            </w:r>
            <w:proofErr w:type="spellStart"/>
            <w:r>
              <w:rPr>
                <w:bCs/>
              </w:rPr>
              <w:t>Ghanouni</w:t>
            </w:r>
            <w:proofErr w:type="spellEnd"/>
            <w:r>
              <w:rPr>
                <w:bCs/>
              </w:rPr>
              <w:t xml:space="preserve">, A., Jansen, J., &amp; McCaffery, K. (2017). Improving communication about cancer screening: moving towards informed decision making. </w:t>
            </w:r>
          </w:p>
        </w:tc>
        <w:tc>
          <w:tcPr>
            <w:tcW w:w="1274" w:type="dxa"/>
          </w:tcPr>
          <w:p w14:paraId="5A282F0D" w14:textId="509218C0" w:rsidR="00346133" w:rsidRDefault="009F7609" w:rsidP="008D172A">
            <w:r>
              <w:t>Level 1, systematic review</w:t>
            </w:r>
          </w:p>
        </w:tc>
        <w:tc>
          <w:tcPr>
            <w:tcW w:w="1658" w:type="dxa"/>
          </w:tcPr>
          <w:p w14:paraId="52A1FC1C" w14:textId="63BB5E08" w:rsidR="00346133" w:rsidRDefault="009F7609" w:rsidP="008D172A">
            <w:r>
              <w:t xml:space="preserve">Variation in modalities and benefits to harm cause differences in recommendations on how screening should be offered. </w:t>
            </w:r>
          </w:p>
        </w:tc>
        <w:tc>
          <w:tcPr>
            <w:tcW w:w="1514" w:type="dxa"/>
          </w:tcPr>
          <w:p w14:paraId="2B5197B6" w14:textId="7489030B" w:rsidR="00346133" w:rsidRDefault="009F7609" w:rsidP="008D172A">
            <w:r>
              <w:t xml:space="preserve">Individuals should be given the opportunity to make informed decisions about screening. </w:t>
            </w:r>
          </w:p>
        </w:tc>
        <w:tc>
          <w:tcPr>
            <w:tcW w:w="3431" w:type="dxa"/>
          </w:tcPr>
          <w:p w14:paraId="63D7EC92" w14:textId="77777777" w:rsidR="00346133" w:rsidRDefault="009F7609" w:rsidP="00C22FC6">
            <w:r>
              <w:t xml:space="preserve">Relevance: Discussion of false positives in project. </w:t>
            </w:r>
            <w:proofErr w:type="gramStart"/>
            <w:r>
              <w:t>Also</w:t>
            </w:r>
            <w:proofErr w:type="gramEnd"/>
            <w:r>
              <w:t xml:space="preserve"> algorithm provides some help in informing patients.</w:t>
            </w:r>
          </w:p>
          <w:p w14:paraId="1759C49D" w14:textId="77777777" w:rsidR="009F7609" w:rsidRDefault="009F7609" w:rsidP="00C22FC6">
            <w:r>
              <w:t>Strengths: Provides insight into reasons people may neglect screenings.</w:t>
            </w:r>
          </w:p>
          <w:p w14:paraId="7435FD47" w14:textId="359D6415" w:rsidR="009F7609" w:rsidRDefault="009F7609" w:rsidP="00C22FC6">
            <w:r>
              <w:t xml:space="preserve">Limitation: does not clearly define its methods. </w:t>
            </w:r>
          </w:p>
        </w:tc>
      </w:tr>
      <w:tr w:rsidR="009F7609" w:rsidRPr="00952721" w14:paraId="51456850" w14:textId="77777777" w:rsidTr="00EC7079">
        <w:tc>
          <w:tcPr>
            <w:tcW w:w="1725" w:type="dxa"/>
          </w:tcPr>
          <w:p w14:paraId="1138454A" w14:textId="330080B7" w:rsidR="009F7609" w:rsidRDefault="006E74F3" w:rsidP="008D172A">
            <w:pPr>
              <w:rPr>
                <w:bCs/>
              </w:rPr>
            </w:pPr>
            <w:proofErr w:type="spellStart"/>
            <w:r>
              <w:rPr>
                <w:bCs/>
              </w:rPr>
              <w:t>Lafata</w:t>
            </w:r>
            <w:proofErr w:type="spellEnd"/>
            <w:r>
              <w:rPr>
                <w:bCs/>
              </w:rPr>
              <w:t xml:space="preserve">, J.E., Shay, L.A., &amp; Winship, J.M. (2017). Understanding the influence and impact of patient-clinician communication in cancer care. </w:t>
            </w:r>
          </w:p>
        </w:tc>
        <w:tc>
          <w:tcPr>
            <w:tcW w:w="1274" w:type="dxa"/>
          </w:tcPr>
          <w:p w14:paraId="36C6D1EB" w14:textId="1FEB45F5" w:rsidR="009F7609" w:rsidRDefault="006E74F3" w:rsidP="008D172A">
            <w:r>
              <w:t>Level 1</w:t>
            </w:r>
          </w:p>
        </w:tc>
        <w:tc>
          <w:tcPr>
            <w:tcW w:w="1658" w:type="dxa"/>
          </w:tcPr>
          <w:p w14:paraId="046FFA65" w14:textId="1BF2D842" w:rsidR="009F7609" w:rsidRDefault="00BD54C3" w:rsidP="008D172A">
            <w:r>
              <w:t>Patient clinician communication is central to care outcomes.</w:t>
            </w:r>
          </w:p>
        </w:tc>
        <w:tc>
          <w:tcPr>
            <w:tcW w:w="1514" w:type="dxa"/>
          </w:tcPr>
          <w:p w14:paraId="56E595E2" w14:textId="79E10DDB" w:rsidR="009F7609" w:rsidRDefault="00990550" w:rsidP="008D172A">
            <w:r>
              <w:t>More research on observed patient outcomes is needed.</w:t>
            </w:r>
          </w:p>
        </w:tc>
        <w:tc>
          <w:tcPr>
            <w:tcW w:w="3431" w:type="dxa"/>
          </w:tcPr>
          <w:p w14:paraId="274C2426" w14:textId="77777777" w:rsidR="009F7609" w:rsidRDefault="00990550" w:rsidP="00C22FC6">
            <w:r>
              <w:t>Relevance: Little noted.</w:t>
            </w:r>
          </w:p>
          <w:p w14:paraId="341AC35D" w14:textId="77777777" w:rsidR="00990550" w:rsidRDefault="00990550" w:rsidP="00C22FC6">
            <w:r>
              <w:t>Strengths: Focused on shared decision making.</w:t>
            </w:r>
          </w:p>
          <w:p w14:paraId="40B3EAD9" w14:textId="705BE3DC" w:rsidR="00990550" w:rsidRDefault="00990550" w:rsidP="00C22FC6">
            <w:r>
              <w:t xml:space="preserve">Limitation: reviewed two systematic reviews, so did not pursue a large amount of actual data collection. </w:t>
            </w:r>
          </w:p>
        </w:tc>
      </w:tr>
      <w:tr w:rsidR="00990550" w:rsidRPr="00952721" w14:paraId="10E4B267" w14:textId="77777777" w:rsidTr="00EC7079">
        <w:tc>
          <w:tcPr>
            <w:tcW w:w="1725" w:type="dxa"/>
          </w:tcPr>
          <w:p w14:paraId="5905676F" w14:textId="446F4879" w:rsidR="00990550" w:rsidRDefault="00047673" w:rsidP="008D172A">
            <w:pPr>
              <w:rPr>
                <w:bCs/>
              </w:rPr>
            </w:pPr>
            <w:r>
              <w:rPr>
                <w:bCs/>
              </w:rPr>
              <w:t xml:space="preserve">Saver, B.G. (2017). Persuasive interventions for controversial cancer screening recommendations: Testing a novel approach to help patients make evidence-based decisions. </w:t>
            </w:r>
          </w:p>
        </w:tc>
        <w:tc>
          <w:tcPr>
            <w:tcW w:w="1274" w:type="dxa"/>
          </w:tcPr>
          <w:p w14:paraId="3F5E013D" w14:textId="48A640C2" w:rsidR="00990550" w:rsidRDefault="00047673" w:rsidP="008D172A">
            <w:r>
              <w:t>Level IV</w:t>
            </w:r>
          </w:p>
        </w:tc>
        <w:tc>
          <w:tcPr>
            <w:tcW w:w="1658" w:type="dxa"/>
          </w:tcPr>
          <w:p w14:paraId="14625AED" w14:textId="16C6F35B" w:rsidR="00990550" w:rsidRDefault="00047673" w:rsidP="008D172A">
            <w:r>
              <w:t>Recorded vignettes of MD-</w:t>
            </w:r>
            <w:proofErr w:type="spellStart"/>
            <w:r>
              <w:t>pt</w:t>
            </w:r>
            <w:proofErr w:type="spellEnd"/>
            <w:r>
              <w:t xml:space="preserve"> discussions about CA screening, then surveyed participants at intentions. </w:t>
            </w:r>
          </w:p>
        </w:tc>
        <w:tc>
          <w:tcPr>
            <w:tcW w:w="1514" w:type="dxa"/>
          </w:tcPr>
          <w:p w14:paraId="1C4700CE" w14:textId="34C09707" w:rsidR="00990550" w:rsidRDefault="00047673" w:rsidP="008D172A">
            <w:r>
              <w:t xml:space="preserve">The video changed participants intentions. </w:t>
            </w:r>
          </w:p>
        </w:tc>
        <w:tc>
          <w:tcPr>
            <w:tcW w:w="3431" w:type="dxa"/>
          </w:tcPr>
          <w:p w14:paraId="29F9E6E3" w14:textId="77777777" w:rsidR="00990550" w:rsidRDefault="00047673" w:rsidP="00C22FC6">
            <w:r>
              <w:t xml:space="preserve">Relevance: Provider counseling can impact </w:t>
            </w:r>
            <w:proofErr w:type="spellStart"/>
            <w:r>
              <w:t>pt</w:t>
            </w:r>
            <w:proofErr w:type="spellEnd"/>
            <w:r>
              <w:t xml:space="preserve"> decision making.</w:t>
            </w:r>
          </w:p>
          <w:p w14:paraId="1C7304B0" w14:textId="03D58AAA" w:rsidR="00047673" w:rsidRDefault="00047673" w:rsidP="00C22FC6">
            <w:r>
              <w:t xml:space="preserve">Strengths: Participants viewed both a paper and verbal counseling. Verbal was superior.  </w:t>
            </w:r>
          </w:p>
          <w:p w14:paraId="6AF695FB" w14:textId="036C0350" w:rsidR="00047673" w:rsidRDefault="00047673" w:rsidP="00C22FC6">
            <w:r>
              <w:t xml:space="preserve">Limitation: small sample size of 62. No control group available. </w:t>
            </w:r>
          </w:p>
        </w:tc>
      </w:tr>
      <w:tr w:rsidR="00047673" w:rsidRPr="00952721" w14:paraId="5611059C" w14:textId="77777777" w:rsidTr="00EC7079">
        <w:tc>
          <w:tcPr>
            <w:tcW w:w="1725" w:type="dxa"/>
          </w:tcPr>
          <w:p w14:paraId="185E4727" w14:textId="092344DD" w:rsidR="00047673" w:rsidRDefault="00543EEE" w:rsidP="008D172A">
            <w:pPr>
              <w:rPr>
                <w:bCs/>
              </w:rPr>
            </w:pPr>
            <w:proofErr w:type="spellStart"/>
            <w:r>
              <w:rPr>
                <w:bCs/>
              </w:rPr>
              <w:t>Schapira</w:t>
            </w:r>
            <w:proofErr w:type="spellEnd"/>
            <w:r>
              <w:rPr>
                <w:bCs/>
              </w:rPr>
              <w:t xml:space="preserve">, M.M., Sprague, B.L., </w:t>
            </w:r>
            <w:proofErr w:type="spellStart"/>
            <w:r>
              <w:rPr>
                <w:bCs/>
              </w:rPr>
              <w:t>Klabunde</w:t>
            </w:r>
            <w:proofErr w:type="spellEnd"/>
            <w:r w:rsidR="00F646ED">
              <w:rPr>
                <w:bCs/>
              </w:rPr>
              <w:t xml:space="preserve">, C.N., </w:t>
            </w:r>
            <w:proofErr w:type="spellStart"/>
            <w:r w:rsidR="00F646ED">
              <w:rPr>
                <w:bCs/>
              </w:rPr>
              <w:t>Tosteson</w:t>
            </w:r>
            <w:proofErr w:type="spellEnd"/>
            <w:r w:rsidR="00F646ED">
              <w:rPr>
                <w:bCs/>
              </w:rPr>
              <w:t xml:space="preserve">, A.N., </w:t>
            </w:r>
            <w:proofErr w:type="spellStart"/>
            <w:r w:rsidR="00F646ED">
              <w:rPr>
                <w:bCs/>
              </w:rPr>
              <w:t>Bitton</w:t>
            </w:r>
            <w:proofErr w:type="spellEnd"/>
            <w:r w:rsidR="00F646ED">
              <w:rPr>
                <w:bCs/>
              </w:rPr>
              <w:t xml:space="preserve">, A., et al. (2016). Inadequate systems to support breast and cervical cancer screening in primary care practice. </w:t>
            </w:r>
          </w:p>
        </w:tc>
        <w:tc>
          <w:tcPr>
            <w:tcW w:w="1274" w:type="dxa"/>
          </w:tcPr>
          <w:p w14:paraId="73DC5DD6" w14:textId="00DCD604" w:rsidR="00047673" w:rsidRDefault="00F646ED" w:rsidP="008D172A">
            <w:r>
              <w:t>Level IV</w:t>
            </w:r>
          </w:p>
        </w:tc>
        <w:tc>
          <w:tcPr>
            <w:tcW w:w="1658" w:type="dxa"/>
          </w:tcPr>
          <w:p w14:paraId="6808BD32" w14:textId="33A90451" w:rsidR="00047673" w:rsidRDefault="00F646ED" w:rsidP="008D172A">
            <w:r>
              <w:t>Survey of means to remind patients of screening needs.</w:t>
            </w:r>
          </w:p>
        </w:tc>
        <w:tc>
          <w:tcPr>
            <w:tcW w:w="1514" w:type="dxa"/>
          </w:tcPr>
          <w:p w14:paraId="324F1B14" w14:textId="155DB791" w:rsidR="00047673" w:rsidRDefault="00F646ED" w:rsidP="008D172A">
            <w:r>
              <w:t xml:space="preserve">Less than half use EHR reminders. </w:t>
            </w:r>
          </w:p>
        </w:tc>
        <w:tc>
          <w:tcPr>
            <w:tcW w:w="3431" w:type="dxa"/>
          </w:tcPr>
          <w:p w14:paraId="4C3FFA49" w14:textId="77777777" w:rsidR="00047673" w:rsidRDefault="00F646ED" w:rsidP="00C22FC6">
            <w:r>
              <w:t>Relevance: not significant to project.</w:t>
            </w:r>
          </w:p>
          <w:p w14:paraId="2AF6CBF4" w14:textId="77777777" w:rsidR="00F646ED" w:rsidRDefault="00F646ED" w:rsidP="00C22FC6">
            <w:r>
              <w:t>Strengths: Offers interesting thoughts in reminding patients about screening.</w:t>
            </w:r>
          </w:p>
          <w:p w14:paraId="1FCEA808" w14:textId="6C5DE222" w:rsidR="00F646ED" w:rsidRDefault="00F646ED" w:rsidP="00C22FC6">
            <w:r>
              <w:t>Limitations: surveys to providers.</w:t>
            </w:r>
          </w:p>
        </w:tc>
      </w:tr>
      <w:tr w:rsidR="00F646ED" w:rsidRPr="00952721" w14:paraId="0B1F0179" w14:textId="77777777" w:rsidTr="00EC7079">
        <w:tc>
          <w:tcPr>
            <w:tcW w:w="1725" w:type="dxa"/>
          </w:tcPr>
          <w:p w14:paraId="11453E33" w14:textId="5D122917" w:rsidR="00F646ED" w:rsidRDefault="008E2C81" w:rsidP="008D172A">
            <w:pPr>
              <w:rPr>
                <w:bCs/>
              </w:rPr>
            </w:pPr>
            <w:r w:rsidRPr="008E2C81">
              <w:rPr>
                <w:bCs/>
              </w:rPr>
              <w:t xml:space="preserve">Hirai, K., Ishikawa, Y., </w:t>
            </w:r>
            <w:proofErr w:type="spellStart"/>
            <w:r w:rsidRPr="008E2C81">
              <w:rPr>
                <w:bCs/>
              </w:rPr>
              <w:t>Fukuyoshi</w:t>
            </w:r>
            <w:proofErr w:type="spellEnd"/>
            <w:r w:rsidRPr="008E2C81">
              <w:rPr>
                <w:bCs/>
              </w:rPr>
              <w:t xml:space="preserve">, J., </w:t>
            </w:r>
            <w:proofErr w:type="spellStart"/>
            <w:r w:rsidRPr="008E2C81">
              <w:rPr>
                <w:bCs/>
              </w:rPr>
              <w:t>Yonekura</w:t>
            </w:r>
            <w:proofErr w:type="spellEnd"/>
            <w:r w:rsidRPr="008E2C81">
              <w:rPr>
                <w:bCs/>
              </w:rPr>
              <w:t xml:space="preserve">, A., Harada, K., Shibuya, D., . . . Saito, H. (2016). Tailored message interventions versus typical messages for increasing </w:t>
            </w:r>
            <w:r w:rsidRPr="008E2C81">
              <w:rPr>
                <w:bCs/>
              </w:rPr>
              <w:lastRenderedPageBreak/>
              <w:t>participation in colorectal cancer screening among a non-adherent population: A randomized controlled trial.</w:t>
            </w:r>
          </w:p>
        </w:tc>
        <w:tc>
          <w:tcPr>
            <w:tcW w:w="1274" w:type="dxa"/>
          </w:tcPr>
          <w:p w14:paraId="286FEC9E" w14:textId="5C05FDCB" w:rsidR="00F646ED" w:rsidRDefault="008E2C81" w:rsidP="008D172A">
            <w:r>
              <w:lastRenderedPageBreak/>
              <w:t>Lever IV</w:t>
            </w:r>
          </w:p>
        </w:tc>
        <w:tc>
          <w:tcPr>
            <w:tcW w:w="1658" w:type="dxa"/>
          </w:tcPr>
          <w:p w14:paraId="68D524D0" w14:textId="4995DDE9" w:rsidR="00F646ED" w:rsidRDefault="00B45E12" w:rsidP="008D172A">
            <w:r>
              <w:t>One group given tailored messages one generic.</w:t>
            </w:r>
          </w:p>
        </w:tc>
        <w:tc>
          <w:tcPr>
            <w:tcW w:w="1514" w:type="dxa"/>
          </w:tcPr>
          <w:p w14:paraId="53F24156" w14:textId="42DCCFBD" w:rsidR="00F646ED" w:rsidRDefault="00B45E12" w:rsidP="008D172A">
            <w:r>
              <w:t xml:space="preserve">Tailored message group had higher cancer screening rate. </w:t>
            </w:r>
          </w:p>
        </w:tc>
        <w:tc>
          <w:tcPr>
            <w:tcW w:w="3431" w:type="dxa"/>
          </w:tcPr>
          <w:p w14:paraId="49341F6F" w14:textId="485697CB" w:rsidR="00F646ED" w:rsidRDefault="00B45E12" w:rsidP="00C22FC6">
            <w:r>
              <w:t xml:space="preserve">Relevance: That cancer education should be tailored to the patient’s history and lifestyle. </w:t>
            </w:r>
          </w:p>
          <w:p w14:paraId="2F7B93D4" w14:textId="26AB531B" w:rsidR="00B45E12" w:rsidRDefault="00B45E12" w:rsidP="00C22FC6">
            <w:r>
              <w:t xml:space="preserve">Strengths: Provides ideas on how to target patients. </w:t>
            </w:r>
          </w:p>
          <w:p w14:paraId="0FC1712A" w14:textId="13EA3C27" w:rsidR="00B45E12" w:rsidRDefault="00B45E12" w:rsidP="00C22FC6">
            <w:r>
              <w:t xml:space="preserve">Limitations: suburban setting of study, with limited age ranges of participants. Previous studies have not had similar results using similar methods. </w:t>
            </w:r>
          </w:p>
        </w:tc>
      </w:tr>
      <w:tr w:rsidR="0026226B" w:rsidRPr="00952721" w14:paraId="78AB6A6B" w14:textId="77777777" w:rsidTr="00EC7079">
        <w:tc>
          <w:tcPr>
            <w:tcW w:w="1725" w:type="dxa"/>
          </w:tcPr>
          <w:p w14:paraId="377096DB" w14:textId="2CED47F8" w:rsidR="0026226B" w:rsidRPr="008E2C81" w:rsidRDefault="0026226B" w:rsidP="008D172A">
            <w:pPr>
              <w:rPr>
                <w:bCs/>
              </w:rPr>
            </w:pPr>
            <w:proofErr w:type="spellStart"/>
            <w:r>
              <w:rPr>
                <w:bCs/>
              </w:rPr>
              <w:t>V</w:t>
            </w:r>
            <w:r w:rsidRPr="0026226B">
              <w:rPr>
                <w:bCs/>
              </w:rPr>
              <w:t>eldwijk</w:t>
            </w:r>
            <w:proofErr w:type="spellEnd"/>
            <w:r w:rsidRPr="0026226B">
              <w:rPr>
                <w:bCs/>
              </w:rPr>
              <w:t xml:space="preserve">, J., PhD, </w:t>
            </w:r>
            <w:proofErr w:type="spellStart"/>
            <w:r w:rsidRPr="0026226B">
              <w:rPr>
                <w:bCs/>
              </w:rPr>
              <w:t>Essers</w:t>
            </w:r>
            <w:proofErr w:type="spellEnd"/>
            <w:r w:rsidRPr="0026226B">
              <w:rPr>
                <w:bCs/>
              </w:rPr>
              <w:t xml:space="preserve">, B. A. B., PhD, </w:t>
            </w:r>
            <w:proofErr w:type="spellStart"/>
            <w:r w:rsidRPr="0026226B">
              <w:rPr>
                <w:bCs/>
              </w:rPr>
              <w:t>Lambooij</w:t>
            </w:r>
            <w:proofErr w:type="spellEnd"/>
            <w:r w:rsidRPr="0026226B">
              <w:rPr>
                <w:bCs/>
              </w:rPr>
              <w:t xml:space="preserve">, M. S., PhD, Dirksen, C. D., PhD, Smit, H. A., PhD, &amp; de Wit, G. </w:t>
            </w:r>
            <w:proofErr w:type="spellStart"/>
            <w:r w:rsidRPr="0026226B">
              <w:rPr>
                <w:bCs/>
              </w:rPr>
              <w:t>Ardine</w:t>
            </w:r>
            <w:proofErr w:type="spellEnd"/>
            <w:r w:rsidRPr="0026226B">
              <w:rPr>
                <w:bCs/>
              </w:rPr>
              <w:t xml:space="preserve">, PhD. </w:t>
            </w:r>
            <w:r>
              <w:rPr>
                <w:bCs/>
              </w:rPr>
              <w:t>(</w:t>
            </w:r>
            <w:r w:rsidRPr="0026226B">
              <w:rPr>
                <w:bCs/>
              </w:rPr>
              <w:t>2016;). Survival or mortality: Does risk attribute framing influence decision-making behavior in a discrete choice experiment?</w:t>
            </w:r>
          </w:p>
        </w:tc>
        <w:tc>
          <w:tcPr>
            <w:tcW w:w="1274" w:type="dxa"/>
          </w:tcPr>
          <w:p w14:paraId="7558274C" w14:textId="3E129BF5" w:rsidR="0026226B" w:rsidRDefault="0026226B" w:rsidP="008D172A">
            <w:r>
              <w:t>Level 4</w:t>
            </w:r>
          </w:p>
        </w:tc>
        <w:tc>
          <w:tcPr>
            <w:tcW w:w="1658" w:type="dxa"/>
          </w:tcPr>
          <w:p w14:paraId="51E88359" w14:textId="799833A0" w:rsidR="0026226B" w:rsidRDefault="00212027" w:rsidP="008D172A">
            <w:r>
              <w:t xml:space="preserve">Looked at how participants viewed survival and mortality of cancer. </w:t>
            </w:r>
          </w:p>
        </w:tc>
        <w:tc>
          <w:tcPr>
            <w:tcW w:w="1514" w:type="dxa"/>
          </w:tcPr>
          <w:p w14:paraId="6003C72B" w14:textId="5209861B" w:rsidR="0026226B" w:rsidRDefault="00212027" w:rsidP="008D172A">
            <w:r>
              <w:t xml:space="preserve">When cancer risks are presented in relation to survival, participants have a better reaction. </w:t>
            </w:r>
          </w:p>
        </w:tc>
        <w:tc>
          <w:tcPr>
            <w:tcW w:w="3431" w:type="dxa"/>
          </w:tcPr>
          <w:p w14:paraId="2917A5EB" w14:textId="77777777" w:rsidR="0026226B" w:rsidRDefault="0026226B" w:rsidP="00C22FC6">
            <w:r>
              <w:t>Relevance: used a questionnaire</w:t>
            </w:r>
          </w:p>
          <w:p w14:paraId="0C308325" w14:textId="0D4B1332" w:rsidR="0026226B" w:rsidRDefault="0026226B" w:rsidP="00C22FC6">
            <w:r>
              <w:t xml:space="preserve">Strengths: </w:t>
            </w:r>
            <w:r w:rsidR="00212027">
              <w:t>looks at ways to word counseling</w:t>
            </w:r>
          </w:p>
          <w:p w14:paraId="0BFCB4A9" w14:textId="5E6F6BB2" w:rsidR="0026226B" w:rsidRDefault="0026226B" w:rsidP="00C22FC6">
            <w:r>
              <w:t>Limitations: took place among a Dutch population</w:t>
            </w:r>
          </w:p>
        </w:tc>
      </w:tr>
      <w:tr w:rsidR="00212027" w:rsidRPr="00952721" w14:paraId="7843963D" w14:textId="77777777" w:rsidTr="00EC7079">
        <w:tc>
          <w:tcPr>
            <w:tcW w:w="1725" w:type="dxa"/>
          </w:tcPr>
          <w:p w14:paraId="3D1D5E33" w14:textId="4003354C" w:rsidR="00212027" w:rsidRDefault="00212027" w:rsidP="008D172A">
            <w:pPr>
              <w:rPr>
                <w:bCs/>
              </w:rPr>
            </w:pPr>
            <w:r w:rsidRPr="00212027">
              <w:rPr>
                <w:bCs/>
              </w:rPr>
              <w:t xml:space="preserve">Armstrong, K., Kim, J. J., Halm, E. A., Ballard, R. M., &amp; </w:t>
            </w:r>
            <w:proofErr w:type="spellStart"/>
            <w:r w:rsidRPr="00212027">
              <w:rPr>
                <w:bCs/>
              </w:rPr>
              <w:t>Schnall</w:t>
            </w:r>
            <w:proofErr w:type="spellEnd"/>
            <w:r w:rsidRPr="00212027">
              <w:rPr>
                <w:bCs/>
              </w:rPr>
              <w:t>, M. D. (2016). Using lessons from breast, cervical, and colorectal cancer screening to inform the development of lung cancer screening programs: Lessons for lung cancer screening.</w:t>
            </w:r>
          </w:p>
        </w:tc>
        <w:tc>
          <w:tcPr>
            <w:tcW w:w="1274" w:type="dxa"/>
          </w:tcPr>
          <w:p w14:paraId="2AB39F0C" w14:textId="4588A272" w:rsidR="00212027" w:rsidRDefault="00212027" w:rsidP="008D172A">
            <w:r>
              <w:t>Level 1</w:t>
            </w:r>
          </w:p>
        </w:tc>
        <w:tc>
          <w:tcPr>
            <w:tcW w:w="1658" w:type="dxa"/>
          </w:tcPr>
          <w:p w14:paraId="47E96501" w14:textId="761C2991" w:rsidR="00212027" w:rsidRDefault="00212027" w:rsidP="008D172A">
            <w:r>
              <w:t>Attempted of determine eligibility information to guide screening guidelines</w:t>
            </w:r>
          </w:p>
        </w:tc>
        <w:tc>
          <w:tcPr>
            <w:tcW w:w="1514" w:type="dxa"/>
          </w:tcPr>
          <w:p w14:paraId="5FD4A271" w14:textId="6F6CDE5B" w:rsidR="00212027" w:rsidRDefault="00212027" w:rsidP="008D172A">
            <w:r>
              <w:t xml:space="preserve">Early detection is important. Lung cancer screening can use models from other cancers. </w:t>
            </w:r>
          </w:p>
        </w:tc>
        <w:tc>
          <w:tcPr>
            <w:tcW w:w="3431" w:type="dxa"/>
          </w:tcPr>
          <w:p w14:paraId="040A56A8" w14:textId="77777777" w:rsidR="00212027" w:rsidRDefault="00212027" w:rsidP="00C22FC6">
            <w:r>
              <w:t xml:space="preserve">Relevance: </w:t>
            </w:r>
            <w:r w:rsidR="00390E0E">
              <w:t>contains important information about screening for diseases in the project.</w:t>
            </w:r>
          </w:p>
          <w:p w14:paraId="0B9669D1" w14:textId="77777777" w:rsidR="00390E0E" w:rsidRDefault="00390E0E" w:rsidP="00C22FC6">
            <w:r>
              <w:t>Strengths: provides thought provoking insight.</w:t>
            </w:r>
          </w:p>
          <w:p w14:paraId="7B68A309" w14:textId="431FE5CF" w:rsidR="00390E0E" w:rsidRDefault="00390E0E" w:rsidP="00C22FC6">
            <w:r>
              <w:t>Limitations: is difficult to replicate</w:t>
            </w:r>
          </w:p>
        </w:tc>
      </w:tr>
      <w:tr w:rsidR="00390E0E" w:rsidRPr="00952721" w14:paraId="02DE3315" w14:textId="77777777" w:rsidTr="00EC7079">
        <w:tc>
          <w:tcPr>
            <w:tcW w:w="1725" w:type="dxa"/>
          </w:tcPr>
          <w:p w14:paraId="7CBF8932" w14:textId="4D260B58" w:rsidR="00390E0E" w:rsidRPr="00212027" w:rsidRDefault="004B5FF5" w:rsidP="008D172A">
            <w:pPr>
              <w:rPr>
                <w:bCs/>
              </w:rPr>
            </w:pPr>
            <w:r w:rsidRPr="004B5FF5">
              <w:rPr>
                <w:bCs/>
              </w:rPr>
              <w:t xml:space="preserve">Arnold, C. L., </w:t>
            </w:r>
            <w:proofErr w:type="spellStart"/>
            <w:r w:rsidRPr="004B5FF5">
              <w:rPr>
                <w:bCs/>
              </w:rPr>
              <w:t>Rademaker</w:t>
            </w:r>
            <w:proofErr w:type="spellEnd"/>
            <w:r w:rsidRPr="004B5FF5">
              <w:rPr>
                <w:bCs/>
              </w:rPr>
              <w:t>, A., Wolf, M. S., Liu, D., Lucas, G., Hancock, J., &amp; Davis, T. C. (2016). Final results of a 3-year literacy-informed intervention to promote annual fecal occult blood test screening.</w:t>
            </w:r>
            <w:r w:rsidRPr="004B5FF5">
              <w:rPr>
                <w:bCs/>
                <w:i/>
                <w:iCs/>
              </w:rPr>
              <w:t> </w:t>
            </w:r>
          </w:p>
        </w:tc>
        <w:tc>
          <w:tcPr>
            <w:tcW w:w="1274" w:type="dxa"/>
          </w:tcPr>
          <w:p w14:paraId="5AFF37AD" w14:textId="25003B0A" w:rsidR="00390E0E" w:rsidRDefault="004B5FF5" w:rsidP="008D172A">
            <w:r>
              <w:t>Level 4</w:t>
            </w:r>
          </w:p>
        </w:tc>
        <w:tc>
          <w:tcPr>
            <w:tcW w:w="1658" w:type="dxa"/>
          </w:tcPr>
          <w:p w14:paraId="0C07D313" w14:textId="1A15A797" w:rsidR="00390E0E" w:rsidRDefault="009B764B" w:rsidP="008D172A">
            <w:r>
              <w:t xml:space="preserve">3 different methods to increase colorectal cancer screening. </w:t>
            </w:r>
          </w:p>
        </w:tc>
        <w:tc>
          <w:tcPr>
            <w:tcW w:w="1514" w:type="dxa"/>
          </w:tcPr>
          <w:p w14:paraId="2339309C" w14:textId="0CA1508B" w:rsidR="00390E0E" w:rsidRDefault="009B764B" w:rsidP="008D172A">
            <w:r>
              <w:t xml:space="preserve">Nurse education with f/u call most effective. </w:t>
            </w:r>
          </w:p>
        </w:tc>
        <w:tc>
          <w:tcPr>
            <w:tcW w:w="3431" w:type="dxa"/>
          </w:tcPr>
          <w:p w14:paraId="1BEFF080" w14:textId="77777777" w:rsidR="00390E0E" w:rsidRDefault="009B764B" w:rsidP="00C22FC6">
            <w:r>
              <w:t>Relevance: provides ideas on ways to increase screening</w:t>
            </w:r>
          </w:p>
          <w:p w14:paraId="29403D93" w14:textId="77777777" w:rsidR="009B764B" w:rsidRDefault="009B764B" w:rsidP="00C22FC6">
            <w:r>
              <w:t>Strengths: offered different methods</w:t>
            </w:r>
          </w:p>
          <w:p w14:paraId="640A86B1" w14:textId="541E3E22" w:rsidR="009B764B" w:rsidRDefault="009B764B" w:rsidP="00C22FC6">
            <w:r>
              <w:t>Limitations: was predominantly tested in rural FQHC clinics, may not be readily generalizable.</w:t>
            </w:r>
          </w:p>
        </w:tc>
      </w:tr>
      <w:tr w:rsidR="009B764B" w:rsidRPr="00952721" w14:paraId="1813B2BB" w14:textId="77777777" w:rsidTr="00EC7079">
        <w:tc>
          <w:tcPr>
            <w:tcW w:w="1725" w:type="dxa"/>
          </w:tcPr>
          <w:p w14:paraId="004D9E4E" w14:textId="6559186B" w:rsidR="009B764B" w:rsidRPr="004B5FF5" w:rsidRDefault="009B764B" w:rsidP="008D172A">
            <w:pPr>
              <w:rPr>
                <w:bCs/>
              </w:rPr>
            </w:pPr>
            <w:r w:rsidRPr="009B764B">
              <w:rPr>
                <w:bCs/>
              </w:rPr>
              <w:t xml:space="preserve">Emanuel, A. S., </w:t>
            </w:r>
            <w:proofErr w:type="spellStart"/>
            <w:r w:rsidRPr="009B764B">
              <w:rPr>
                <w:bCs/>
              </w:rPr>
              <w:t>Kiviniemi</w:t>
            </w:r>
            <w:proofErr w:type="spellEnd"/>
            <w:r w:rsidRPr="009B764B">
              <w:rPr>
                <w:bCs/>
              </w:rPr>
              <w:t xml:space="preserve">, M. T., Howell, J. L., Hay, J. L., Waters, E. A., </w:t>
            </w:r>
            <w:proofErr w:type="spellStart"/>
            <w:r w:rsidRPr="009B764B">
              <w:rPr>
                <w:bCs/>
              </w:rPr>
              <w:t>Orom</w:t>
            </w:r>
            <w:proofErr w:type="spellEnd"/>
            <w:r w:rsidRPr="009B764B">
              <w:rPr>
                <w:bCs/>
              </w:rPr>
              <w:t>, H., &amp; Shepperd, J. A. (2015). Avoiding cancer risk information.</w:t>
            </w:r>
          </w:p>
        </w:tc>
        <w:tc>
          <w:tcPr>
            <w:tcW w:w="1274" w:type="dxa"/>
          </w:tcPr>
          <w:p w14:paraId="3CBEC35E" w14:textId="0CC03254" w:rsidR="009B764B" w:rsidRDefault="009B764B" w:rsidP="008D172A">
            <w:r>
              <w:t>Level 4</w:t>
            </w:r>
          </w:p>
        </w:tc>
        <w:tc>
          <w:tcPr>
            <w:tcW w:w="1658" w:type="dxa"/>
          </w:tcPr>
          <w:p w14:paraId="7D59CD5B" w14:textId="7CA436E3" w:rsidR="009B764B" w:rsidRDefault="009B764B" w:rsidP="008D172A">
            <w:r>
              <w:t>Examined if avoidance of cancer risk information corresponds with avoidance of cancer screening</w:t>
            </w:r>
          </w:p>
        </w:tc>
        <w:tc>
          <w:tcPr>
            <w:tcW w:w="1514" w:type="dxa"/>
          </w:tcPr>
          <w:p w14:paraId="79280CF9" w14:textId="35C01607" w:rsidR="009B764B" w:rsidRDefault="009B764B" w:rsidP="008D172A">
            <w:r>
              <w:t xml:space="preserve">39% of </w:t>
            </w:r>
            <w:proofErr w:type="gramStart"/>
            <w:r>
              <w:t>those surveyed report</w:t>
            </w:r>
            <w:proofErr w:type="gramEnd"/>
            <w:r>
              <w:t xml:space="preserve"> they would “rather not know their chance of getting cancer”</w:t>
            </w:r>
          </w:p>
        </w:tc>
        <w:tc>
          <w:tcPr>
            <w:tcW w:w="3431" w:type="dxa"/>
          </w:tcPr>
          <w:p w14:paraId="3738A47A" w14:textId="77777777" w:rsidR="009B764B" w:rsidRDefault="009B764B" w:rsidP="00C22FC6">
            <w:r>
              <w:t>Relevance: provides rationale for why patients may decline to participate in this project</w:t>
            </w:r>
          </w:p>
          <w:p w14:paraId="1FF4B386" w14:textId="77777777" w:rsidR="009B764B" w:rsidRDefault="009B764B" w:rsidP="00C22FC6">
            <w:r>
              <w:t xml:space="preserve">Strengths: </w:t>
            </w:r>
            <w:r w:rsidR="007977C5">
              <w:t>Proved psychological factors prevent cancer screening</w:t>
            </w:r>
          </w:p>
          <w:p w14:paraId="1086A279" w14:textId="65783722" w:rsidR="007977C5" w:rsidRDefault="007977C5" w:rsidP="00C22FC6">
            <w:r>
              <w:t>Limitations: author report the survey had very broadly written questions.</w:t>
            </w:r>
          </w:p>
        </w:tc>
      </w:tr>
      <w:tr w:rsidR="007977C5" w:rsidRPr="00952721" w14:paraId="5054C972" w14:textId="77777777" w:rsidTr="00EC7079">
        <w:tc>
          <w:tcPr>
            <w:tcW w:w="1725" w:type="dxa"/>
          </w:tcPr>
          <w:p w14:paraId="758998B0" w14:textId="67790631" w:rsidR="007977C5" w:rsidRPr="009B764B" w:rsidRDefault="00B554FB" w:rsidP="008D172A">
            <w:pPr>
              <w:rPr>
                <w:bCs/>
              </w:rPr>
            </w:pPr>
            <w:r w:rsidRPr="00B554FB">
              <w:rPr>
                <w:bCs/>
              </w:rPr>
              <w:t xml:space="preserve">Parker, L. M., </w:t>
            </w:r>
            <w:proofErr w:type="spellStart"/>
            <w:r w:rsidRPr="00B554FB">
              <w:rPr>
                <w:bCs/>
              </w:rPr>
              <w:t>Rychetnik</w:t>
            </w:r>
            <w:proofErr w:type="spellEnd"/>
            <w:r w:rsidRPr="00B554FB">
              <w:rPr>
                <w:bCs/>
              </w:rPr>
              <w:t xml:space="preserve">, L., &amp; Carter, S. M. (2015). The role of </w:t>
            </w:r>
            <w:r w:rsidRPr="00B554FB">
              <w:rPr>
                <w:bCs/>
              </w:rPr>
              <w:lastRenderedPageBreak/>
              <w:t xml:space="preserve">communication in breast cancer screening: A qualitative study with </w:t>
            </w:r>
            <w:proofErr w:type="spellStart"/>
            <w:r w:rsidRPr="00B554FB">
              <w:rPr>
                <w:bCs/>
              </w:rPr>
              <w:t>australian</w:t>
            </w:r>
            <w:proofErr w:type="spellEnd"/>
            <w:r w:rsidRPr="00B554FB">
              <w:rPr>
                <w:bCs/>
              </w:rPr>
              <w:t xml:space="preserve"> experts.</w:t>
            </w:r>
            <w:r w:rsidRPr="00B554FB">
              <w:rPr>
                <w:bCs/>
                <w:i/>
                <w:iCs/>
              </w:rPr>
              <w:t> </w:t>
            </w:r>
          </w:p>
        </w:tc>
        <w:tc>
          <w:tcPr>
            <w:tcW w:w="1274" w:type="dxa"/>
          </w:tcPr>
          <w:p w14:paraId="3AB389C1" w14:textId="443B9248" w:rsidR="007977C5" w:rsidRDefault="00B554FB" w:rsidP="008D172A">
            <w:r>
              <w:lastRenderedPageBreak/>
              <w:t>Level 7</w:t>
            </w:r>
          </w:p>
        </w:tc>
        <w:tc>
          <w:tcPr>
            <w:tcW w:w="1658" w:type="dxa"/>
          </w:tcPr>
          <w:p w14:paraId="14B887A9" w14:textId="07E93F5B" w:rsidR="007977C5" w:rsidRDefault="00B554FB" w:rsidP="008D172A">
            <w:r>
              <w:t>33 experts interviewed about breast screening</w:t>
            </w:r>
          </w:p>
        </w:tc>
        <w:tc>
          <w:tcPr>
            <w:tcW w:w="1514" w:type="dxa"/>
          </w:tcPr>
          <w:p w14:paraId="06390A02" w14:textId="4D5DDDCC" w:rsidR="007977C5" w:rsidRDefault="00B554FB" w:rsidP="008D172A">
            <w:r>
              <w:t xml:space="preserve">Lack of </w:t>
            </w:r>
            <w:proofErr w:type="spellStart"/>
            <w:r>
              <w:t>consistentcy</w:t>
            </w:r>
            <w:proofErr w:type="spellEnd"/>
            <w:r>
              <w:t xml:space="preserve"> among experts about breast </w:t>
            </w:r>
            <w:r>
              <w:lastRenderedPageBreak/>
              <w:t>screening communication with consumers.</w:t>
            </w:r>
          </w:p>
        </w:tc>
        <w:tc>
          <w:tcPr>
            <w:tcW w:w="3431" w:type="dxa"/>
          </w:tcPr>
          <w:p w14:paraId="30A8DBB9" w14:textId="77777777" w:rsidR="007977C5" w:rsidRDefault="00B554FB" w:rsidP="00C22FC6">
            <w:r>
              <w:lastRenderedPageBreak/>
              <w:t>Relevance: little</w:t>
            </w:r>
          </w:p>
          <w:p w14:paraId="1081C435" w14:textId="77777777" w:rsidR="00B554FB" w:rsidRDefault="00B554FB" w:rsidP="00C22FC6">
            <w:r>
              <w:t>Strengths: expert opinions</w:t>
            </w:r>
          </w:p>
          <w:p w14:paraId="55419743" w14:textId="4B318EC0" w:rsidR="00B554FB" w:rsidRDefault="00B554FB" w:rsidP="00C22FC6">
            <w:r>
              <w:t>Limitations: lack of consensus.</w:t>
            </w:r>
          </w:p>
        </w:tc>
      </w:tr>
      <w:tr w:rsidR="00B554FB" w:rsidRPr="00952721" w14:paraId="286288D2" w14:textId="77777777" w:rsidTr="00EC7079">
        <w:tc>
          <w:tcPr>
            <w:tcW w:w="1725" w:type="dxa"/>
          </w:tcPr>
          <w:p w14:paraId="5F3D1278" w14:textId="1E64E3D6" w:rsidR="00B554FB" w:rsidRPr="00B554FB" w:rsidRDefault="00B554FB" w:rsidP="008D172A">
            <w:pPr>
              <w:rPr>
                <w:bCs/>
              </w:rPr>
            </w:pPr>
            <w:r w:rsidRPr="00B554FB">
              <w:rPr>
                <w:bCs/>
              </w:rPr>
              <w:t>El‐</w:t>
            </w:r>
            <w:proofErr w:type="spellStart"/>
            <w:r w:rsidRPr="00B554FB">
              <w:rPr>
                <w:bCs/>
              </w:rPr>
              <w:t>Shami</w:t>
            </w:r>
            <w:proofErr w:type="spellEnd"/>
            <w:r w:rsidRPr="00B554FB">
              <w:rPr>
                <w:bCs/>
              </w:rPr>
              <w:t xml:space="preserve">, K., </w:t>
            </w:r>
            <w:proofErr w:type="spellStart"/>
            <w:r w:rsidRPr="00B554FB">
              <w:rPr>
                <w:bCs/>
              </w:rPr>
              <w:t>Oeffinger</w:t>
            </w:r>
            <w:proofErr w:type="spellEnd"/>
            <w:r w:rsidRPr="00B554FB">
              <w:rPr>
                <w:bCs/>
              </w:rPr>
              <w:t xml:space="preserve">, K. C., </w:t>
            </w:r>
            <w:proofErr w:type="spellStart"/>
            <w:r w:rsidRPr="00B554FB">
              <w:rPr>
                <w:bCs/>
              </w:rPr>
              <w:t>Erb</w:t>
            </w:r>
            <w:proofErr w:type="spellEnd"/>
            <w:r w:rsidRPr="00B554FB">
              <w:rPr>
                <w:bCs/>
              </w:rPr>
              <w:t xml:space="preserve">, N. L., Willis, A., </w:t>
            </w:r>
            <w:proofErr w:type="spellStart"/>
            <w:r w:rsidRPr="00B554FB">
              <w:rPr>
                <w:bCs/>
              </w:rPr>
              <w:t>Bretsch</w:t>
            </w:r>
            <w:proofErr w:type="spellEnd"/>
            <w:r w:rsidRPr="00B554FB">
              <w:rPr>
                <w:bCs/>
              </w:rPr>
              <w:t xml:space="preserve">, J. K., Pratt‐Chapman, M. L., . . . </w:t>
            </w:r>
            <w:proofErr w:type="spellStart"/>
            <w:r w:rsidRPr="00B554FB">
              <w:rPr>
                <w:bCs/>
              </w:rPr>
              <w:t>Cowens</w:t>
            </w:r>
            <w:proofErr w:type="spellEnd"/>
            <w:r w:rsidRPr="00B554FB">
              <w:rPr>
                <w:bCs/>
              </w:rPr>
              <w:t>‐Alvarado, R. L. (2015). American cancer society colorectal cancer survivorship care guidelines.</w:t>
            </w:r>
          </w:p>
        </w:tc>
        <w:tc>
          <w:tcPr>
            <w:tcW w:w="1274" w:type="dxa"/>
          </w:tcPr>
          <w:p w14:paraId="44FA7097" w14:textId="6C5FA14F" w:rsidR="00B554FB" w:rsidRDefault="00B554FB" w:rsidP="008D172A">
            <w:r>
              <w:t>Level 1</w:t>
            </w:r>
          </w:p>
        </w:tc>
        <w:tc>
          <w:tcPr>
            <w:tcW w:w="1658" w:type="dxa"/>
          </w:tcPr>
          <w:p w14:paraId="56BE3961" w14:textId="6BAA0583" w:rsidR="00B554FB" w:rsidRDefault="00B554FB" w:rsidP="008D172A">
            <w:r>
              <w:t xml:space="preserve">Evidence based guidelines for </w:t>
            </w:r>
            <w:proofErr w:type="gramStart"/>
            <w:r>
              <w:t>risk based</w:t>
            </w:r>
            <w:proofErr w:type="gramEnd"/>
            <w:r>
              <w:t xml:space="preserve"> health care for survivors</w:t>
            </w:r>
          </w:p>
        </w:tc>
        <w:tc>
          <w:tcPr>
            <w:tcW w:w="1514" w:type="dxa"/>
          </w:tcPr>
          <w:p w14:paraId="5AAC26FD" w14:textId="4E3B258B" w:rsidR="00B554FB" w:rsidRDefault="001A48D6" w:rsidP="008D172A">
            <w:r>
              <w:t>Survivors need high-quality comprehensive, coordinated care</w:t>
            </w:r>
          </w:p>
        </w:tc>
        <w:tc>
          <w:tcPr>
            <w:tcW w:w="3431" w:type="dxa"/>
          </w:tcPr>
          <w:p w14:paraId="15433CB5" w14:textId="6FC7EBD6" w:rsidR="00B554FB" w:rsidRDefault="00B554FB" w:rsidP="00C22FC6">
            <w:r>
              <w:t>Relevance: insight into recommending care of cancer survivors.</w:t>
            </w:r>
          </w:p>
          <w:p w14:paraId="63AF58E4" w14:textId="1232240E" w:rsidR="001A48D6" w:rsidRDefault="001A48D6" w:rsidP="00C22FC6">
            <w:r>
              <w:t xml:space="preserve">Strengths: Found enough evidence to provide </w:t>
            </w:r>
            <w:proofErr w:type="gramStart"/>
            <w:r>
              <w:t>consensus based</w:t>
            </w:r>
            <w:proofErr w:type="gramEnd"/>
            <w:r>
              <w:t xml:space="preserve"> guidelines</w:t>
            </w:r>
          </w:p>
          <w:p w14:paraId="19608F34" w14:textId="1DC28998" w:rsidR="00B554FB" w:rsidRDefault="00B554FB" w:rsidP="00C22FC6">
            <w:r>
              <w:t>Limitations: authors report lack of clinical trials among this population</w:t>
            </w:r>
          </w:p>
        </w:tc>
      </w:tr>
    </w:tbl>
    <w:p w14:paraId="49CD20DC" w14:textId="77777777" w:rsidR="0067110F" w:rsidRDefault="0067110F" w:rsidP="00192253">
      <w:pPr>
        <w:pStyle w:val="APAReference"/>
        <w:jc w:val="center"/>
      </w:pPr>
    </w:p>
    <w:p w14:paraId="0B71ACC8" w14:textId="77777777" w:rsidR="0067110F" w:rsidRDefault="0067110F" w:rsidP="00192253">
      <w:pPr>
        <w:pStyle w:val="APAReference"/>
        <w:jc w:val="center"/>
      </w:pPr>
    </w:p>
    <w:p w14:paraId="0BC0CD3E" w14:textId="77777777" w:rsidR="0067110F" w:rsidRDefault="0067110F" w:rsidP="00192253">
      <w:pPr>
        <w:pStyle w:val="APAReference"/>
        <w:jc w:val="center"/>
      </w:pPr>
    </w:p>
    <w:p w14:paraId="3A8C2BC4" w14:textId="77777777" w:rsidR="0067110F" w:rsidRDefault="0067110F" w:rsidP="00192253">
      <w:pPr>
        <w:pStyle w:val="APAReference"/>
        <w:jc w:val="center"/>
      </w:pPr>
    </w:p>
    <w:p w14:paraId="48069FE4" w14:textId="77777777" w:rsidR="0067110F" w:rsidRDefault="0067110F" w:rsidP="00192253">
      <w:pPr>
        <w:pStyle w:val="APAReference"/>
        <w:jc w:val="center"/>
      </w:pPr>
    </w:p>
    <w:p w14:paraId="06BC448E" w14:textId="77777777" w:rsidR="0067110F" w:rsidRDefault="0067110F" w:rsidP="00192253">
      <w:pPr>
        <w:pStyle w:val="APAReference"/>
        <w:jc w:val="center"/>
      </w:pPr>
    </w:p>
    <w:p w14:paraId="082CEDC7" w14:textId="77777777" w:rsidR="0067110F" w:rsidRDefault="0067110F" w:rsidP="00192253">
      <w:pPr>
        <w:pStyle w:val="APAReference"/>
        <w:jc w:val="center"/>
      </w:pPr>
    </w:p>
    <w:p w14:paraId="3368B3EE" w14:textId="77777777" w:rsidR="0067110F" w:rsidRDefault="0067110F" w:rsidP="00192253">
      <w:pPr>
        <w:pStyle w:val="APAReference"/>
        <w:jc w:val="center"/>
      </w:pPr>
    </w:p>
    <w:p w14:paraId="6161CC0C" w14:textId="77777777" w:rsidR="0067110F" w:rsidRDefault="0067110F" w:rsidP="00192253">
      <w:pPr>
        <w:pStyle w:val="APAReference"/>
        <w:jc w:val="center"/>
      </w:pPr>
    </w:p>
    <w:p w14:paraId="79926EA5" w14:textId="77777777" w:rsidR="0067110F" w:rsidRDefault="0067110F" w:rsidP="00192253">
      <w:pPr>
        <w:pStyle w:val="APAReference"/>
        <w:jc w:val="center"/>
      </w:pPr>
    </w:p>
    <w:p w14:paraId="30DC60D9" w14:textId="77777777" w:rsidR="0067110F" w:rsidRDefault="0067110F" w:rsidP="00192253">
      <w:pPr>
        <w:pStyle w:val="APAReference"/>
        <w:jc w:val="center"/>
      </w:pPr>
    </w:p>
    <w:p w14:paraId="639A7665" w14:textId="77777777" w:rsidR="0067110F" w:rsidRDefault="0067110F" w:rsidP="00192253">
      <w:pPr>
        <w:pStyle w:val="APAReference"/>
        <w:jc w:val="center"/>
      </w:pPr>
    </w:p>
    <w:p w14:paraId="65294D48" w14:textId="77777777" w:rsidR="0067110F" w:rsidRDefault="0067110F" w:rsidP="00192253">
      <w:pPr>
        <w:pStyle w:val="APAReference"/>
        <w:jc w:val="center"/>
      </w:pPr>
    </w:p>
    <w:p w14:paraId="54896591" w14:textId="77777777" w:rsidR="0067110F" w:rsidRDefault="0067110F" w:rsidP="00192253">
      <w:pPr>
        <w:pStyle w:val="APAReference"/>
        <w:jc w:val="center"/>
      </w:pPr>
    </w:p>
    <w:p w14:paraId="419E3BB2" w14:textId="77777777" w:rsidR="0067110F" w:rsidRDefault="0067110F" w:rsidP="00192253">
      <w:pPr>
        <w:pStyle w:val="APAReference"/>
        <w:jc w:val="center"/>
      </w:pPr>
    </w:p>
    <w:p w14:paraId="33225C6A" w14:textId="77777777" w:rsidR="0067110F" w:rsidRDefault="0067110F" w:rsidP="00192253">
      <w:pPr>
        <w:pStyle w:val="APAReference"/>
        <w:jc w:val="center"/>
      </w:pPr>
    </w:p>
    <w:p w14:paraId="6793C3C9" w14:textId="77777777" w:rsidR="003541D6" w:rsidRDefault="003541D6" w:rsidP="00192253">
      <w:pPr>
        <w:pStyle w:val="APAReference"/>
        <w:jc w:val="center"/>
      </w:pPr>
    </w:p>
    <w:p w14:paraId="2FECCA71" w14:textId="63419F93" w:rsidR="002155CB" w:rsidRDefault="002155CB" w:rsidP="00192253">
      <w:pPr>
        <w:pStyle w:val="APAReference"/>
        <w:jc w:val="center"/>
      </w:pPr>
      <w:r>
        <w:lastRenderedPageBreak/>
        <w:t>Appendix B</w:t>
      </w:r>
    </w:p>
    <w:p w14:paraId="6BF4B81D" w14:textId="16D499CE" w:rsidR="007B5ECB" w:rsidRDefault="00662433" w:rsidP="007257CD">
      <w:pPr>
        <w:pStyle w:val="APAReference"/>
        <w:ind w:left="0" w:firstLine="0"/>
        <w:jc w:val="center"/>
      </w:pPr>
      <w:r>
        <w:t>Pro</w:t>
      </w:r>
      <w:r w:rsidR="007B5ECB">
        <w:t xml:space="preserve">gram Evaluation with </w:t>
      </w:r>
      <w:r w:rsidR="0048050C">
        <w:t>Program Director’s Approval of Project</w:t>
      </w:r>
    </w:p>
    <w:p w14:paraId="2D860E83" w14:textId="77777777" w:rsidR="007B5ECB" w:rsidRDefault="007B5ECB" w:rsidP="007B5ECB">
      <w:pPr>
        <w:jc w:val="center"/>
        <w:rPr>
          <w:sz w:val="24"/>
          <w:szCs w:val="24"/>
        </w:rPr>
      </w:pPr>
      <w:r>
        <w:rPr>
          <w:sz w:val="24"/>
          <w:szCs w:val="24"/>
        </w:rPr>
        <w:t>ECU CON DNP PROJECT EVALUATION</w:t>
      </w:r>
    </w:p>
    <w:p w14:paraId="0AE7890A" w14:textId="67F9C62C" w:rsidR="007B5ECB" w:rsidRPr="00AE4B7A" w:rsidRDefault="007B5ECB" w:rsidP="007B5ECB">
      <w:pPr>
        <w:rPr>
          <w:sz w:val="24"/>
          <w:szCs w:val="24"/>
        </w:rPr>
      </w:pPr>
      <w:r>
        <w:rPr>
          <w:sz w:val="24"/>
          <w:szCs w:val="24"/>
        </w:rPr>
        <w:t xml:space="preserve">Student:  _Katherine Lynn Russell-Ladd_        Course Faculty:  </w:t>
      </w:r>
      <w:r>
        <w:rPr>
          <w:sz w:val="24"/>
          <w:szCs w:val="24"/>
          <w:u w:val="single"/>
        </w:rPr>
        <w:t>____Dr. King____</w:t>
      </w:r>
      <w:r w:rsidRPr="00602849">
        <w:rPr>
          <w:sz w:val="24"/>
          <w:szCs w:val="24"/>
        </w:rPr>
        <w:t xml:space="preserve">       </w:t>
      </w:r>
      <w:r>
        <w:rPr>
          <w:sz w:val="24"/>
          <w:szCs w:val="24"/>
        </w:rPr>
        <w:t xml:space="preserve">   Date of Review: __4/23/18______</w:t>
      </w:r>
      <w:r>
        <w:rPr>
          <w:sz w:val="24"/>
          <w:szCs w:val="24"/>
        </w:rPr>
        <w:tab/>
      </w:r>
      <w:r>
        <w:rPr>
          <w:sz w:val="24"/>
          <w:szCs w:val="24"/>
        </w:rPr>
        <w:tab/>
        <w:t xml:space="preserve">                                       Review Type: </w:t>
      </w:r>
      <w:sdt>
        <w:sdtPr>
          <w:rPr>
            <w:sz w:val="24"/>
            <w:szCs w:val="24"/>
          </w:rPr>
          <w:id w:val="-8778103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A21CE8">
        <w:rPr>
          <w:b/>
          <w:sz w:val="24"/>
          <w:szCs w:val="24"/>
        </w:rPr>
        <w:t>Mid Term</w:t>
      </w:r>
      <w:r w:rsidRPr="009C5722">
        <w:rPr>
          <w:sz w:val="24"/>
          <w:szCs w:val="24"/>
        </w:rPr>
        <w:t xml:space="preserve"> or </w:t>
      </w:r>
      <w:sdt>
        <w:sdtPr>
          <w:rPr>
            <w:sz w:val="24"/>
            <w:szCs w:val="24"/>
          </w:rPr>
          <w:id w:val="-1390884233"/>
          <w14:checkbox>
            <w14:checked w14:val="1"/>
            <w14:checkedState w14:val="2612" w14:font="MS Gothic"/>
            <w14:uncheckedState w14:val="2610" w14:font="MS Gothic"/>
          </w14:checkbox>
        </w:sdtPr>
        <w:sdtContent>
          <w:r>
            <w:rPr>
              <w:rFonts w:ascii="MS Gothic" w:eastAsia="MS Gothic" w:hAnsi="MS Gothic" w:hint="eastAsia"/>
              <w:sz w:val="24"/>
              <w:szCs w:val="24"/>
            </w:rPr>
            <w:t>☒</w:t>
          </w:r>
        </w:sdtContent>
      </w:sdt>
      <w:r w:rsidRPr="00A21CE8">
        <w:rPr>
          <w:b/>
          <w:sz w:val="24"/>
          <w:szCs w:val="24"/>
        </w:rPr>
        <w:t>Final</w:t>
      </w:r>
      <w:r>
        <w:rPr>
          <w:sz w:val="24"/>
          <w:szCs w:val="24"/>
        </w:rPr>
        <w:t xml:space="preserve">    Project </w:t>
      </w:r>
      <w:proofErr w:type="spellStart"/>
      <w:r>
        <w:rPr>
          <w:sz w:val="24"/>
          <w:szCs w:val="24"/>
        </w:rPr>
        <w:t>Title:_Cancer</w:t>
      </w:r>
      <w:proofErr w:type="spellEnd"/>
      <w:r>
        <w:rPr>
          <w:sz w:val="24"/>
          <w:szCs w:val="24"/>
        </w:rPr>
        <w:t xml:space="preserve"> Screenings in Primary Care__</w:t>
      </w:r>
      <w:r>
        <w:rPr>
          <w:sz w:val="24"/>
          <w:szCs w:val="24"/>
        </w:rPr>
        <w:tab/>
        <w:t xml:space="preserve">       Project Site:</w:t>
      </w:r>
      <w:r w:rsidR="003541D6">
        <w:rPr>
          <w:sz w:val="24"/>
          <w:szCs w:val="24"/>
        </w:rPr>
        <w:t xml:space="preserve"> </w:t>
      </w:r>
      <w:r>
        <w:rPr>
          <w:sz w:val="24"/>
          <w:szCs w:val="24"/>
        </w:rPr>
        <w:t>Dr. Bhat’s Office__</w:t>
      </w:r>
    </w:p>
    <w:p w14:paraId="6F81091D" w14:textId="77777777" w:rsidR="007B5ECB" w:rsidRDefault="007B5ECB" w:rsidP="007B5ECB">
      <w:pPr>
        <w:rPr>
          <w:sz w:val="24"/>
          <w:szCs w:val="24"/>
        </w:rPr>
      </w:pPr>
    </w:p>
    <w:p w14:paraId="44479E7D" w14:textId="77777777" w:rsidR="007B5ECB" w:rsidRDefault="007B5ECB" w:rsidP="007B5ECB">
      <w:pPr>
        <w:rPr>
          <w:sz w:val="24"/>
          <w:szCs w:val="24"/>
        </w:rPr>
      </w:pPr>
      <w:r w:rsidRPr="004F12F4">
        <w:rPr>
          <w:sz w:val="24"/>
          <w:szCs w:val="24"/>
        </w:rPr>
        <w:t>DNP Projects should be designed so that processes and/or outcomes will be evaluated to guide practice and policy</w:t>
      </w:r>
      <w:r>
        <w:rPr>
          <w:sz w:val="24"/>
          <w:szCs w:val="24"/>
        </w:rPr>
        <w:t xml:space="preserve"> and address all the DNP Essentials</w:t>
      </w:r>
      <w:r w:rsidRPr="004F12F4">
        <w:rPr>
          <w:sz w:val="24"/>
          <w:szCs w:val="24"/>
        </w:rPr>
        <w:t>. Clinical significance is as important in guiding practice as statistical signific</w:t>
      </w:r>
      <w:r>
        <w:rPr>
          <w:sz w:val="24"/>
          <w:szCs w:val="24"/>
        </w:rPr>
        <w:t>ance is in evaluating research.</w:t>
      </w:r>
      <w:r w:rsidRPr="004F12F4">
        <w:rPr>
          <w:sz w:val="24"/>
          <w:szCs w:val="24"/>
        </w:rPr>
        <w:t xml:space="preserve"> All Criteria must be met for student to progress to NURS 8272 DNP Project II. </w:t>
      </w:r>
    </w:p>
    <w:tbl>
      <w:tblPr>
        <w:tblStyle w:val="TableGrid"/>
        <w:tblW w:w="10676" w:type="dxa"/>
        <w:tblLook w:val="04A0" w:firstRow="1" w:lastRow="0" w:firstColumn="1" w:lastColumn="0" w:noHBand="0" w:noVBand="1"/>
      </w:tblPr>
      <w:tblGrid>
        <w:gridCol w:w="3878"/>
        <w:gridCol w:w="659"/>
        <w:gridCol w:w="785"/>
        <w:gridCol w:w="976"/>
        <w:gridCol w:w="4378"/>
      </w:tblGrid>
      <w:tr w:rsidR="007B5ECB" w:rsidRPr="004F12F4" w14:paraId="2F1B0057" w14:textId="77777777" w:rsidTr="007B5ECB">
        <w:trPr>
          <w:trHeight w:val="262"/>
        </w:trPr>
        <w:tc>
          <w:tcPr>
            <w:tcW w:w="3972" w:type="dxa"/>
          </w:tcPr>
          <w:p w14:paraId="0A97EC1E" w14:textId="77777777" w:rsidR="007B5ECB" w:rsidRPr="004F12F4" w:rsidRDefault="007B5ECB" w:rsidP="004E345E">
            <w:pPr>
              <w:jc w:val="center"/>
              <w:rPr>
                <w:sz w:val="24"/>
                <w:szCs w:val="24"/>
              </w:rPr>
            </w:pPr>
            <w:r w:rsidRPr="004F12F4">
              <w:rPr>
                <w:sz w:val="24"/>
                <w:szCs w:val="24"/>
              </w:rPr>
              <w:t>Criteria</w:t>
            </w:r>
          </w:p>
        </w:tc>
        <w:tc>
          <w:tcPr>
            <w:tcW w:w="662" w:type="dxa"/>
          </w:tcPr>
          <w:p w14:paraId="0149F20D" w14:textId="77777777" w:rsidR="007B5ECB" w:rsidRPr="004F12F4" w:rsidRDefault="007B5ECB" w:rsidP="004E345E">
            <w:pPr>
              <w:jc w:val="center"/>
              <w:rPr>
                <w:sz w:val="24"/>
                <w:szCs w:val="24"/>
              </w:rPr>
            </w:pPr>
            <w:r w:rsidRPr="004F12F4">
              <w:rPr>
                <w:sz w:val="24"/>
                <w:szCs w:val="24"/>
              </w:rPr>
              <w:t>Met</w:t>
            </w:r>
          </w:p>
        </w:tc>
        <w:tc>
          <w:tcPr>
            <w:tcW w:w="795" w:type="dxa"/>
          </w:tcPr>
          <w:p w14:paraId="0CD78437" w14:textId="77777777" w:rsidR="007B5ECB" w:rsidRPr="004F12F4" w:rsidRDefault="007B5ECB" w:rsidP="004E345E">
            <w:pPr>
              <w:jc w:val="center"/>
              <w:rPr>
                <w:sz w:val="24"/>
                <w:szCs w:val="24"/>
              </w:rPr>
            </w:pPr>
            <w:r w:rsidRPr="004F12F4">
              <w:rPr>
                <w:sz w:val="24"/>
                <w:szCs w:val="24"/>
              </w:rPr>
              <w:t>Not Met</w:t>
            </w:r>
          </w:p>
        </w:tc>
        <w:tc>
          <w:tcPr>
            <w:tcW w:w="728" w:type="dxa"/>
          </w:tcPr>
          <w:p w14:paraId="42F7DAE5" w14:textId="77777777" w:rsidR="007B5ECB" w:rsidRPr="004F12F4" w:rsidRDefault="007B5ECB" w:rsidP="004E345E">
            <w:pPr>
              <w:jc w:val="center"/>
              <w:rPr>
                <w:sz w:val="24"/>
                <w:szCs w:val="24"/>
              </w:rPr>
            </w:pPr>
            <w:r w:rsidRPr="004F12F4">
              <w:rPr>
                <w:sz w:val="24"/>
                <w:szCs w:val="24"/>
              </w:rPr>
              <w:t>Unclear</w:t>
            </w:r>
          </w:p>
        </w:tc>
        <w:tc>
          <w:tcPr>
            <w:tcW w:w="4519" w:type="dxa"/>
          </w:tcPr>
          <w:p w14:paraId="399548EA" w14:textId="77777777" w:rsidR="007B5ECB" w:rsidRPr="004F12F4" w:rsidRDefault="007B5ECB" w:rsidP="004E345E">
            <w:pPr>
              <w:jc w:val="center"/>
              <w:rPr>
                <w:sz w:val="24"/>
                <w:szCs w:val="24"/>
              </w:rPr>
            </w:pPr>
            <w:r>
              <w:rPr>
                <w:sz w:val="24"/>
                <w:szCs w:val="24"/>
              </w:rPr>
              <w:t>Rationale</w:t>
            </w:r>
          </w:p>
        </w:tc>
      </w:tr>
      <w:tr w:rsidR="007B5ECB" w:rsidRPr="004F12F4" w14:paraId="3A7FC949" w14:textId="77777777" w:rsidTr="007B5ECB">
        <w:trPr>
          <w:trHeight w:val="800"/>
        </w:trPr>
        <w:tc>
          <w:tcPr>
            <w:tcW w:w="3972" w:type="dxa"/>
          </w:tcPr>
          <w:p w14:paraId="39E8E073" w14:textId="77777777" w:rsidR="007B5ECB" w:rsidRPr="005607D9" w:rsidRDefault="007B5ECB" w:rsidP="004E345E">
            <w:pPr>
              <w:pStyle w:val="Default"/>
            </w:pPr>
            <w:r w:rsidRPr="005607D9">
              <w:rPr>
                <w:rFonts w:eastAsia="Times New Roman"/>
              </w:rPr>
              <w:t>1. Is the project feasible and realistic within the timeframe of the program of study?</w:t>
            </w:r>
          </w:p>
        </w:tc>
        <w:tc>
          <w:tcPr>
            <w:tcW w:w="662" w:type="dxa"/>
          </w:tcPr>
          <w:p w14:paraId="35F76343" w14:textId="77777777" w:rsidR="007B5ECB" w:rsidRPr="004F12F4" w:rsidRDefault="007B5ECB" w:rsidP="004E345E">
            <w:pPr>
              <w:jc w:val="center"/>
              <w:rPr>
                <w:sz w:val="24"/>
                <w:szCs w:val="24"/>
              </w:rPr>
            </w:pPr>
          </w:p>
        </w:tc>
        <w:tc>
          <w:tcPr>
            <w:tcW w:w="795" w:type="dxa"/>
          </w:tcPr>
          <w:p w14:paraId="6EA7BFC1" w14:textId="77777777" w:rsidR="007B5ECB" w:rsidRPr="004F12F4" w:rsidRDefault="007B5ECB" w:rsidP="004E345E">
            <w:pPr>
              <w:jc w:val="center"/>
              <w:rPr>
                <w:sz w:val="24"/>
                <w:szCs w:val="24"/>
              </w:rPr>
            </w:pPr>
          </w:p>
        </w:tc>
        <w:tc>
          <w:tcPr>
            <w:tcW w:w="728" w:type="dxa"/>
          </w:tcPr>
          <w:p w14:paraId="347434B8" w14:textId="77777777" w:rsidR="007B5ECB" w:rsidRPr="004F12F4" w:rsidRDefault="007B5ECB" w:rsidP="004E345E">
            <w:pPr>
              <w:jc w:val="center"/>
              <w:rPr>
                <w:sz w:val="24"/>
                <w:szCs w:val="24"/>
              </w:rPr>
            </w:pPr>
          </w:p>
        </w:tc>
        <w:tc>
          <w:tcPr>
            <w:tcW w:w="4519" w:type="dxa"/>
          </w:tcPr>
          <w:p w14:paraId="69173602" w14:textId="77777777" w:rsidR="007B5ECB" w:rsidRPr="004F12F4" w:rsidRDefault="007B5ECB" w:rsidP="004E345E">
            <w:pPr>
              <w:jc w:val="center"/>
              <w:rPr>
                <w:sz w:val="24"/>
                <w:szCs w:val="24"/>
              </w:rPr>
            </w:pPr>
            <w:r>
              <w:rPr>
                <w:sz w:val="24"/>
                <w:szCs w:val="24"/>
              </w:rPr>
              <w:t xml:space="preserve">Breakdown appears feasible, should not require an intense IRB review. A checklist form should not present a significant learning curve to instruct staff on use. </w:t>
            </w:r>
          </w:p>
        </w:tc>
      </w:tr>
      <w:tr w:rsidR="007B5ECB" w:rsidRPr="004F12F4" w14:paraId="277913E1" w14:textId="77777777" w:rsidTr="007B5ECB">
        <w:trPr>
          <w:trHeight w:val="524"/>
        </w:trPr>
        <w:tc>
          <w:tcPr>
            <w:tcW w:w="3972" w:type="dxa"/>
          </w:tcPr>
          <w:p w14:paraId="5359D833" w14:textId="77777777" w:rsidR="007B5ECB" w:rsidRPr="005607D9" w:rsidRDefault="007B5ECB" w:rsidP="004E345E">
            <w:pPr>
              <w:rPr>
                <w:sz w:val="24"/>
                <w:szCs w:val="24"/>
              </w:rPr>
            </w:pPr>
            <w:r w:rsidRPr="005607D9">
              <w:rPr>
                <w:sz w:val="24"/>
                <w:szCs w:val="24"/>
              </w:rPr>
              <w:t xml:space="preserve">2. Is there evidence to support the need for the project at the specific site? </w:t>
            </w:r>
          </w:p>
        </w:tc>
        <w:tc>
          <w:tcPr>
            <w:tcW w:w="662" w:type="dxa"/>
          </w:tcPr>
          <w:p w14:paraId="38C7FED6" w14:textId="77777777" w:rsidR="007B5ECB" w:rsidRPr="004F12F4" w:rsidRDefault="007B5ECB" w:rsidP="004E345E">
            <w:pPr>
              <w:jc w:val="center"/>
              <w:rPr>
                <w:sz w:val="24"/>
                <w:szCs w:val="24"/>
              </w:rPr>
            </w:pPr>
          </w:p>
        </w:tc>
        <w:tc>
          <w:tcPr>
            <w:tcW w:w="795" w:type="dxa"/>
          </w:tcPr>
          <w:p w14:paraId="6B881734" w14:textId="77777777" w:rsidR="007B5ECB" w:rsidRPr="004F12F4" w:rsidRDefault="007B5ECB" w:rsidP="004E345E">
            <w:pPr>
              <w:jc w:val="center"/>
              <w:rPr>
                <w:sz w:val="24"/>
                <w:szCs w:val="24"/>
              </w:rPr>
            </w:pPr>
          </w:p>
        </w:tc>
        <w:tc>
          <w:tcPr>
            <w:tcW w:w="728" w:type="dxa"/>
          </w:tcPr>
          <w:p w14:paraId="5EEF2052" w14:textId="77777777" w:rsidR="007B5ECB" w:rsidRPr="004F12F4" w:rsidRDefault="007B5ECB" w:rsidP="004E345E">
            <w:pPr>
              <w:jc w:val="center"/>
              <w:rPr>
                <w:sz w:val="24"/>
                <w:szCs w:val="24"/>
              </w:rPr>
            </w:pPr>
          </w:p>
        </w:tc>
        <w:tc>
          <w:tcPr>
            <w:tcW w:w="4519" w:type="dxa"/>
          </w:tcPr>
          <w:p w14:paraId="16B7E280" w14:textId="77777777" w:rsidR="007B5ECB" w:rsidRPr="004F12F4" w:rsidRDefault="007B5ECB" w:rsidP="004E345E">
            <w:pPr>
              <w:jc w:val="center"/>
              <w:rPr>
                <w:sz w:val="24"/>
                <w:szCs w:val="24"/>
              </w:rPr>
            </w:pPr>
            <w:r>
              <w:rPr>
                <w:sz w:val="24"/>
                <w:szCs w:val="24"/>
              </w:rPr>
              <w:t xml:space="preserve">Minimal screening was occurring. </w:t>
            </w:r>
            <w:proofErr w:type="gramStart"/>
            <w:r>
              <w:rPr>
                <w:sz w:val="24"/>
                <w:szCs w:val="24"/>
              </w:rPr>
              <w:t>Also</w:t>
            </w:r>
            <w:proofErr w:type="gramEnd"/>
            <w:r>
              <w:rPr>
                <w:sz w:val="24"/>
                <w:szCs w:val="24"/>
              </w:rPr>
              <w:t xml:space="preserve"> in the county cancer deaths are greater than in surrounding counties. </w:t>
            </w:r>
          </w:p>
        </w:tc>
      </w:tr>
      <w:tr w:rsidR="007B5ECB" w:rsidRPr="004F12F4" w14:paraId="41629ED3" w14:textId="77777777" w:rsidTr="007B5ECB">
        <w:trPr>
          <w:trHeight w:val="538"/>
        </w:trPr>
        <w:tc>
          <w:tcPr>
            <w:tcW w:w="3972" w:type="dxa"/>
          </w:tcPr>
          <w:p w14:paraId="6AFC6E3C" w14:textId="77777777" w:rsidR="007B5ECB" w:rsidRPr="005607D9" w:rsidRDefault="007B5ECB" w:rsidP="004E345E">
            <w:pPr>
              <w:pStyle w:val="Default"/>
            </w:pPr>
            <w:r w:rsidRPr="005607D9">
              <w:rPr>
                <w:rFonts w:eastAsia="Times New Roman"/>
              </w:rPr>
              <w:t>3. Does the project include a theoretical framework for implementation?</w:t>
            </w:r>
          </w:p>
        </w:tc>
        <w:tc>
          <w:tcPr>
            <w:tcW w:w="662" w:type="dxa"/>
          </w:tcPr>
          <w:p w14:paraId="711DE948" w14:textId="77777777" w:rsidR="007B5ECB" w:rsidRPr="004F12F4" w:rsidRDefault="007B5ECB" w:rsidP="004E345E">
            <w:pPr>
              <w:jc w:val="center"/>
              <w:rPr>
                <w:sz w:val="24"/>
                <w:szCs w:val="24"/>
              </w:rPr>
            </w:pPr>
          </w:p>
        </w:tc>
        <w:tc>
          <w:tcPr>
            <w:tcW w:w="795" w:type="dxa"/>
          </w:tcPr>
          <w:p w14:paraId="238B682B" w14:textId="77777777" w:rsidR="007B5ECB" w:rsidRPr="004F12F4" w:rsidRDefault="007B5ECB" w:rsidP="004E345E">
            <w:pPr>
              <w:jc w:val="center"/>
              <w:rPr>
                <w:sz w:val="24"/>
                <w:szCs w:val="24"/>
              </w:rPr>
            </w:pPr>
          </w:p>
        </w:tc>
        <w:tc>
          <w:tcPr>
            <w:tcW w:w="728" w:type="dxa"/>
          </w:tcPr>
          <w:p w14:paraId="3627FA96" w14:textId="77777777" w:rsidR="007B5ECB" w:rsidRPr="004F12F4" w:rsidRDefault="007B5ECB" w:rsidP="004E345E">
            <w:pPr>
              <w:jc w:val="center"/>
              <w:rPr>
                <w:sz w:val="24"/>
                <w:szCs w:val="24"/>
              </w:rPr>
            </w:pPr>
          </w:p>
        </w:tc>
        <w:tc>
          <w:tcPr>
            <w:tcW w:w="4519" w:type="dxa"/>
          </w:tcPr>
          <w:p w14:paraId="36C5127A" w14:textId="77777777" w:rsidR="007B5ECB" w:rsidRPr="004F12F4" w:rsidRDefault="007B5ECB" w:rsidP="004E345E">
            <w:pPr>
              <w:jc w:val="center"/>
              <w:rPr>
                <w:sz w:val="24"/>
                <w:szCs w:val="24"/>
              </w:rPr>
            </w:pPr>
            <w:r>
              <w:rPr>
                <w:sz w:val="24"/>
                <w:szCs w:val="24"/>
              </w:rPr>
              <w:t xml:space="preserve">Pender’s Health Promotion model regarding health promoting behaviors, and commitment to execute. </w:t>
            </w:r>
          </w:p>
        </w:tc>
      </w:tr>
      <w:tr w:rsidR="007B5ECB" w:rsidRPr="004F12F4" w14:paraId="4682DCF5" w14:textId="77777777" w:rsidTr="007B5ECB">
        <w:trPr>
          <w:trHeight w:val="524"/>
        </w:trPr>
        <w:tc>
          <w:tcPr>
            <w:tcW w:w="3972" w:type="dxa"/>
          </w:tcPr>
          <w:p w14:paraId="7F73C995" w14:textId="77777777" w:rsidR="007B5ECB" w:rsidRPr="005607D9" w:rsidRDefault="007B5ECB" w:rsidP="004E345E">
            <w:pPr>
              <w:pStyle w:val="Default"/>
              <w:rPr>
                <w:rFonts w:eastAsia="Times New Roman"/>
              </w:rPr>
            </w:pPr>
            <w:r w:rsidRPr="005607D9">
              <w:rPr>
                <w:rFonts w:eastAsia="Times New Roman"/>
              </w:rPr>
              <w:t>4. Is the project supported by evidence provided through existing scholarly literature?</w:t>
            </w:r>
          </w:p>
        </w:tc>
        <w:tc>
          <w:tcPr>
            <w:tcW w:w="662" w:type="dxa"/>
          </w:tcPr>
          <w:p w14:paraId="18095D88" w14:textId="77777777" w:rsidR="007B5ECB" w:rsidRPr="004F12F4" w:rsidRDefault="007B5ECB" w:rsidP="004E345E">
            <w:pPr>
              <w:jc w:val="center"/>
              <w:rPr>
                <w:sz w:val="24"/>
                <w:szCs w:val="24"/>
              </w:rPr>
            </w:pPr>
          </w:p>
        </w:tc>
        <w:tc>
          <w:tcPr>
            <w:tcW w:w="795" w:type="dxa"/>
          </w:tcPr>
          <w:p w14:paraId="3A55DC62" w14:textId="77777777" w:rsidR="007B5ECB" w:rsidRPr="004F12F4" w:rsidRDefault="007B5ECB" w:rsidP="004E345E">
            <w:pPr>
              <w:jc w:val="center"/>
              <w:rPr>
                <w:sz w:val="24"/>
                <w:szCs w:val="24"/>
              </w:rPr>
            </w:pPr>
          </w:p>
        </w:tc>
        <w:tc>
          <w:tcPr>
            <w:tcW w:w="728" w:type="dxa"/>
          </w:tcPr>
          <w:p w14:paraId="0AF47B5D" w14:textId="77777777" w:rsidR="007B5ECB" w:rsidRPr="004F12F4" w:rsidRDefault="007B5ECB" w:rsidP="004E345E">
            <w:pPr>
              <w:jc w:val="center"/>
              <w:rPr>
                <w:sz w:val="24"/>
                <w:szCs w:val="24"/>
              </w:rPr>
            </w:pPr>
          </w:p>
        </w:tc>
        <w:tc>
          <w:tcPr>
            <w:tcW w:w="4519" w:type="dxa"/>
          </w:tcPr>
          <w:p w14:paraId="602D5781" w14:textId="77777777" w:rsidR="007B5ECB" w:rsidRPr="004F12F4" w:rsidRDefault="007B5ECB" w:rsidP="004E345E">
            <w:pPr>
              <w:jc w:val="center"/>
              <w:rPr>
                <w:sz w:val="24"/>
                <w:szCs w:val="24"/>
              </w:rPr>
            </w:pPr>
            <w:r>
              <w:rPr>
                <w:sz w:val="24"/>
                <w:szCs w:val="24"/>
              </w:rPr>
              <w:t>CDC (2015) and USPSTF support screening for cancer.</w:t>
            </w:r>
          </w:p>
        </w:tc>
      </w:tr>
      <w:tr w:rsidR="007B5ECB" w:rsidRPr="004F12F4" w14:paraId="0B1A4C6A" w14:textId="77777777" w:rsidTr="007B5ECB">
        <w:trPr>
          <w:trHeight w:val="800"/>
        </w:trPr>
        <w:tc>
          <w:tcPr>
            <w:tcW w:w="3972" w:type="dxa"/>
          </w:tcPr>
          <w:p w14:paraId="25638ED4" w14:textId="77777777" w:rsidR="007B5ECB" w:rsidRPr="005607D9" w:rsidRDefault="007B5ECB" w:rsidP="004E345E">
            <w:pPr>
              <w:spacing w:before="100" w:beforeAutospacing="1" w:after="100" w:afterAutospacing="1"/>
              <w:rPr>
                <w:sz w:val="24"/>
                <w:szCs w:val="24"/>
              </w:rPr>
            </w:pPr>
            <w:r w:rsidRPr="005607D9">
              <w:rPr>
                <w:sz w:val="24"/>
                <w:szCs w:val="24"/>
              </w:rPr>
              <w:t>5. Does the project focus on a change that impacts healthcare outcomes either through direct or indirect care/clinical practice?</w:t>
            </w:r>
          </w:p>
        </w:tc>
        <w:tc>
          <w:tcPr>
            <w:tcW w:w="662" w:type="dxa"/>
          </w:tcPr>
          <w:p w14:paraId="776B1D19" w14:textId="77777777" w:rsidR="007B5ECB" w:rsidRPr="004F12F4" w:rsidRDefault="007B5ECB" w:rsidP="004E345E">
            <w:pPr>
              <w:jc w:val="center"/>
              <w:rPr>
                <w:sz w:val="24"/>
                <w:szCs w:val="24"/>
              </w:rPr>
            </w:pPr>
          </w:p>
        </w:tc>
        <w:tc>
          <w:tcPr>
            <w:tcW w:w="795" w:type="dxa"/>
          </w:tcPr>
          <w:p w14:paraId="6348503A" w14:textId="77777777" w:rsidR="007B5ECB" w:rsidRPr="004F12F4" w:rsidRDefault="007B5ECB" w:rsidP="004E345E">
            <w:pPr>
              <w:jc w:val="center"/>
              <w:rPr>
                <w:sz w:val="24"/>
                <w:szCs w:val="24"/>
              </w:rPr>
            </w:pPr>
          </w:p>
        </w:tc>
        <w:tc>
          <w:tcPr>
            <w:tcW w:w="728" w:type="dxa"/>
          </w:tcPr>
          <w:p w14:paraId="683A9C8E" w14:textId="77777777" w:rsidR="007B5ECB" w:rsidRPr="004F12F4" w:rsidRDefault="007B5ECB" w:rsidP="004E345E">
            <w:pPr>
              <w:jc w:val="center"/>
              <w:rPr>
                <w:sz w:val="24"/>
                <w:szCs w:val="24"/>
              </w:rPr>
            </w:pPr>
          </w:p>
        </w:tc>
        <w:tc>
          <w:tcPr>
            <w:tcW w:w="4519" w:type="dxa"/>
          </w:tcPr>
          <w:p w14:paraId="2B94EB79" w14:textId="77777777" w:rsidR="007B5ECB" w:rsidRPr="004F12F4" w:rsidRDefault="007B5ECB" w:rsidP="004E345E">
            <w:pPr>
              <w:jc w:val="center"/>
              <w:rPr>
                <w:sz w:val="24"/>
                <w:szCs w:val="24"/>
              </w:rPr>
            </w:pPr>
            <w:r>
              <w:rPr>
                <w:sz w:val="24"/>
                <w:szCs w:val="24"/>
              </w:rPr>
              <w:t xml:space="preserve">To increase cancer screening to find cancer at earlier treatable phases/precancer. </w:t>
            </w:r>
          </w:p>
        </w:tc>
      </w:tr>
      <w:tr w:rsidR="007B5ECB" w:rsidRPr="004F12F4" w14:paraId="17978884" w14:textId="77777777" w:rsidTr="007B5ECB">
        <w:trPr>
          <w:trHeight w:val="538"/>
        </w:trPr>
        <w:tc>
          <w:tcPr>
            <w:tcW w:w="3972" w:type="dxa"/>
          </w:tcPr>
          <w:p w14:paraId="0AF22E9E" w14:textId="77777777" w:rsidR="007B5ECB" w:rsidRPr="005607D9" w:rsidRDefault="007B5ECB" w:rsidP="004E345E">
            <w:pPr>
              <w:spacing w:before="100" w:beforeAutospacing="1" w:after="100" w:afterAutospacing="1"/>
              <w:rPr>
                <w:sz w:val="24"/>
                <w:szCs w:val="24"/>
              </w:rPr>
            </w:pPr>
            <w:r w:rsidRPr="005607D9">
              <w:rPr>
                <w:sz w:val="24"/>
                <w:szCs w:val="24"/>
              </w:rPr>
              <w:t xml:space="preserve">6. Will the project solve systems or practice problems or directly inform clinical practice? </w:t>
            </w:r>
          </w:p>
        </w:tc>
        <w:tc>
          <w:tcPr>
            <w:tcW w:w="662" w:type="dxa"/>
          </w:tcPr>
          <w:p w14:paraId="07F3080B" w14:textId="77777777" w:rsidR="007B5ECB" w:rsidRPr="004F12F4" w:rsidRDefault="007B5ECB" w:rsidP="004E345E">
            <w:pPr>
              <w:jc w:val="center"/>
              <w:rPr>
                <w:sz w:val="24"/>
                <w:szCs w:val="24"/>
              </w:rPr>
            </w:pPr>
          </w:p>
        </w:tc>
        <w:tc>
          <w:tcPr>
            <w:tcW w:w="795" w:type="dxa"/>
          </w:tcPr>
          <w:p w14:paraId="11883AA8" w14:textId="77777777" w:rsidR="007B5ECB" w:rsidRPr="004F12F4" w:rsidRDefault="007B5ECB" w:rsidP="004E345E">
            <w:pPr>
              <w:jc w:val="center"/>
              <w:rPr>
                <w:sz w:val="24"/>
                <w:szCs w:val="24"/>
              </w:rPr>
            </w:pPr>
          </w:p>
        </w:tc>
        <w:tc>
          <w:tcPr>
            <w:tcW w:w="728" w:type="dxa"/>
          </w:tcPr>
          <w:p w14:paraId="323EFC66" w14:textId="77777777" w:rsidR="007B5ECB" w:rsidRPr="004F12F4" w:rsidRDefault="007B5ECB" w:rsidP="004E345E">
            <w:pPr>
              <w:jc w:val="center"/>
              <w:rPr>
                <w:sz w:val="24"/>
                <w:szCs w:val="24"/>
              </w:rPr>
            </w:pPr>
          </w:p>
        </w:tc>
        <w:tc>
          <w:tcPr>
            <w:tcW w:w="4519" w:type="dxa"/>
          </w:tcPr>
          <w:p w14:paraId="3565A5D4" w14:textId="77777777" w:rsidR="007B5ECB" w:rsidRPr="004F12F4" w:rsidRDefault="007B5ECB" w:rsidP="004E345E">
            <w:pPr>
              <w:rPr>
                <w:sz w:val="24"/>
                <w:szCs w:val="24"/>
              </w:rPr>
            </w:pPr>
            <w:r>
              <w:rPr>
                <w:sz w:val="24"/>
                <w:szCs w:val="24"/>
              </w:rPr>
              <w:t xml:space="preserve">Practice issue noted that cancer screening could be more thorough at site. </w:t>
            </w:r>
          </w:p>
        </w:tc>
      </w:tr>
      <w:tr w:rsidR="007B5ECB" w:rsidRPr="004F12F4" w14:paraId="4157757F" w14:textId="77777777" w:rsidTr="007B5ECB">
        <w:trPr>
          <w:trHeight w:val="800"/>
        </w:trPr>
        <w:tc>
          <w:tcPr>
            <w:tcW w:w="3972" w:type="dxa"/>
          </w:tcPr>
          <w:p w14:paraId="2B5CE2E8" w14:textId="77777777" w:rsidR="007B5ECB" w:rsidRPr="005607D9" w:rsidRDefault="007B5ECB" w:rsidP="004E345E">
            <w:pPr>
              <w:rPr>
                <w:sz w:val="24"/>
                <w:szCs w:val="24"/>
              </w:rPr>
            </w:pPr>
            <w:r w:rsidRPr="005607D9">
              <w:rPr>
                <w:sz w:val="24"/>
                <w:szCs w:val="24"/>
              </w:rPr>
              <w:t xml:space="preserve">7. Does the project have a </w:t>
            </w:r>
            <w:proofErr w:type="gramStart"/>
            <w:r w:rsidRPr="005607D9">
              <w:rPr>
                <w:sz w:val="24"/>
                <w:szCs w:val="24"/>
              </w:rPr>
              <w:t>systems</w:t>
            </w:r>
            <w:proofErr w:type="gramEnd"/>
            <w:r w:rsidRPr="005607D9">
              <w:rPr>
                <w:sz w:val="24"/>
                <w:szCs w:val="24"/>
              </w:rPr>
              <w:t xml:space="preserve"> (micro-, meso-, or macro- level) or population/aggregate focus? (Intended project population clearly defined)</w:t>
            </w:r>
          </w:p>
        </w:tc>
        <w:tc>
          <w:tcPr>
            <w:tcW w:w="662" w:type="dxa"/>
          </w:tcPr>
          <w:p w14:paraId="2579A58A" w14:textId="77777777" w:rsidR="007B5ECB" w:rsidRPr="004F12F4" w:rsidRDefault="007B5ECB" w:rsidP="004E345E">
            <w:pPr>
              <w:jc w:val="center"/>
              <w:rPr>
                <w:sz w:val="24"/>
                <w:szCs w:val="24"/>
              </w:rPr>
            </w:pPr>
          </w:p>
        </w:tc>
        <w:tc>
          <w:tcPr>
            <w:tcW w:w="795" w:type="dxa"/>
          </w:tcPr>
          <w:p w14:paraId="46D06F02" w14:textId="77777777" w:rsidR="007B5ECB" w:rsidRPr="004F12F4" w:rsidRDefault="007B5ECB" w:rsidP="004E345E">
            <w:pPr>
              <w:jc w:val="center"/>
              <w:rPr>
                <w:sz w:val="24"/>
                <w:szCs w:val="24"/>
              </w:rPr>
            </w:pPr>
          </w:p>
        </w:tc>
        <w:tc>
          <w:tcPr>
            <w:tcW w:w="728" w:type="dxa"/>
          </w:tcPr>
          <w:p w14:paraId="453F6B54" w14:textId="77777777" w:rsidR="007B5ECB" w:rsidRPr="004F12F4" w:rsidRDefault="007B5ECB" w:rsidP="004E345E">
            <w:pPr>
              <w:jc w:val="center"/>
              <w:rPr>
                <w:sz w:val="24"/>
                <w:szCs w:val="24"/>
              </w:rPr>
            </w:pPr>
          </w:p>
        </w:tc>
        <w:tc>
          <w:tcPr>
            <w:tcW w:w="4519" w:type="dxa"/>
          </w:tcPr>
          <w:p w14:paraId="2D0559EC" w14:textId="77777777" w:rsidR="007B5ECB" w:rsidRPr="004F12F4" w:rsidRDefault="007B5ECB" w:rsidP="004E345E">
            <w:pPr>
              <w:jc w:val="center"/>
              <w:rPr>
                <w:sz w:val="24"/>
                <w:szCs w:val="24"/>
              </w:rPr>
            </w:pPr>
            <w:r>
              <w:rPr>
                <w:sz w:val="24"/>
                <w:szCs w:val="24"/>
              </w:rPr>
              <w:t xml:space="preserve">Population defined as New Hanover county residents, whom cancer rates exceed surrounding counties.  </w:t>
            </w:r>
          </w:p>
        </w:tc>
      </w:tr>
      <w:tr w:rsidR="007B5ECB" w:rsidRPr="004F12F4" w14:paraId="46FF0307" w14:textId="77777777" w:rsidTr="007B5ECB">
        <w:trPr>
          <w:trHeight w:val="786"/>
        </w:trPr>
        <w:tc>
          <w:tcPr>
            <w:tcW w:w="3972" w:type="dxa"/>
          </w:tcPr>
          <w:p w14:paraId="53435CE8" w14:textId="77777777" w:rsidR="007B5ECB" w:rsidRPr="005607D9" w:rsidRDefault="007B5ECB" w:rsidP="004E345E">
            <w:pPr>
              <w:pStyle w:val="Default"/>
            </w:pPr>
            <w:r w:rsidRPr="005607D9">
              <w:t xml:space="preserve">8. </w:t>
            </w:r>
            <w:r w:rsidRPr="005607D9">
              <w:rPr>
                <w:color w:val="auto"/>
              </w:rPr>
              <w:t>Does the project demonstrate implementation in the appropriate setting or area of practice? Site letter of support is required prior to final approval)</w:t>
            </w:r>
          </w:p>
        </w:tc>
        <w:tc>
          <w:tcPr>
            <w:tcW w:w="662" w:type="dxa"/>
          </w:tcPr>
          <w:p w14:paraId="5A500CF7" w14:textId="77777777" w:rsidR="007B5ECB" w:rsidRPr="004F12F4" w:rsidRDefault="007B5ECB" w:rsidP="004E345E">
            <w:pPr>
              <w:jc w:val="center"/>
              <w:rPr>
                <w:sz w:val="24"/>
                <w:szCs w:val="24"/>
              </w:rPr>
            </w:pPr>
          </w:p>
        </w:tc>
        <w:tc>
          <w:tcPr>
            <w:tcW w:w="795" w:type="dxa"/>
          </w:tcPr>
          <w:p w14:paraId="4C0E5405" w14:textId="77777777" w:rsidR="007B5ECB" w:rsidRPr="004F12F4" w:rsidRDefault="007B5ECB" w:rsidP="004E345E">
            <w:pPr>
              <w:jc w:val="center"/>
              <w:rPr>
                <w:sz w:val="24"/>
                <w:szCs w:val="24"/>
              </w:rPr>
            </w:pPr>
          </w:p>
        </w:tc>
        <w:tc>
          <w:tcPr>
            <w:tcW w:w="728" w:type="dxa"/>
          </w:tcPr>
          <w:p w14:paraId="5CBA1A0F" w14:textId="77777777" w:rsidR="007B5ECB" w:rsidRPr="004F12F4" w:rsidRDefault="007B5ECB" w:rsidP="004E345E">
            <w:pPr>
              <w:jc w:val="center"/>
              <w:rPr>
                <w:sz w:val="24"/>
                <w:szCs w:val="24"/>
              </w:rPr>
            </w:pPr>
          </w:p>
        </w:tc>
        <w:tc>
          <w:tcPr>
            <w:tcW w:w="4519" w:type="dxa"/>
          </w:tcPr>
          <w:p w14:paraId="6A868DE9" w14:textId="77777777" w:rsidR="007B5ECB" w:rsidRPr="0026362B" w:rsidRDefault="007B5ECB" w:rsidP="004E345E">
            <w:pPr>
              <w:jc w:val="center"/>
              <w:rPr>
                <w:sz w:val="24"/>
                <w:szCs w:val="24"/>
              </w:rPr>
            </w:pPr>
            <w:r>
              <w:rPr>
                <w:sz w:val="24"/>
                <w:szCs w:val="24"/>
              </w:rPr>
              <w:t xml:space="preserve">Site letter has not been obtained at this point. Community member agreement form complete. </w:t>
            </w:r>
          </w:p>
        </w:tc>
      </w:tr>
      <w:tr w:rsidR="007B5ECB" w:rsidRPr="004F12F4" w14:paraId="5E1A14C9" w14:textId="77777777" w:rsidTr="007B5ECB">
        <w:trPr>
          <w:trHeight w:val="902"/>
        </w:trPr>
        <w:tc>
          <w:tcPr>
            <w:tcW w:w="3972" w:type="dxa"/>
          </w:tcPr>
          <w:p w14:paraId="40240626" w14:textId="77777777" w:rsidR="007B5ECB" w:rsidRPr="005607D9" w:rsidRDefault="007B5ECB" w:rsidP="004E345E">
            <w:pPr>
              <w:rPr>
                <w:sz w:val="24"/>
                <w:szCs w:val="24"/>
              </w:rPr>
            </w:pPr>
            <w:r w:rsidRPr="005607D9">
              <w:rPr>
                <w:sz w:val="24"/>
                <w:szCs w:val="24"/>
              </w:rPr>
              <w:lastRenderedPageBreak/>
              <w:t xml:space="preserve">9. Does the project address outcomes associated with the Triple Aim and/or Healthy People 2020? </w:t>
            </w:r>
          </w:p>
        </w:tc>
        <w:tc>
          <w:tcPr>
            <w:tcW w:w="662" w:type="dxa"/>
          </w:tcPr>
          <w:p w14:paraId="410CBB24" w14:textId="77777777" w:rsidR="007B5ECB" w:rsidRPr="004F12F4" w:rsidRDefault="007B5ECB" w:rsidP="004E345E">
            <w:pPr>
              <w:jc w:val="center"/>
              <w:rPr>
                <w:sz w:val="24"/>
                <w:szCs w:val="24"/>
              </w:rPr>
            </w:pPr>
          </w:p>
        </w:tc>
        <w:tc>
          <w:tcPr>
            <w:tcW w:w="795" w:type="dxa"/>
          </w:tcPr>
          <w:p w14:paraId="20743E07" w14:textId="77777777" w:rsidR="007B5ECB" w:rsidRPr="004F12F4" w:rsidRDefault="007B5ECB" w:rsidP="004E345E">
            <w:pPr>
              <w:jc w:val="center"/>
              <w:rPr>
                <w:sz w:val="24"/>
                <w:szCs w:val="24"/>
              </w:rPr>
            </w:pPr>
          </w:p>
        </w:tc>
        <w:tc>
          <w:tcPr>
            <w:tcW w:w="728" w:type="dxa"/>
          </w:tcPr>
          <w:p w14:paraId="267C663D" w14:textId="77777777" w:rsidR="007B5ECB" w:rsidRPr="004F12F4" w:rsidRDefault="007B5ECB" w:rsidP="004E345E">
            <w:pPr>
              <w:jc w:val="center"/>
              <w:rPr>
                <w:sz w:val="24"/>
                <w:szCs w:val="24"/>
              </w:rPr>
            </w:pPr>
          </w:p>
        </w:tc>
        <w:tc>
          <w:tcPr>
            <w:tcW w:w="4519" w:type="dxa"/>
          </w:tcPr>
          <w:p w14:paraId="0D6B07E2" w14:textId="77777777" w:rsidR="007B5ECB" w:rsidRPr="0026362B" w:rsidRDefault="007B5ECB" w:rsidP="004E345E">
            <w:pPr>
              <w:pStyle w:val="NormalWeb"/>
              <w:shd w:val="clear" w:color="auto" w:fill="FFFFFF"/>
              <w:spacing w:before="0" w:beforeAutospacing="0" w:after="375" w:afterAutospacing="0"/>
              <w:textAlignment w:val="baseline"/>
            </w:pPr>
            <w:r>
              <w:t xml:space="preserve">Healthy people 2020: C-1 through C-20. Particularly: C-15 through C-19 language regarding screening. </w:t>
            </w:r>
          </w:p>
        </w:tc>
      </w:tr>
      <w:tr w:rsidR="007B5ECB" w:rsidRPr="004F12F4" w14:paraId="5C0E02A3" w14:textId="77777777" w:rsidTr="007B5ECB">
        <w:trPr>
          <w:trHeight w:val="1062"/>
        </w:trPr>
        <w:tc>
          <w:tcPr>
            <w:tcW w:w="3972" w:type="dxa"/>
          </w:tcPr>
          <w:p w14:paraId="299C38E4" w14:textId="77777777" w:rsidR="007B5ECB" w:rsidRPr="005607D9" w:rsidRDefault="007B5ECB" w:rsidP="004E345E">
            <w:pPr>
              <w:spacing w:before="100" w:beforeAutospacing="1" w:after="100" w:afterAutospacing="1"/>
              <w:rPr>
                <w:sz w:val="24"/>
                <w:szCs w:val="24"/>
              </w:rPr>
            </w:pPr>
            <w:r w:rsidRPr="005607D9">
              <w:rPr>
                <w:sz w:val="24"/>
                <w:szCs w:val="24"/>
              </w:rPr>
              <w:t xml:space="preserve">10. Does the project include proposed overall </w:t>
            </w:r>
            <w:proofErr w:type="spellStart"/>
            <w:r w:rsidRPr="005607D9">
              <w:rPr>
                <w:sz w:val="24"/>
                <w:szCs w:val="24"/>
              </w:rPr>
              <w:t>measureable</w:t>
            </w:r>
            <w:proofErr w:type="spellEnd"/>
            <w:r w:rsidRPr="005607D9">
              <w:rPr>
                <w:sz w:val="24"/>
                <w:szCs w:val="24"/>
              </w:rPr>
              <w:t xml:space="preserve"> outcomes?</w:t>
            </w:r>
          </w:p>
        </w:tc>
        <w:tc>
          <w:tcPr>
            <w:tcW w:w="662" w:type="dxa"/>
          </w:tcPr>
          <w:p w14:paraId="693F3C72" w14:textId="77777777" w:rsidR="007B5ECB" w:rsidRPr="004F12F4" w:rsidRDefault="007B5ECB" w:rsidP="004E345E">
            <w:pPr>
              <w:jc w:val="center"/>
              <w:rPr>
                <w:sz w:val="24"/>
                <w:szCs w:val="24"/>
              </w:rPr>
            </w:pPr>
          </w:p>
        </w:tc>
        <w:tc>
          <w:tcPr>
            <w:tcW w:w="795" w:type="dxa"/>
          </w:tcPr>
          <w:p w14:paraId="39FED567" w14:textId="77777777" w:rsidR="007B5ECB" w:rsidRPr="004F12F4" w:rsidRDefault="007B5ECB" w:rsidP="004E345E">
            <w:pPr>
              <w:jc w:val="center"/>
              <w:rPr>
                <w:sz w:val="24"/>
                <w:szCs w:val="24"/>
              </w:rPr>
            </w:pPr>
          </w:p>
        </w:tc>
        <w:tc>
          <w:tcPr>
            <w:tcW w:w="728" w:type="dxa"/>
          </w:tcPr>
          <w:p w14:paraId="004DB128" w14:textId="77777777" w:rsidR="007B5ECB" w:rsidRPr="004F12F4" w:rsidRDefault="007B5ECB" w:rsidP="004E345E">
            <w:pPr>
              <w:jc w:val="center"/>
              <w:rPr>
                <w:sz w:val="24"/>
                <w:szCs w:val="24"/>
              </w:rPr>
            </w:pPr>
          </w:p>
        </w:tc>
        <w:tc>
          <w:tcPr>
            <w:tcW w:w="4519" w:type="dxa"/>
          </w:tcPr>
          <w:p w14:paraId="3F91EBC0" w14:textId="77777777" w:rsidR="007B5ECB" w:rsidRPr="004F12F4" w:rsidRDefault="007B5ECB" w:rsidP="004E345E">
            <w:pPr>
              <w:jc w:val="center"/>
              <w:rPr>
                <w:sz w:val="24"/>
                <w:szCs w:val="24"/>
              </w:rPr>
            </w:pPr>
            <w:r>
              <w:rPr>
                <w:sz w:val="24"/>
                <w:szCs w:val="24"/>
              </w:rPr>
              <w:t>Measurable outcomes would be for the clinic to initiate a systematic process for cancer screenings of patients, along with be able to use the algorithms to determine appropriate interventions or follow-up. Increase number of patients identified as needed more screening.</w:t>
            </w:r>
          </w:p>
        </w:tc>
      </w:tr>
      <w:tr w:rsidR="007B5ECB" w:rsidRPr="004F12F4" w14:paraId="63914B5E" w14:textId="77777777" w:rsidTr="007B5ECB">
        <w:trPr>
          <w:trHeight w:val="800"/>
        </w:trPr>
        <w:tc>
          <w:tcPr>
            <w:tcW w:w="3972" w:type="dxa"/>
          </w:tcPr>
          <w:p w14:paraId="2087FFEF" w14:textId="77777777" w:rsidR="007B5ECB" w:rsidRPr="005607D9" w:rsidRDefault="007B5ECB" w:rsidP="004E345E">
            <w:pPr>
              <w:spacing w:before="100" w:beforeAutospacing="1" w:after="100" w:afterAutospacing="1"/>
              <w:rPr>
                <w:sz w:val="24"/>
                <w:szCs w:val="24"/>
              </w:rPr>
            </w:pPr>
            <w:r w:rsidRPr="005607D9">
              <w:rPr>
                <w:sz w:val="24"/>
                <w:szCs w:val="24"/>
              </w:rPr>
              <w:t>11. Does the project provide a foundation for future practice scholarship and interprofessional leadership?</w:t>
            </w:r>
          </w:p>
        </w:tc>
        <w:tc>
          <w:tcPr>
            <w:tcW w:w="662" w:type="dxa"/>
          </w:tcPr>
          <w:p w14:paraId="1C7229B3" w14:textId="77777777" w:rsidR="007B5ECB" w:rsidRPr="004F12F4" w:rsidRDefault="007B5ECB" w:rsidP="004E345E">
            <w:pPr>
              <w:jc w:val="center"/>
              <w:rPr>
                <w:sz w:val="24"/>
                <w:szCs w:val="24"/>
              </w:rPr>
            </w:pPr>
          </w:p>
        </w:tc>
        <w:tc>
          <w:tcPr>
            <w:tcW w:w="795" w:type="dxa"/>
          </w:tcPr>
          <w:p w14:paraId="62B68281" w14:textId="77777777" w:rsidR="007B5ECB" w:rsidRPr="004F12F4" w:rsidRDefault="007B5ECB" w:rsidP="004E345E">
            <w:pPr>
              <w:jc w:val="center"/>
              <w:rPr>
                <w:sz w:val="24"/>
                <w:szCs w:val="24"/>
              </w:rPr>
            </w:pPr>
          </w:p>
        </w:tc>
        <w:tc>
          <w:tcPr>
            <w:tcW w:w="728" w:type="dxa"/>
          </w:tcPr>
          <w:p w14:paraId="0EB97DD6" w14:textId="77777777" w:rsidR="007B5ECB" w:rsidRPr="004F12F4" w:rsidRDefault="007B5ECB" w:rsidP="004E345E">
            <w:pPr>
              <w:jc w:val="center"/>
              <w:rPr>
                <w:sz w:val="24"/>
                <w:szCs w:val="24"/>
              </w:rPr>
            </w:pPr>
          </w:p>
        </w:tc>
        <w:tc>
          <w:tcPr>
            <w:tcW w:w="4519" w:type="dxa"/>
          </w:tcPr>
          <w:p w14:paraId="7D1D2E97" w14:textId="77777777" w:rsidR="007B5ECB" w:rsidRPr="004F12F4" w:rsidRDefault="007B5ECB" w:rsidP="004E345E">
            <w:pPr>
              <w:jc w:val="center"/>
              <w:rPr>
                <w:sz w:val="24"/>
                <w:szCs w:val="24"/>
              </w:rPr>
            </w:pPr>
            <w:r>
              <w:rPr>
                <w:sz w:val="24"/>
                <w:szCs w:val="24"/>
              </w:rPr>
              <w:t xml:space="preserve">A form with an accompanying algorithm is pretty easy to maintain the use of in the clinic implemented in. This learner could utilize this form in other future practice.  </w:t>
            </w:r>
          </w:p>
        </w:tc>
      </w:tr>
    </w:tbl>
    <w:p w14:paraId="5805405F" w14:textId="77777777" w:rsidR="007B5ECB" w:rsidRDefault="007B5ECB" w:rsidP="007B5ECB">
      <w:pPr>
        <w:rPr>
          <w:b/>
          <w:sz w:val="24"/>
          <w:szCs w:val="24"/>
          <w:u w:val="single"/>
        </w:rPr>
      </w:pPr>
    </w:p>
    <w:p w14:paraId="5C835394" w14:textId="77777777" w:rsidR="007B5ECB" w:rsidRPr="007B5ECB" w:rsidRDefault="007B5ECB" w:rsidP="007B5ECB">
      <w:pPr>
        <w:rPr>
          <w:b/>
          <w:sz w:val="24"/>
          <w:szCs w:val="24"/>
        </w:rPr>
      </w:pPr>
      <w:r w:rsidRPr="007B5ECB">
        <w:rPr>
          <w:b/>
          <w:sz w:val="24"/>
          <w:szCs w:val="24"/>
        </w:rPr>
        <w:t xml:space="preserve">Significance of problem </w:t>
      </w:r>
    </w:p>
    <w:p w14:paraId="352A3127" w14:textId="77777777" w:rsidR="007B5ECB" w:rsidRPr="007B5ECB" w:rsidRDefault="007B5ECB" w:rsidP="007B5ECB">
      <w:pPr>
        <w:ind w:firstLine="720"/>
        <w:rPr>
          <w:b/>
          <w:sz w:val="24"/>
          <w:szCs w:val="24"/>
        </w:rPr>
      </w:pPr>
      <w:r w:rsidRPr="007B5ECB">
        <w:rPr>
          <w:sz w:val="24"/>
          <w:szCs w:val="24"/>
        </w:rPr>
        <w:t xml:space="preserve">A gap exists between new methods of screening for cancer risk with patients in a primary care clinic, and the screening protocols currently in use. Although numerous providers are lacking in proper utilization or in exercising screening recommendations, one internal medicine clinic in Wilmington, North Carolina was open to participating in this Doctor of Nursing practice project, to improve upon their screening practices. Accessing the appropriate information from patients can enable providers to order suitable screening tests, thus prevent cancer or discover malignant tissue in early stages. As this work will detail, cancer mortality rates are an issue requiring focus locally, and it is time to address this problem with a primary care approach. </w:t>
      </w:r>
    </w:p>
    <w:p w14:paraId="2EAC7D96" w14:textId="77777777" w:rsidR="007B5ECB" w:rsidRPr="007B5ECB" w:rsidRDefault="007B5ECB" w:rsidP="007B5ECB">
      <w:pPr>
        <w:rPr>
          <w:sz w:val="24"/>
          <w:szCs w:val="24"/>
        </w:rPr>
      </w:pPr>
      <w:r w:rsidRPr="007B5ECB">
        <w:rPr>
          <w:b/>
          <w:sz w:val="24"/>
          <w:szCs w:val="24"/>
        </w:rPr>
        <w:t>Relevance to intended population</w:t>
      </w:r>
    </w:p>
    <w:p w14:paraId="2A5AA3DB" w14:textId="77777777" w:rsidR="007B5ECB" w:rsidRPr="007B5ECB" w:rsidRDefault="007B5ECB" w:rsidP="007B5ECB">
      <w:pPr>
        <w:rPr>
          <w:sz w:val="24"/>
          <w:szCs w:val="24"/>
        </w:rPr>
      </w:pPr>
      <w:r w:rsidRPr="007B5ECB">
        <w:rPr>
          <w:sz w:val="24"/>
          <w:szCs w:val="24"/>
        </w:rPr>
        <w:tab/>
        <w:t>According to New Hanover County North Carolina (2015) cancer is the leading cause of death. New Hanover County North Carolina (2015) also reports higher mortality from colon cancer than peer counties. New Hanover County North Carolina (2015) declare the Colon Cancer mortality rate is 12.3 per 100,000 persons, while peer counties range from 10.4 to 11.5. Granting the statistics are not alarmingly diverse, it still indicates this is an important topic to address with county residents.</w:t>
      </w:r>
    </w:p>
    <w:p w14:paraId="724CE385" w14:textId="77777777" w:rsidR="007B5ECB" w:rsidRDefault="007B5ECB" w:rsidP="007B5ECB">
      <w:pPr>
        <w:pStyle w:val="ListParagraph"/>
        <w:spacing w:after="0" w:line="240" w:lineRule="auto"/>
        <w:ind w:left="1080" w:hanging="1080"/>
        <w:rPr>
          <w:rFonts w:ascii="Times New Roman" w:hAnsi="Times New Roman" w:cs="Times New Roman"/>
          <w:b/>
        </w:rPr>
      </w:pPr>
      <w:r w:rsidRPr="00452F88">
        <w:rPr>
          <w:rFonts w:ascii="Times New Roman" w:hAnsi="Times New Roman" w:cs="Times New Roman"/>
          <w:b/>
        </w:rPr>
        <w:t>Literature review of current evidence</w:t>
      </w:r>
      <w:r>
        <w:rPr>
          <w:rFonts w:ascii="Times New Roman" w:hAnsi="Times New Roman" w:cs="Times New Roman"/>
          <w:b/>
        </w:rPr>
        <w:t xml:space="preserve"> </w:t>
      </w:r>
    </w:p>
    <w:p w14:paraId="0AC152CA" w14:textId="77777777" w:rsidR="007B5ECB" w:rsidRPr="003A5EE5" w:rsidRDefault="007B5ECB" w:rsidP="007B5ECB">
      <w:pPr>
        <w:pStyle w:val="APA"/>
        <w:spacing w:line="240" w:lineRule="auto"/>
      </w:pPr>
      <w:r>
        <w:t xml:space="preserve">A literature review may be of assistance in identifying issues pertinent to address via project interventions.  </w:t>
      </w:r>
      <w:r w:rsidRPr="0000104B">
        <w:t>Peterson et al. (2016) divulge the following are helpful screening tools: cytology for cervical cancer, mammography for breast cancer, along with fecal occult blood testing (FOBT), sigmoidoscopy, colonoscopy, fecal immunochemical test (FIT) for colorectal cancer, and low dose helical computed tomography for lung cancer. Peterson et al. (2016) declare given the ability of screening tests to reduce cancer morbidity and mortality, that improving adherence to cancer screening is of critical importance to public health</w:t>
      </w:r>
      <w:r>
        <w:t>. Neglecting to</w:t>
      </w:r>
      <w:r w:rsidRPr="003A5EE5">
        <w:t xml:space="preserve"> proper</w:t>
      </w:r>
      <w:r>
        <w:t>ly screen</w:t>
      </w:r>
      <w:r w:rsidRPr="003A5EE5">
        <w:t xml:space="preserve"> to determine which tests patients may need,</w:t>
      </w:r>
      <w:r>
        <w:t xml:space="preserve"> can cause</w:t>
      </w:r>
      <w:r w:rsidRPr="003A5EE5">
        <w:t xml:space="preserve"> important cancer examinations</w:t>
      </w:r>
      <w:r>
        <w:t xml:space="preserve"> to be</w:t>
      </w:r>
      <w:r w:rsidRPr="003A5EE5">
        <w:t xml:space="preserve"> overlooked. </w:t>
      </w:r>
    </w:p>
    <w:p w14:paraId="3591D165" w14:textId="77777777" w:rsidR="007B5ECB" w:rsidRPr="007B5ECB" w:rsidRDefault="007B5ECB" w:rsidP="007B5ECB">
      <w:pPr>
        <w:pStyle w:val="ListParagraph"/>
        <w:spacing w:after="0" w:line="240" w:lineRule="auto"/>
        <w:ind w:left="0"/>
        <w:rPr>
          <w:rFonts w:ascii="Times New Roman" w:hAnsi="Times New Roman" w:cs="Times New Roman"/>
          <w:b/>
          <w:sz w:val="24"/>
          <w:szCs w:val="24"/>
        </w:rPr>
      </w:pPr>
      <w:r w:rsidRPr="007B5ECB">
        <w:rPr>
          <w:rFonts w:ascii="Times New Roman" w:hAnsi="Times New Roman" w:cs="Times New Roman"/>
          <w:b/>
          <w:sz w:val="24"/>
          <w:szCs w:val="24"/>
        </w:rPr>
        <w:t xml:space="preserve">Theoretical Framework </w:t>
      </w:r>
    </w:p>
    <w:p w14:paraId="361AEA81" w14:textId="77777777" w:rsidR="007B5ECB" w:rsidRPr="007B5ECB" w:rsidRDefault="007B5ECB" w:rsidP="007B5ECB">
      <w:pPr>
        <w:pStyle w:val="ListParagraph"/>
        <w:spacing w:after="0" w:line="240" w:lineRule="auto"/>
        <w:ind w:left="0" w:firstLine="720"/>
        <w:rPr>
          <w:rFonts w:ascii="Times New Roman" w:hAnsi="Times New Roman" w:cs="Times New Roman"/>
          <w:b/>
          <w:sz w:val="24"/>
          <w:szCs w:val="24"/>
        </w:rPr>
      </w:pPr>
      <w:r w:rsidRPr="007B5ECB">
        <w:rPr>
          <w:rFonts w:ascii="Times New Roman" w:hAnsi="Times New Roman" w:cs="Times New Roman"/>
          <w:sz w:val="24"/>
          <w:szCs w:val="24"/>
        </w:rPr>
        <w:t>Pender’s Health Promotion model is the theory intended for use in this project. Specifically, an important element of the theory is</w:t>
      </w:r>
      <w:r w:rsidRPr="007B5ECB">
        <w:rPr>
          <w:sz w:val="24"/>
          <w:szCs w:val="24"/>
        </w:rPr>
        <w:t xml:space="preserve"> </w:t>
      </w:r>
      <w:r w:rsidRPr="007B5ECB">
        <w:rPr>
          <w:rFonts w:ascii="Times New Roman" w:hAnsi="Times New Roman" w:cs="Times New Roman"/>
          <w:sz w:val="24"/>
          <w:szCs w:val="24"/>
        </w:rPr>
        <w:t xml:space="preserve">the greater the commitments to a specific plan of action, the more likely health-promoting behaviors are to be maintained over time (Alligood, </w:t>
      </w:r>
      <w:r w:rsidRPr="007B5ECB">
        <w:rPr>
          <w:rFonts w:ascii="Times New Roman" w:hAnsi="Times New Roman" w:cs="Times New Roman"/>
          <w:sz w:val="24"/>
          <w:szCs w:val="24"/>
        </w:rPr>
        <w:lastRenderedPageBreak/>
        <w:t xml:space="preserve">2014). Even when providers excel at screening and follow through regarding cancer, at times the issue is on behalf of the patient. It is important that providers emphasize importance of screening tests, and help patients identify ways to complete these diagnostics. The Pender theory can be exploited to help patients adhere to plans for increased testing, if at greater risk for cancer. </w:t>
      </w:r>
    </w:p>
    <w:p w14:paraId="41A33666" w14:textId="77777777" w:rsidR="007B5ECB" w:rsidRPr="007B5ECB" w:rsidRDefault="007B5ECB" w:rsidP="007B5ECB">
      <w:pPr>
        <w:pStyle w:val="ListParagraph"/>
        <w:spacing w:after="0" w:line="240" w:lineRule="auto"/>
        <w:ind w:left="1440"/>
        <w:rPr>
          <w:rFonts w:ascii="Times New Roman" w:hAnsi="Times New Roman" w:cs="Times New Roman"/>
          <w:sz w:val="24"/>
          <w:szCs w:val="24"/>
        </w:rPr>
      </w:pPr>
    </w:p>
    <w:p w14:paraId="2D6AB13C" w14:textId="77777777" w:rsidR="007B5ECB" w:rsidRPr="007B5ECB" w:rsidRDefault="007B5ECB" w:rsidP="007B5ECB">
      <w:pPr>
        <w:pStyle w:val="ListParagraph"/>
        <w:spacing w:after="0" w:line="240" w:lineRule="auto"/>
        <w:ind w:left="90"/>
        <w:jc w:val="center"/>
        <w:rPr>
          <w:rFonts w:ascii="Times New Roman" w:hAnsi="Times New Roman" w:cs="Times New Roman"/>
          <w:b/>
          <w:sz w:val="24"/>
          <w:szCs w:val="24"/>
        </w:rPr>
      </w:pPr>
      <w:r w:rsidRPr="007B5ECB">
        <w:rPr>
          <w:rFonts w:ascii="Times New Roman" w:hAnsi="Times New Roman" w:cs="Times New Roman"/>
          <w:b/>
          <w:sz w:val="24"/>
          <w:szCs w:val="24"/>
        </w:rPr>
        <w:t>Problem Statement</w:t>
      </w:r>
    </w:p>
    <w:p w14:paraId="711E1DE4" w14:textId="77777777" w:rsidR="007B5ECB" w:rsidRPr="007B5ECB" w:rsidRDefault="007B5ECB" w:rsidP="007B5ECB">
      <w:pPr>
        <w:pStyle w:val="ListParagraph"/>
        <w:spacing w:after="0" w:line="240" w:lineRule="auto"/>
        <w:ind w:left="0"/>
        <w:rPr>
          <w:rFonts w:ascii="Times New Roman" w:hAnsi="Times New Roman" w:cs="Times New Roman"/>
          <w:sz w:val="24"/>
          <w:szCs w:val="24"/>
        </w:rPr>
      </w:pPr>
      <w:r w:rsidRPr="007B5ECB">
        <w:rPr>
          <w:rFonts w:ascii="Times New Roman" w:hAnsi="Times New Roman" w:cs="Times New Roman"/>
          <w:b/>
          <w:sz w:val="24"/>
          <w:szCs w:val="24"/>
        </w:rPr>
        <w:t>Purpose</w:t>
      </w:r>
      <w:r w:rsidRPr="007B5ECB">
        <w:rPr>
          <w:rFonts w:ascii="Times New Roman" w:hAnsi="Times New Roman" w:cs="Times New Roman"/>
          <w:sz w:val="24"/>
          <w:szCs w:val="24"/>
        </w:rPr>
        <w:t xml:space="preserve"> </w:t>
      </w:r>
    </w:p>
    <w:p w14:paraId="2B6D9E87" w14:textId="77777777" w:rsidR="007B5ECB" w:rsidRPr="007B5ECB" w:rsidRDefault="007B5ECB" w:rsidP="007B5ECB">
      <w:pPr>
        <w:pStyle w:val="ListParagraph"/>
        <w:tabs>
          <w:tab w:val="left" w:pos="90"/>
        </w:tabs>
        <w:spacing w:after="0" w:line="240" w:lineRule="auto"/>
        <w:ind w:left="90"/>
        <w:rPr>
          <w:rFonts w:ascii="Times New Roman" w:hAnsi="Times New Roman" w:cs="Times New Roman"/>
          <w:b/>
          <w:sz w:val="24"/>
          <w:szCs w:val="24"/>
        </w:rPr>
      </w:pPr>
      <w:r w:rsidRPr="007B5ECB">
        <w:rPr>
          <w:rFonts w:ascii="Times New Roman" w:hAnsi="Times New Roman" w:cs="Times New Roman"/>
          <w:sz w:val="24"/>
          <w:szCs w:val="24"/>
        </w:rPr>
        <w:tab/>
        <w:t xml:space="preserve">The purpose of this project is to increase cancer screening in the selected primary care practice. The project also aims to develop and implement a screening process that identifies patients who need cancer screenings based on identified risks and develop a process to follow up when cancer risk factors are identified and screening is indicated. The project has an objective to assist the provider in meeting Healthy People 2020 (2018) goals of increasing the proportion of people receiving: cervical cancer screening, colorectal cancer screening, and breast cancer screening. The proposed algorithm aims to help the provider easily meet Healthy People 2020 (2018) goals of: increasing the proportion of adults who were counseled by their providers about mammograms, Pap tests, and colorectal cancer screening. </w:t>
      </w:r>
    </w:p>
    <w:p w14:paraId="27676DB2" w14:textId="77777777" w:rsidR="007B5ECB" w:rsidRPr="007B5ECB" w:rsidRDefault="007B5ECB" w:rsidP="007B5ECB">
      <w:pPr>
        <w:pStyle w:val="ListParagraph"/>
        <w:spacing w:after="0" w:line="240" w:lineRule="auto"/>
        <w:ind w:left="0"/>
        <w:rPr>
          <w:rFonts w:ascii="Times New Roman" w:hAnsi="Times New Roman" w:cs="Times New Roman"/>
          <w:sz w:val="24"/>
          <w:szCs w:val="24"/>
        </w:rPr>
      </w:pPr>
      <w:r w:rsidRPr="007B5ECB">
        <w:rPr>
          <w:rFonts w:ascii="Times New Roman" w:hAnsi="Times New Roman" w:cs="Times New Roman"/>
          <w:b/>
          <w:sz w:val="24"/>
          <w:szCs w:val="24"/>
        </w:rPr>
        <w:t>Clinical</w:t>
      </w:r>
      <w:r w:rsidRPr="007B5ECB">
        <w:rPr>
          <w:rFonts w:ascii="Times New Roman" w:hAnsi="Times New Roman" w:cs="Times New Roman"/>
          <w:sz w:val="24"/>
          <w:szCs w:val="24"/>
        </w:rPr>
        <w:t xml:space="preserve"> </w:t>
      </w:r>
      <w:r w:rsidRPr="007B5ECB">
        <w:rPr>
          <w:rFonts w:ascii="Times New Roman" w:hAnsi="Times New Roman" w:cs="Times New Roman"/>
          <w:b/>
          <w:sz w:val="24"/>
          <w:szCs w:val="24"/>
        </w:rPr>
        <w:t>Question</w:t>
      </w:r>
    </w:p>
    <w:p w14:paraId="45E81889" w14:textId="77777777" w:rsidR="007B5ECB" w:rsidRPr="007B5ECB" w:rsidRDefault="007B5ECB" w:rsidP="007B5ECB">
      <w:pPr>
        <w:pStyle w:val="ListParagraph"/>
        <w:spacing w:after="0" w:line="240" w:lineRule="auto"/>
        <w:ind w:left="90" w:firstLine="630"/>
        <w:rPr>
          <w:rFonts w:ascii="Times New Roman" w:hAnsi="Times New Roman" w:cs="Times New Roman"/>
          <w:b/>
          <w:sz w:val="24"/>
          <w:szCs w:val="24"/>
        </w:rPr>
      </w:pPr>
      <w:r w:rsidRPr="007B5ECB">
        <w:rPr>
          <w:rFonts w:ascii="Times New Roman" w:hAnsi="Times New Roman" w:cs="Times New Roman"/>
          <w:sz w:val="24"/>
          <w:szCs w:val="24"/>
        </w:rPr>
        <w:t xml:space="preserve">Will the primary care clinic increase cancer screenings as indicated by the CDC guidelines for breast, colorectal, cervical, and lung cancers after the development and integration of a cancer screening process into the clinic </w:t>
      </w:r>
      <w:proofErr w:type="gramStart"/>
      <w:r w:rsidRPr="007B5ECB">
        <w:rPr>
          <w:rFonts w:ascii="Times New Roman" w:hAnsi="Times New Roman" w:cs="Times New Roman"/>
          <w:sz w:val="24"/>
          <w:szCs w:val="24"/>
        </w:rPr>
        <w:t>operations.</w:t>
      </w:r>
      <w:proofErr w:type="gramEnd"/>
      <w:r w:rsidRPr="007B5ECB">
        <w:rPr>
          <w:rFonts w:ascii="Times New Roman" w:hAnsi="Times New Roman" w:cs="Times New Roman"/>
          <w:sz w:val="24"/>
          <w:szCs w:val="24"/>
        </w:rPr>
        <w:t xml:space="preserve"> </w:t>
      </w:r>
    </w:p>
    <w:p w14:paraId="7402158F" w14:textId="77777777" w:rsidR="007B5ECB" w:rsidRPr="007B5ECB" w:rsidRDefault="007B5ECB" w:rsidP="007B5ECB">
      <w:pPr>
        <w:pStyle w:val="ListParagraph"/>
        <w:spacing w:after="0" w:line="240" w:lineRule="auto"/>
        <w:ind w:left="90"/>
        <w:jc w:val="center"/>
        <w:rPr>
          <w:rFonts w:ascii="Times New Roman" w:hAnsi="Times New Roman" w:cs="Times New Roman"/>
          <w:b/>
          <w:sz w:val="24"/>
          <w:szCs w:val="24"/>
        </w:rPr>
      </w:pPr>
      <w:r w:rsidRPr="007B5ECB">
        <w:rPr>
          <w:rFonts w:ascii="Times New Roman" w:hAnsi="Times New Roman" w:cs="Times New Roman"/>
          <w:b/>
          <w:sz w:val="24"/>
          <w:szCs w:val="24"/>
        </w:rPr>
        <w:t>Methodology</w:t>
      </w:r>
    </w:p>
    <w:p w14:paraId="0F020E55" w14:textId="77777777" w:rsidR="007B5ECB" w:rsidRPr="007B5ECB" w:rsidRDefault="007B5ECB" w:rsidP="007B5ECB">
      <w:pPr>
        <w:pStyle w:val="ListParagraph"/>
        <w:spacing w:after="0" w:line="240" w:lineRule="auto"/>
        <w:ind w:left="90"/>
        <w:rPr>
          <w:rFonts w:ascii="Times New Roman" w:hAnsi="Times New Roman" w:cs="Times New Roman"/>
          <w:sz w:val="24"/>
          <w:szCs w:val="24"/>
        </w:rPr>
      </w:pPr>
      <w:r w:rsidRPr="007B5ECB">
        <w:rPr>
          <w:rFonts w:ascii="Times New Roman" w:hAnsi="Times New Roman" w:cs="Times New Roman"/>
          <w:b/>
          <w:sz w:val="24"/>
          <w:szCs w:val="24"/>
        </w:rPr>
        <w:t>Project</w:t>
      </w:r>
      <w:r w:rsidRPr="007B5ECB">
        <w:rPr>
          <w:rFonts w:ascii="Times New Roman" w:hAnsi="Times New Roman" w:cs="Times New Roman"/>
          <w:sz w:val="24"/>
          <w:szCs w:val="24"/>
        </w:rPr>
        <w:t xml:space="preserve"> </w:t>
      </w:r>
      <w:r w:rsidRPr="007B5ECB">
        <w:rPr>
          <w:rFonts w:ascii="Times New Roman" w:hAnsi="Times New Roman" w:cs="Times New Roman"/>
          <w:b/>
          <w:sz w:val="24"/>
          <w:szCs w:val="24"/>
        </w:rPr>
        <w:t>Design</w:t>
      </w:r>
    </w:p>
    <w:p w14:paraId="5CEC7E43" w14:textId="77777777" w:rsidR="007B5ECB" w:rsidRPr="007B5ECB" w:rsidRDefault="007B5ECB" w:rsidP="007B5ECB">
      <w:pPr>
        <w:pStyle w:val="ListParagraph"/>
        <w:spacing w:after="0" w:line="240" w:lineRule="auto"/>
        <w:ind w:left="0"/>
        <w:rPr>
          <w:rFonts w:ascii="Times New Roman" w:hAnsi="Times New Roman" w:cs="Times New Roman"/>
          <w:b/>
          <w:sz w:val="24"/>
          <w:szCs w:val="24"/>
        </w:rPr>
      </w:pPr>
      <w:r w:rsidRPr="007B5ECB">
        <w:rPr>
          <w:rFonts w:ascii="Times New Roman" w:hAnsi="Times New Roman" w:cs="Times New Roman"/>
          <w:sz w:val="24"/>
          <w:szCs w:val="24"/>
        </w:rPr>
        <w:tab/>
        <w:t xml:space="preserve"> Upon meeting with the clinic staff, the author identified practice issues that would benefit from a quality improvement project. Cancer screening was noted to be one issue appropriate to address. The PDSA rapid cycle of improvement will be utilized to facilitate the clinic process improvements. The “Do” section of the cycle will be addressed using a paper screening tool for patients to complete. The tool will question of family history of cancer, previous screenings, and of risk factors applicable to certain types of cancer. Laminated papers will be used to interpret the necessary follow up for the answers to the screening questions.  The “Do” portion of the cycle also necessitates the author instruct staff on using the laminated algorithm to determine future follow up screening, based on cancer risk factors identified by the screening questionnaire. A teaching program is the intended method to educate staff on the use of the questionnaire and laminated algorithms. The “Study” portion of the PDSA will be completed by determining the number of patients who completed the survey, determine if the staff correctly identified the appropriately indicated cancer screenings, and if the patient was referred for or completed the indicated screenings. The “Act” section of the PDSA cycle will entail the development of policies and office procedures to hardwire the improvements into the everyday office workflow to promote cancer screening into routine practice based on current cancer screening guidelines. </w:t>
      </w:r>
    </w:p>
    <w:p w14:paraId="77B4B0B2" w14:textId="77777777" w:rsidR="007B5ECB" w:rsidRPr="007B5ECB" w:rsidRDefault="007B5ECB" w:rsidP="007B5ECB">
      <w:pPr>
        <w:pStyle w:val="ListParagraph"/>
        <w:spacing w:after="0" w:line="240" w:lineRule="auto"/>
        <w:ind w:left="0"/>
        <w:rPr>
          <w:rFonts w:ascii="Times New Roman" w:hAnsi="Times New Roman" w:cs="Times New Roman"/>
          <w:b/>
          <w:sz w:val="24"/>
          <w:szCs w:val="24"/>
        </w:rPr>
      </w:pPr>
      <w:r w:rsidRPr="007B5ECB">
        <w:rPr>
          <w:rFonts w:ascii="Times New Roman" w:hAnsi="Times New Roman" w:cs="Times New Roman"/>
          <w:b/>
          <w:sz w:val="24"/>
          <w:szCs w:val="24"/>
        </w:rPr>
        <w:t>Timeline</w:t>
      </w:r>
    </w:p>
    <w:p w14:paraId="69EB8D21" w14:textId="77777777" w:rsidR="007B5ECB" w:rsidRPr="007B5ECB" w:rsidRDefault="007B5ECB" w:rsidP="007B5ECB">
      <w:pPr>
        <w:pStyle w:val="ListParagraph"/>
        <w:spacing w:after="0" w:line="240" w:lineRule="auto"/>
        <w:ind w:left="0"/>
        <w:rPr>
          <w:rFonts w:ascii="Times New Roman" w:hAnsi="Times New Roman" w:cs="Times New Roman"/>
          <w:b/>
          <w:sz w:val="24"/>
          <w:szCs w:val="24"/>
        </w:rPr>
      </w:pPr>
      <w:r w:rsidRPr="007B5ECB">
        <w:rPr>
          <w:rFonts w:ascii="Times New Roman" w:hAnsi="Times New Roman" w:cs="Times New Roman"/>
          <w:sz w:val="24"/>
          <w:szCs w:val="24"/>
        </w:rPr>
        <w:tab/>
        <w:t>Obtaining IRB approval should occur in summer 2018. Providing the teaching session and implementation of the tool should take place in Fall 2018. Assessing the effectiveness of the tool and presenting the project and findings is set to transpire in</w:t>
      </w:r>
      <w:r>
        <w:rPr>
          <w:rFonts w:ascii="Times New Roman" w:hAnsi="Times New Roman" w:cs="Times New Roman"/>
        </w:rPr>
        <w:t xml:space="preserve"> </w:t>
      </w:r>
      <w:r w:rsidRPr="007B5ECB">
        <w:rPr>
          <w:rFonts w:ascii="Times New Roman" w:hAnsi="Times New Roman" w:cs="Times New Roman"/>
          <w:sz w:val="24"/>
          <w:szCs w:val="24"/>
        </w:rPr>
        <w:t xml:space="preserve">Spring 2019. </w:t>
      </w:r>
    </w:p>
    <w:p w14:paraId="0C921D8F" w14:textId="77777777" w:rsidR="007B5ECB" w:rsidRPr="007B5ECB" w:rsidRDefault="007B5ECB" w:rsidP="007B5ECB">
      <w:pPr>
        <w:pStyle w:val="ListParagraph"/>
        <w:spacing w:after="0" w:line="240" w:lineRule="auto"/>
        <w:ind w:left="0"/>
        <w:rPr>
          <w:rFonts w:ascii="Times New Roman" w:hAnsi="Times New Roman" w:cs="Times New Roman"/>
          <w:sz w:val="24"/>
          <w:szCs w:val="24"/>
        </w:rPr>
      </w:pPr>
      <w:r w:rsidRPr="007B5ECB">
        <w:rPr>
          <w:rFonts w:ascii="Times New Roman" w:hAnsi="Times New Roman" w:cs="Times New Roman"/>
          <w:b/>
          <w:sz w:val="24"/>
          <w:szCs w:val="24"/>
        </w:rPr>
        <w:t>Resources, budget</w:t>
      </w:r>
      <w:r w:rsidRPr="007B5ECB">
        <w:rPr>
          <w:rFonts w:ascii="Times New Roman" w:hAnsi="Times New Roman" w:cs="Times New Roman"/>
          <w:sz w:val="24"/>
          <w:szCs w:val="24"/>
        </w:rPr>
        <w:t xml:space="preserve"> </w:t>
      </w:r>
    </w:p>
    <w:p w14:paraId="5C84A002" w14:textId="77777777" w:rsidR="007B5ECB" w:rsidRPr="007B5ECB" w:rsidRDefault="007B5ECB" w:rsidP="007B5ECB">
      <w:pPr>
        <w:pStyle w:val="ListParagraph"/>
        <w:spacing w:after="0" w:line="240" w:lineRule="auto"/>
        <w:ind w:left="0"/>
        <w:rPr>
          <w:rFonts w:ascii="Times New Roman" w:hAnsi="Times New Roman" w:cs="Times New Roman"/>
          <w:b/>
          <w:sz w:val="24"/>
          <w:szCs w:val="24"/>
        </w:rPr>
      </w:pPr>
      <w:r w:rsidRPr="007B5ECB">
        <w:rPr>
          <w:rFonts w:ascii="Times New Roman" w:hAnsi="Times New Roman" w:cs="Times New Roman"/>
          <w:sz w:val="24"/>
          <w:szCs w:val="24"/>
        </w:rPr>
        <w:tab/>
        <w:t>Paper, laminating, and provide a meal for the clinic teaching session should cost less than or close to $300</w:t>
      </w:r>
    </w:p>
    <w:p w14:paraId="66FB5B3E" w14:textId="77777777" w:rsidR="007B5ECB" w:rsidRDefault="007B5ECB" w:rsidP="007B5ECB">
      <w:pPr>
        <w:pStyle w:val="ListParagraph"/>
        <w:spacing w:after="0" w:line="240" w:lineRule="auto"/>
        <w:ind w:left="0"/>
        <w:jc w:val="center"/>
        <w:rPr>
          <w:rFonts w:ascii="Times New Roman" w:hAnsi="Times New Roman" w:cs="Times New Roman"/>
          <w:b/>
        </w:rPr>
      </w:pPr>
      <w:r w:rsidRPr="007E6397">
        <w:rPr>
          <w:rFonts w:ascii="Times New Roman" w:hAnsi="Times New Roman" w:cs="Times New Roman"/>
          <w:b/>
        </w:rPr>
        <w:t>Evaluation Method</w:t>
      </w:r>
    </w:p>
    <w:p w14:paraId="53E856A7" w14:textId="77777777" w:rsidR="007B5ECB" w:rsidRPr="007B5ECB" w:rsidRDefault="007B5ECB" w:rsidP="007B5ECB">
      <w:pPr>
        <w:pStyle w:val="ListParagraph"/>
        <w:spacing w:after="0" w:line="240" w:lineRule="auto"/>
        <w:ind w:left="0"/>
        <w:rPr>
          <w:rFonts w:ascii="Times New Roman" w:hAnsi="Times New Roman" w:cs="Times New Roman"/>
          <w:b/>
          <w:sz w:val="24"/>
          <w:szCs w:val="24"/>
        </w:rPr>
      </w:pPr>
      <w:r w:rsidRPr="007B5ECB">
        <w:rPr>
          <w:rFonts w:ascii="Times New Roman" w:hAnsi="Times New Roman" w:cs="Times New Roman"/>
          <w:b/>
          <w:sz w:val="24"/>
          <w:szCs w:val="24"/>
        </w:rPr>
        <w:lastRenderedPageBreak/>
        <w:t>Evaluation of objectives</w:t>
      </w:r>
    </w:p>
    <w:p w14:paraId="13512B8C" w14:textId="77777777" w:rsidR="007B5ECB" w:rsidRPr="007B5ECB" w:rsidRDefault="007B5ECB" w:rsidP="007B5ECB">
      <w:pPr>
        <w:pStyle w:val="ListParagraph"/>
        <w:spacing w:after="0" w:line="240" w:lineRule="auto"/>
        <w:ind w:left="0"/>
        <w:rPr>
          <w:rFonts w:ascii="Times New Roman" w:hAnsi="Times New Roman" w:cs="Times New Roman"/>
          <w:sz w:val="24"/>
          <w:szCs w:val="24"/>
        </w:rPr>
      </w:pPr>
      <w:r w:rsidRPr="007B5ECB">
        <w:rPr>
          <w:rFonts w:ascii="Times New Roman" w:hAnsi="Times New Roman" w:cs="Times New Roman"/>
          <w:sz w:val="24"/>
          <w:szCs w:val="24"/>
        </w:rPr>
        <w:tab/>
        <w:t xml:space="preserve">The outcomes will include the number of patients who completed the screening questionnaire and were referred or received indicated cancer screenings compared with the total number of patients seen in the project implementation weeks. Additionally, the PDSA office staff meeting summaries will track important workflow changes that were attempted and evaluated for effectiveness. All clinic process changes will be captured and evaluated through the PDSA process.  The overall project objective is to increase the number of patients who receive the evidence-based cancer screenings in this primary care practice. </w:t>
      </w:r>
    </w:p>
    <w:p w14:paraId="2C005C66" w14:textId="77777777" w:rsidR="007B5ECB" w:rsidRDefault="007B5ECB" w:rsidP="007B5ECB">
      <w:pPr>
        <w:rPr>
          <w:b/>
          <w:sz w:val="24"/>
          <w:szCs w:val="24"/>
          <w:u w:val="single"/>
        </w:rPr>
      </w:pPr>
    </w:p>
    <w:p w14:paraId="24E573EC" w14:textId="77777777" w:rsidR="007B5ECB" w:rsidRPr="004F12F4" w:rsidRDefault="007B5ECB" w:rsidP="007B5ECB">
      <w:pPr>
        <w:rPr>
          <w:sz w:val="24"/>
          <w:szCs w:val="24"/>
        </w:rPr>
      </w:pPr>
      <w:r w:rsidRPr="009D2801">
        <w:rPr>
          <w:b/>
          <w:sz w:val="24"/>
          <w:szCs w:val="24"/>
          <w:u w:val="single"/>
        </w:rPr>
        <w:t>DNP I Faculty comments/discussion</w:t>
      </w:r>
      <w:r w:rsidRPr="004F12F4">
        <w:rPr>
          <w:sz w:val="24"/>
          <w:szCs w:val="24"/>
        </w:rPr>
        <w:t xml:space="preserve">: </w:t>
      </w:r>
      <w:sdt>
        <w:sdtPr>
          <w:rPr>
            <w:sz w:val="24"/>
            <w:szCs w:val="24"/>
          </w:rPr>
          <w:id w:val="-1945911842"/>
          <w14:checkbox>
            <w14:checked w14:val="1"/>
            <w14:checkedState w14:val="2612" w14:font="MS Gothic"/>
            <w14:uncheckedState w14:val="2610" w14:font="MS Gothic"/>
          </w14:checkbox>
        </w:sdtPr>
        <w:sdtContent>
          <w:r>
            <w:rPr>
              <w:rFonts w:ascii="MS Gothic" w:eastAsia="MS Gothic" w:hAnsi="MS Gothic" w:hint="eastAsia"/>
              <w:sz w:val="24"/>
              <w:szCs w:val="24"/>
            </w:rPr>
            <w:t>☒</w:t>
          </w:r>
        </w:sdtContent>
      </w:sdt>
      <w:r w:rsidRPr="009C5722">
        <w:rPr>
          <w:b/>
          <w:sz w:val="24"/>
          <w:szCs w:val="24"/>
        </w:rPr>
        <w:t>Met 100%</w:t>
      </w:r>
      <w:r>
        <w:rPr>
          <w:sz w:val="24"/>
          <w:szCs w:val="24"/>
        </w:rPr>
        <w:t xml:space="preserve"> </w:t>
      </w:r>
      <w:r w:rsidRPr="00A21CE8">
        <w:rPr>
          <w:i/>
          <w:sz w:val="24"/>
          <w:szCs w:val="24"/>
        </w:rPr>
        <w:t>OR</w:t>
      </w:r>
      <w:r>
        <w:rPr>
          <w:sz w:val="24"/>
          <w:szCs w:val="24"/>
        </w:rPr>
        <w:t xml:space="preserve"> </w:t>
      </w:r>
      <w:sdt>
        <w:sdtPr>
          <w:rPr>
            <w:sz w:val="24"/>
            <w:szCs w:val="24"/>
          </w:rPr>
          <w:id w:val="171029203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9C5722">
        <w:rPr>
          <w:b/>
          <w:sz w:val="24"/>
          <w:szCs w:val="24"/>
        </w:rPr>
        <w:t>Did not meet 100%.</w:t>
      </w:r>
      <w:r>
        <w:rPr>
          <w:sz w:val="24"/>
          <w:szCs w:val="24"/>
        </w:rPr>
        <w:t xml:space="preserve"> Explain:</w:t>
      </w:r>
      <w:r w:rsidRPr="004F12F4">
        <w:rPr>
          <w:sz w:val="24"/>
          <w:szCs w:val="24"/>
        </w:rPr>
        <w:t xml:space="preserve"> </w:t>
      </w:r>
    </w:p>
    <w:p w14:paraId="119CE76C" w14:textId="77777777" w:rsidR="007B5ECB" w:rsidRDefault="007B5ECB" w:rsidP="007B5ECB">
      <w:pPr>
        <w:rPr>
          <w:sz w:val="24"/>
          <w:szCs w:val="24"/>
        </w:rPr>
      </w:pPr>
    </w:p>
    <w:p w14:paraId="4B66E709" w14:textId="77777777" w:rsidR="007B5ECB" w:rsidRDefault="007B5ECB" w:rsidP="007B5ECB">
      <w:pPr>
        <w:rPr>
          <w:sz w:val="24"/>
          <w:szCs w:val="24"/>
        </w:rPr>
      </w:pPr>
    </w:p>
    <w:p w14:paraId="45BA2514" w14:textId="20ED456E" w:rsidR="007B5ECB" w:rsidRDefault="007B5ECB" w:rsidP="007B5ECB">
      <w:pPr>
        <w:rPr>
          <w:sz w:val="24"/>
          <w:szCs w:val="24"/>
        </w:rPr>
      </w:pPr>
      <w:r>
        <w:rPr>
          <w:b/>
          <w:sz w:val="24"/>
          <w:szCs w:val="24"/>
          <w:u w:val="single"/>
        </w:rPr>
        <w:t>Action Plan</w:t>
      </w:r>
      <w:r w:rsidRPr="004F12F4">
        <w:rPr>
          <w:sz w:val="24"/>
          <w:szCs w:val="24"/>
        </w:rPr>
        <w:t>: What does the student need to do to me</w:t>
      </w:r>
      <w:r>
        <w:rPr>
          <w:sz w:val="24"/>
          <w:szCs w:val="24"/>
        </w:rPr>
        <w:t xml:space="preserve">et the unmet needs? Student action </w:t>
      </w:r>
      <w:r w:rsidRPr="004F12F4">
        <w:rPr>
          <w:sz w:val="24"/>
          <w:szCs w:val="24"/>
        </w:rPr>
        <w:t>plan</w:t>
      </w:r>
      <w:r>
        <w:rPr>
          <w:sz w:val="24"/>
          <w:szCs w:val="24"/>
        </w:rPr>
        <w:t xml:space="preserve"> should include the specific areas needing additional development with specific dates of completion. Student will continue to refine the project proposal until approved:</w:t>
      </w:r>
    </w:p>
    <w:p w14:paraId="498D6048" w14:textId="764823F6" w:rsidR="00806558" w:rsidRDefault="00806558" w:rsidP="007B5ECB">
      <w:pPr>
        <w:rPr>
          <w:sz w:val="24"/>
          <w:szCs w:val="24"/>
        </w:rPr>
      </w:pPr>
    </w:p>
    <w:p w14:paraId="489885F5" w14:textId="293EE578" w:rsidR="00806558" w:rsidRPr="004F12F4" w:rsidRDefault="00806558" w:rsidP="007B5ECB">
      <w:pPr>
        <w:rPr>
          <w:sz w:val="24"/>
          <w:szCs w:val="24"/>
        </w:rPr>
      </w:pPr>
      <w:r>
        <w:rPr>
          <w:noProof/>
          <w:sz w:val="24"/>
          <w:szCs w:val="24"/>
        </w:rPr>
        <w:lastRenderedPageBreak/>
        <w:drawing>
          <wp:inline distT="0" distB="0" distL="0" distR="0" wp14:anchorId="6CF5E34A" wp14:editId="48C21227">
            <wp:extent cx="5943600" cy="7486015"/>
            <wp:effectExtent l="0" t="0" r="0" b="635"/>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2019-06-07_032817.jpg"/>
                    <pic:cNvPicPr/>
                  </pic:nvPicPr>
                  <pic:blipFill>
                    <a:blip r:embed="rId14"/>
                    <a:stretch>
                      <a:fillRect/>
                    </a:stretch>
                  </pic:blipFill>
                  <pic:spPr>
                    <a:xfrm>
                      <a:off x="0" y="0"/>
                      <a:ext cx="5943600" cy="7486015"/>
                    </a:xfrm>
                    <a:prstGeom prst="rect">
                      <a:avLst/>
                    </a:prstGeom>
                  </pic:spPr>
                </pic:pic>
              </a:graphicData>
            </a:graphic>
          </wp:inline>
        </w:drawing>
      </w:r>
    </w:p>
    <w:p w14:paraId="515DC370" w14:textId="77777777" w:rsidR="007B5ECB" w:rsidRDefault="007B5ECB" w:rsidP="007257CD">
      <w:pPr>
        <w:pStyle w:val="APAReference"/>
        <w:ind w:left="0" w:firstLine="0"/>
        <w:jc w:val="center"/>
      </w:pPr>
    </w:p>
    <w:p w14:paraId="7B6C880C" w14:textId="66FA070C" w:rsidR="00F53F16" w:rsidRDefault="00F53F16" w:rsidP="007B5ECB">
      <w:pPr>
        <w:pStyle w:val="APAReference"/>
        <w:ind w:left="0" w:firstLine="0"/>
        <w:jc w:val="center"/>
      </w:pPr>
      <w:r>
        <w:br w:type="page"/>
      </w:r>
      <w:r w:rsidR="004D108E">
        <w:lastRenderedPageBreak/>
        <w:t>Appendix C</w:t>
      </w:r>
    </w:p>
    <w:p w14:paraId="7860B1F7" w14:textId="77777777" w:rsidR="00E80B65" w:rsidRDefault="00E80B65" w:rsidP="00E80B65">
      <w:pPr>
        <w:pStyle w:val="APAReference"/>
        <w:ind w:left="0" w:firstLine="0"/>
        <w:jc w:val="center"/>
      </w:pPr>
      <w:r>
        <w:t>Screening tool</w:t>
      </w:r>
    </w:p>
    <w:p w14:paraId="30983D27" w14:textId="77777777" w:rsidR="00E80B65" w:rsidRDefault="00E80B65" w:rsidP="00E80B65">
      <w:pPr>
        <w:pStyle w:val="APAReference"/>
        <w:jc w:val="center"/>
      </w:pPr>
      <w:r w:rsidRPr="006B1142">
        <w:rPr>
          <w:noProof/>
        </w:rPr>
        <w:drawing>
          <wp:inline distT="0" distB="0" distL="0" distR="0" wp14:anchorId="38F23CA1" wp14:editId="400CC19B">
            <wp:extent cx="5943600" cy="6524259"/>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524259"/>
                    </a:xfrm>
                    <a:prstGeom prst="rect">
                      <a:avLst/>
                    </a:prstGeom>
                    <a:noFill/>
                    <a:ln>
                      <a:noFill/>
                    </a:ln>
                  </pic:spPr>
                </pic:pic>
              </a:graphicData>
            </a:graphic>
          </wp:inline>
        </w:drawing>
      </w:r>
    </w:p>
    <w:p w14:paraId="5B6ED4B6" w14:textId="77777777" w:rsidR="00E80B65" w:rsidRDefault="00E80B65" w:rsidP="00E80B65">
      <w:pPr>
        <w:pStyle w:val="APAReference"/>
        <w:jc w:val="center"/>
      </w:pPr>
    </w:p>
    <w:p w14:paraId="040C0710" w14:textId="28D2FE78" w:rsidR="00021E28" w:rsidRDefault="00E80B65" w:rsidP="00E80B65">
      <w:pPr>
        <w:pStyle w:val="APAReference"/>
        <w:jc w:val="center"/>
      </w:pPr>
      <w:r>
        <w:br w:type="page"/>
      </w:r>
    </w:p>
    <w:p w14:paraId="6623BAFC" w14:textId="3BD5618C" w:rsidR="00E80B65" w:rsidRDefault="00E80B65" w:rsidP="00E80B65">
      <w:pPr>
        <w:pStyle w:val="APAReference"/>
        <w:ind w:left="0" w:firstLine="0"/>
        <w:jc w:val="center"/>
        <w:sectPr w:rsidR="00E80B65" w:rsidSect="0014356D">
          <w:pgSz w:w="12240" w:h="15840" w:code="1"/>
          <w:pgMar w:top="1440" w:right="1440" w:bottom="1440" w:left="1440" w:header="720" w:footer="720" w:gutter="0"/>
          <w:cols w:space="720"/>
          <w:titlePg/>
          <w:docGrid w:linePitch="360"/>
        </w:sectPr>
      </w:pPr>
    </w:p>
    <w:p w14:paraId="00118537" w14:textId="55CA684A" w:rsidR="00400E4A" w:rsidRDefault="00021E28" w:rsidP="00DF342F">
      <w:pPr>
        <w:pStyle w:val="APAReference"/>
        <w:jc w:val="center"/>
      </w:pPr>
      <w:r>
        <w:lastRenderedPageBreak/>
        <w:t>Appendix</w:t>
      </w:r>
      <w:r w:rsidR="00DF342F">
        <w:t xml:space="preserve"> D</w:t>
      </w:r>
    </w:p>
    <w:p w14:paraId="07AF2757" w14:textId="248AE56D" w:rsidR="007257CD" w:rsidRDefault="00D57391" w:rsidP="007257CD">
      <w:pPr>
        <w:pStyle w:val="APAReference"/>
        <w:ind w:left="0" w:firstLine="0"/>
        <w:jc w:val="center"/>
      </w:pPr>
      <w:r>
        <w:t>Algorithm</w:t>
      </w:r>
    </w:p>
    <w:p w14:paraId="1036C76A" w14:textId="77777777" w:rsidR="00923561" w:rsidRPr="00923561" w:rsidRDefault="00923561" w:rsidP="00923561">
      <w:pPr>
        <w:overflowPunct/>
        <w:autoSpaceDE/>
        <w:autoSpaceDN/>
        <w:adjustRightInd/>
        <w:spacing w:after="160" w:line="259" w:lineRule="auto"/>
        <w:jc w:val="center"/>
        <w:rPr>
          <w:rFonts w:ascii="Calibri" w:eastAsia="Calibri" w:hAnsi="Calibri"/>
          <w:b/>
          <w:sz w:val="32"/>
          <w:szCs w:val="32"/>
        </w:rPr>
      </w:pPr>
      <w:r w:rsidRPr="00923561">
        <w:rPr>
          <w:rFonts w:ascii="Calibri" w:eastAsia="Calibri" w:hAnsi="Calibri"/>
          <w:b/>
          <w:sz w:val="32"/>
          <w:szCs w:val="32"/>
        </w:rPr>
        <w:t>Developed by: Katherine Lynn Russell-Ladd</w:t>
      </w:r>
    </w:p>
    <w:p w14:paraId="208CE1E3" w14:textId="77777777" w:rsidR="00923561" w:rsidRPr="00923561" w:rsidRDefault="00923561" w:rsidP="00923561">
      <w:pPr>
        <w:overflowPunct/>
        <w:autoSpaceDE/>
        <w:autoSpaceDN/>
        <w:adjustRightInd/>
        <w:spacing w:after="160" w:line="259" w:lineRule="auto"/>
        <w:jc w:val="center"/>
        <w:rPr>
          <w:rFonts w:ascii="Calibri" w:eastAsia="Calibri" w:hAnsi="Calibri"/>
          <w:b/>
          <w:sz w:val="32"/>
          <w:szCs w:val="32"/>
        </w:rPr>
      </w:pPr>
      <w:r w:rsidRPr="00923561">
        <w:rPr>
          <w:rFonts w:ascii="Calibri" w:eastAsia="Calibri" w:hAnsi="Calibri"/>
          <w:b/>
          <w:sz w:val="32"/>
          <w:szCs w:val="32"/>
        </w:rPr>
        <w:t>FNP Student: East Carolina University</w:t>
      </w:r>
    </w:p>
    <w:p w14:paraId="57C273AA" w14:textId="77777777" w:rsidR="00923561" w:rsidRPr="00923561" w:rsidRDefault="00923561" w:rsidP="00923561">
      <w:pPr>
        <w:overflowPunct/>
        <w:autoSpaceDE/>
        <w:autoSpaceDN/>
        <w:adjustRightInd/>
        <w:spacing w:after="160" w:line="259" w:lineRule="auto"/>
        <w:jc w:val="center"/>
        <w:rPr>
          <w:rFonts w:ascii="Calibri" w:eastAsia="Calibri" w:hAnsi="Calibri"/>
          <w:b/>
          <w:sz w:val="24"/>
          <w:szCs w:val="24"/>
        </w:rPr>
      </w:pPr>
      <w:r w:rsidRPr="00923561">
        <w:rPr>
          <w:rFonts w:ascii="Calibri" w:eastAsia="Calibri" w:hAnsi="Calibri"/>
          <w:b/>
          <w:sz w:val="24"/>
          <w:szCs w:val="24"/>
        </w:rPr>
        <w:t>Questions 1: Patient with Colon Cancer before age 50</w:t>
      </w:r>
    </w:p>
    <w:p w14:paraId="59DC356B" w14:textId="77777777" w:rsidR="00923561" w:rsidRPr="00923561" w:rsidRDefault="00923561" w:rsidP="00923561">
      <w:pPr>
        <w:overflowPunct/>
        <w:autoSpaceDE/>
        <w:autoSpaceDN/>
        <w:adjustRightInd/>
        <w:spacing w:after="160" w:line="259" w:lineRule="auto"/>
        <w:jc w:val="center"/>
        <w:rPr>
          <w:rFonts w:ascii="Calibri" w:eastAsia="Calibri" w:hAnsi="Calibri"/>
          <w:b/>
          <w:sz w:val="24"/>
          <w:szCs w:val="24"/>
        </w:rPr>
      </w:pPr>
      <w:r w:rsidRPr="00923561">
        <w:rPr>
          <w:rFonts w:ascii="Calibri" w:eastAsia="Calibri" w:hAnsi="Calibri"/>
          <w:b/>
          <w:sz w:val="24"/>
          <w:szCs w:val="24"/>
        </w:rPr>
        <w:t xml:space="preserve">(Question 2 will help determine if due for colonoscopy) </w:t>
      </w:r>
    </w:p>
    <w:p w14:paraId="6FFA42F4"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40" behindDoc="0" locked="0" layoutInCell="1" allowOverlap="1" wp14:anchorId="14CFFC69" wp14:editId="0A12F721">
                <wp:simplePos x="0" y="0"/>
                <wp:positionH relativeFrom="column">
                  <wp:posOffset>1619250</wp:posOffset>
                </wp:positionH>
                <wp:positionV relativeFrom="paragraph">
                  <wp:posOffset>147320</wp:posOffset>
                </wp:positionV>
                <wp:extent cx="752475" cy="781050"/>
                <wp:effectExtent l="38100" t="0" r="28575" b="57150"/>
                <wp:wrapNone/>
                <wp:docPr id="9" name="Straight Arrow Connector 9"/>
                <wp:cNvGraphicFramePr/>
                <a:graphic xmlns:a="http://schemas.openxmlformats.org/drawingml/2006/main">
                  <a:graphicData uri="http://schemas.microsoft.com/office/word/2010/wordprocessingShape">
                    <wps:wsp>
                      <wps:cNvCnPr/>
                      <wps:spPr>
                        <a:xfrm flipH="1">
                          <a:off x="0" y="0"/>
                          <a:ext cx="752475" cy="7810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160CDB6B" id="_x0000_t32" coordsize="21600,21600" o:spt="32" o:oned="t" path="m,l21600,21600e" filled="f">
                <v:path arrowok="t" fillok="f" o:connecttype="none"/>
                <o:lock v:ext="edit" shapetype="t"/>
              </v:shapetype>
              <v:shape id="Straight Arrow Connector 9" o:spid="_x0000_s1026" type="#_x0000_t32" style="position:absolute;margin-left:127.5pt;margin-top:11.6pt;width:59.25pt;height:61.5pt;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51" behindDoc="0" locked="0" layoutInCell="1" allowOverlap="1" wp14:anchorId="149F5C32" wp14:editId="40A0AE46">
                <wp:simplePos x="0" y="0"/>
                <wp:positionH relativeFrom="column">
                  <wp:posOffset>3448049</wp:posOffset>
                </wp:positionH>
                <wp:positionV relativeFrom="paragraph">
                  <wp:posOffset>166370</wp:posOffset>
                </wp:positionV>
                <wp:extent cx="1590675" cy="581025"/>
                <wp:effectExtent l="0" t="0" r="85725" b="66675"/>
                <wp:wrapNone/>
                <wp:docPr id="12" name="Straight Arrow Connector 12"/>
                <wp:cNvGraphicFramePr/>
                <a:graphic xmlns:a="http://schemas.openxmlformats.org/drawingml/2006/main">
                  <a:graphicData uri="http://schemas.microsoft.com/office/word/2010/wordprocessingShape">
                    <wps:wsp>
                      <wps:cNvCnPr/>
                      <wps:spPr>
                        <a:xfrm>
                          <a:off x="0" y="0"/>
                          <a:ext cx="1590675" cy="5810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0BAB70C" id="Straight Arrow Connector 12" o:spid="_x0000_s1026" type="#_x0000_t32" style="position:absolute;margin-left:271.5pt;margin-top:13.1pt;width:125.25pt;height:45.7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50" behindDoc="0" locked="0" layoutInCell="1" allowOverlap="1" wp14:anchorId="6F4A9189" wp14:editId="1ABE3A5F">
                <wp:simplePos x="0" y="0"/>
                <wp:positionH relativeFrom="column">
                  <wp:posOffset>3381375</wp:posOffset>
                </wp:positionH>
                <wp:positionV relativeFrom="paragraph">
                  <wp:posOffset>185420</wp:posOffset>
                </wp:positionV>
                <wp:extent cx="333375" cy="657225"/>
                <wp:effectExtent l="0" t="0" r="47625" b="47625"/>
                <wp:wrapNone/>
                <wp:docPr id="11" name="Straight Arrow Connector 11"/>
                <wp:cNvGraphicFramePr/>
                <a:graphic xmlns:a="http://schemas.openxmlformats.org/drawingml/2006/main">
                  <a:graphicData uri="http://schemas.microsoft.com/office/word/2010/wordprocessingShape">
                    <wps:wsp>
                      <wps:cNvCnPr/>
                      <wps:spPr>
                        <a:xfrm>
                          <a:off x="0" y="0"/>
                          <a:ext cx="333375" cy="6572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CEC1EE" id="Straight Arrow Connector 11" o:spid="_x0000_s1026" type="#_x0000_t32" style="position:absolute;margin-left:266.25pt;margin-top:14.6pt;width:26.25pt;height:5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42" behindDoc="0" locked="0" layoutInCell="1" allowOverlap="1" wp14:anchorId="0ED1FCE5" wp14:editId="28DFA161">
                <wp:simplePos x="0" y="0"/>
                <wp:positionH relativeFrom="column">
                  <wp:posOffset>2466976</wp:posOffset>
                </wp:positionH>
                <wp:positionV relativeFrom="paragraph">
                  <wp:posOffset>166370</wp:posOffset>
                </wp:positionV>
                <wp:extent cx="171450" cy="771525"/>
                <wp:effectExtent l="38100" t="0" r="19050" b="47625"/>
                <wp:wrapNone/>
                <wp:docPr id="3" name="Straight Arrow Connector 3"/>
                <wp:cNvGraphicFramePr/>
                <a:graphic xmlns:a="http://schemas.openxmlformats.org/drawingml/2006/main">
                  <a:graphicData uri="http://schemas.microsoft.com/office/word/2010/wordprocessingShape">
                    <wps:wsp>
                      <wps:cNvCnPr/>
                      <wps:spPr>
                        <a:xfrm flipH="1">
                          <a:off x="0" y="0"/>
                          <a:ext cx="171450" cy="7715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E80FB4" id="Straight Arrow Connector 3" o:spid="_x0000_s1026" type="#_x0000_t32" style="position:absolute;margin-left:194.25pt;margin-top:13.1pt;width:13.5pt;height:60.75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" strokecolor="#4472c4" strokeweight=".5pt">
                <v:stroke endarrow="block" joinstyle="miter"/>
              </v:shape>
            </w:pict>
          </mc:Fallback>
        </mc:AlternateContent>
      </w:r>
      <w:r w:rsidRPr="00923561">
        <w:rPr>
          <w:rFonts w:ascii="Calibri" w:eastAsia="Calibri" w:hAnsi="Calibri"/>
          <w:sz w:val="24"/>
          <w:szCs w:val="24"/>
        </w:rPr>
        <w:t>Yes                 No</w:t>
      </w:r>
    </w:p>
    <w:p w14:paraId="6EE778DC" w14:textId="77777777" w:rsidR="00923561" w:rsidRPr="00923561" w:rsidRDefault="00923561" w:rsidP="00923561">
      <w:pPr>
        <w:overflowPunct/>
        <w:autoSpaceDE/>
        <w:autoSpaceDN/>
        <w:adjustRightInd/>
        <w:spacing w:after="160" w:line="259" w:lineRule="auto"/>
        <w:jc w:val="center"/>
        <w:rPr>
          <w:rFonts w:ascii="Calibri" w:eastAsia="Calibri" w:hAnsi="Calibri"/>
          <w:b/>
          <w:sz w:val="32"/>
          <w:szCs w:val="32"/>
        </w:rPr>
      </w:pPr>
      <w:r w:rsidRPr="00923561">
        <w:rPr>
          <w:rFonts w:ascii="Calibri" w:eastAsia="Calibri" w:hAnsi="Calibri"/>
          <w:b/>
          <w:noProof/>
          <w:sz w:val="32"/>
          <w:szCs w:val="32"/>
        </w:rPr>
        <mc:AlternateContent>
          <mc:Choice Requires="wps">
            <w:drawing>
              <wp:anchor distT="0" distB="0" distL="114300" distR="114300" simplePos="0" relativeHeight="251658258" behindDoc="0" locked="0" layoutInCell="1" allowOverlap="1" wp14:anchorId="263EC4F5" wp14:editId="51169FC1">
                <wp:simplePos x="0" y="0"/>
                <wp:positionH relativeFrom="column">
                  <wp:posOffset>5419725</wp:posOffset>
                </wp:positionH>
                <wp:positionV relativeFrom="paragraph">
                  <wp:posOffset>1369060</wp:posOffset>
                </wp:positionV>
                <wp:extent cx="28575" cy="552450"/>
                <wp:effectExtent l="38100" t="0" r="66675" b="57150"/>
                <wp:wrapNone/>
                <wp:docPr id="20" name="Straight Arrow Connector 20"/>
                <wp:cNvGraphicFramePr/>
                <a:graphic xmlns:a="http://schemas.openxmlformats.org/drawingml/2006/main">
                  <a:graphicData uri="http://schemas.microsoft.com/office/word/2010/wordprocessingShape">
                    <wps:wsp>
                      <wps:cNvCnPr/>
                      <wps:spPr>
                        <a:xfrm>
                          <a:off x="0" y="0"/>
                          <a:ext cx="28575" cy="5524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D68A875" id="Straight Arrow Connector 20" o:spid="_x0000_s1026" type="#_x0000_t32" style="position:absolute;margin-left:426.75pt;margin-top:107.8pt;width:2.25pt;height:43.5pt;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" strokecolor="#4472c4" strokeweight=".5pt">
                <v:stroke endarrow="block" joinstyle="miter"/>
              </v:shape>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57" behindDoc="0" locked="0" layoutInCell="1" allowOverlap="1" wp14:anchorId="6BFB8428" wp14:editId="2B09D297">
                <wp:simplePos x="0" y="0"/>
                <wp:positionH relativeFrom="column">
                  <wp:posOffset>4143375</wp:posOffset>
                </wp:positionH>
                <wp:positionV relativeFrom="paragraph">
                  <wp:posOffset>1988185</wp:posOffset>
                </wp:positionV>
                <wp:extent cx="723900" cy="19526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723900" cy="1952625"/>
                        </a:xfrm>
                        <a:prstGeom prst="rect">
                          <a:avLst/>
                        </a:prstGeom>
                        <a:solidFill>
                          <a:sysClr val="window" lastClr="FFFFFF"/>
                        </a:solidFill>
                        <a:ln w="12700" cap="flat" cmpd="sng" algn="ctr">
                          <a:solidFill>
                            <a:srgbClr val="70AD47"/>
                          </a:solidFill>
                          <a:prstDash val="solid"/>
                          <a:miter lim="800000"/>
                        </a:ln>
                        <a:effectLst/>
                      </wps:spPr>
                      <wps:txbx>
                        <w:txbxContent>
                          <w:p w14:paraId="72A0F708" w14:textId="77777777" w:rsidR="00C24C86" w:rsidRDefault="00C24C86" w:rsidP="00923561">
                            <w:pPr>
                              <w:jc w:val="center"/>
                            </w:pPr>
                            <w:r>
                              <w:t>Need colonoscopy at least 10yrs prior to age family member DXed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FB8428" id="Rectangle 19" o:spid="_x0000_s1026" style="position:absolute;left:0;text-align:left;margin-left:326.25pt;margin-top:156.55pt;width:57pt;height:153.7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" fillcolor="window" strokecolor="#70ad47" strokeweight="1pt">
                <v:textbox>
                  <w:txbxContent>
                    <w:p w14:paraId="72A0F708" w14:textId="77777777" w:rsidR="00C24C86" w:rsidRDefault="00C24C86" w:rsidP="00923561">
                      <w:pPr>
                        <w:jc w:val="center"/>
                      </w:pPr>
                      <w:r>
                        <w:t>Need colonoscopy at least 10yrs prior to age family member DXed</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55" behindDoc="0" locked="0" layoutInCell="1" allowOverlap="1" wp14:anchorId="32E0BF9A" wp14:editId="73233B21">
                <wp:simplePos x="0" y="0"/>
                <wp:positionH relativeFrom="column">
                  <wp:posOffset>3019425</wp:posOffset>
                </wp:positionH>
                <wp:positionV relativeFrom="paragraph">
                  <wp:posOffset>2045335</wp:posOffset>
                </wp:positionV>
                <wp:extent cx="904875" cy="13525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904875" cy="1352550"/>
                        </a:xfrm>
                        <a:prstGeom prst="rect">
                          <a:avLst/>
                        </a:prstGeom>
                        <a:solidFill>
                          <a:sysClr val="window" lastClr="FFFFFF"/>
                        </a:solidFill>
                        <a:ln w="12700" cap="flat" cmpd="sng" algn="ctr">
                          <a:solidFill>
                            <a:srgbClr val="70AD47"/>
                          </a:solidFill>
                          <a:prstDash val="solid"/>
                          <a:miter lim="800000"/>
                        </a:ln>
                        <a:effectLst/>
                      </wps:spPr>
                      <wps:txbx>
                        <w:txbxContent>
                          <w:p w14:paraId="2A043FDF" w14:textId="77777777" w:rsidR="00C24C86" w:rsidRDefault="00C24C86" w:rsidP="00923561">
                            <w:pPr>
                              <w:jc w:val="center"/>
                            </w:pPr>
                            <w:r>
                              <w:t>1</w:t>
                            </w:r>
                            <w:r w:rsidRPr="00A058A7">
                              <w:rPr>
                                <w:vertAlign w:val="superscript"/>
                              </w:rPr>
                              <w:t>st</w:t>
                            </w:r>
                            <w:r>
                              <w:t>degree relative: likely genetic testing candidate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0BF9A" id="Rectangle 17" o:spid="_x0000_s1027" style="position:absolute;left:0;text-align:left;margin-left:237.75pt;margin-top:161.05pt;width:71.25pt;height:106.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" fillcolor="window" strokecolor="#70ad47" strokeweight="1pt">
                <v:textbox>
                  <w:txbxContent>
                    <w:p w14:paraId="2A043FDF" w14:textId="77777777" w:rsidR="00C24C86" w:rsidRDefault="00C24C86" w:rsidP="00923561">
                      <w:pPr>
                        <w:jc w:val="center"/>
                      </w:pPr>
                      <w:r>
                        <w:t>1</w:t>
                      </w:r>
                      <w:r w:rsidRPr="00A058A7">
                        <w:rPr>
                          <w:vertAlign w:val="superscript"/>
                        </w:rPr>
                        <w:t>st</w:t>
                      </w:r>
                      <w:r>
                        <w:t>degree relative: likely genetic testing candidate</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56" behindDoc="0" locked="0" layoutInCell="1" allowOverlap="1" wp14:anchorId="29A04611" wp14:editId="04ACD55E">
                <wp:simplePos x="0" y="0"/>
                <wp:positionH relativeFrom="column">
                  <wp:posOffset>4057650</wp:posOffset>
                </wp:positionH>
                <wp:positionV relativeFrom="paragraph">
                  <wp:posOffset>1426210</wp:posOffset>
                </wp:positionV>
                <wp:extent cx="209550" cy="590550"/>
                <wp:effectExtent l="0" t="0" r="76200" b="57150"/>
                <wp:wrapNone/>
                <wp:docPr id="18" name="Straight Arrow Connector 18"/>
                <wp:cNvGraphicFramePr/>
                <a:graphic xmlns:a="http://schemas.openxmlformats.org/drawingml/2006/main">
                  <a:graphicData uri="http://schemas.microsoft.com/office/word/2010/wordprocessingShape">
                    <wps:wsp>
                      <wps:cNvCnPr/>
                      <wps:spPr>
                        <a:xfrm>
                          <a:off x="0" y="0"/>
                          <a:ext cx="209550" cy="5905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CB56EEA" id="Straight Arrow Connector 18" o:spid="_x0000_s1026" type="#_x0000_t32" style="position:absolute;margin-left:319.5pt;margin-top:112.3pt;width:16.5pt;height:46.5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" strokecolor="#4472c4" strokeweight=".5pt">
                <v:stroke endarrow="block" joinstyle="miter"/>
              </v:shape>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54" behindDoc="0" locked="0" layoutInCell="1" allowOverlap="1" wp14:anchorId="75822CCB" wp14:editId="1DFD6A0C">
                <wp:simplePos x="0" y="0"/>
                <wp:positionH relativeFrom="column">
                  <wp:posOffset>3581400</wp:posOffset>
                </wp:positionH>
                <wp:positionV relativeFrom="paragraph">
                  <wp:posOffset>1378584</wp:posOffset>
                </wp:positionV>
                <wp:extent cx="180975" cy="638175"/>
                <wp:effectExtent l="57150" t="0" r="28575" b="47625"/>
                <wp:wrapNone/>
                <wp:docPr id="16" name="Straight Arrow Connector 16"/>
                <wp:cNvGraphicFramePr/>
                <a:graphic xmlns:a="http://schemas.openxmlformats.org/drawingml/2006/main">
                  <a:graphicData uri="http://schemas.microsoft.com/office/word/2010/wordprocessingShape">
                    <wps:wsp>
                      <wps:cNvCnPr/>
                      <wps:spPr>
                        <a:xfrm flipH="1">
                          <a:off x="0" y="0"/>
                          <a:ext cx="180975" cy="6381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18B273" id="Straight Arrow Connector 16" o:spid="_x0000_s1026" type="#_x0000_t32" style="position:absolute;margin-left:282pt;margin-top:108.55pt;width:14.25pt;height:50.25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" strokecolor="#4472c4" strokeweight=".5pt">
                <v:stroke endarrow="block" joinstyle="miter"/>
              </v:shape>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9" behindDoc="0" locked="0" layoutInCell="1" allowOverlap="1" wp14:anchorId="1DDA2368" wp14:editId="548D067A">
                <wp:simplePos x="0" y="0"/>
                <wp:positionH relativeFrom="column">
                  <wp:posOffset>1571625</wp:posOffset>
                </wp:positionH>
                <wp:positionV relativeFrom="paragraph">
                  <wp:posOffset>3235960</wp:posOffset>
                </wp:positionV>
                <wp:extent cx="1085850" cy="10477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085850" cy="1047750"/>
                        </a:xfrm>
                        <a:prstGeom prst="rect">
                          <a:avLst/>
                        </a:prstGeom>
                        <a:solidFill>
                          <a:sysClr val="window" lastClr="FFFFFF"/>
                        </a:solidFill>
                        <a:ln w="12700" cap="flat" cmpd="sng" algn="ctr">
                          <a:solidFill>
                            <a:srgbClr val="70AD47"/>
                          </a:solidFill>
                          <a:prstDash val="solid"/>
                          <a:miter lim="800000"/>
                        </a:ln>
                        <a:effectLst/>
                      </wps:spPr>
                      <wps:txbx>
                        <w:txbxContent>
                          <w:p w14:paraId="74D0C2B5" w14:textId="77777777" w:rsidR="00C24C86" w:rsidRDefault="00C24C86" w:rsidP="00923561">
                            <w:pPr>
                              <w:jc w:val="center"/>
                            </w:pPr>
                            <w:r>
                              <w:t>Helpful to provide provider and family w/ patho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DA2368" id="Rectangle 10" o:spid="_x0000_s1028" style="position:absolute;left:0;text-align:left;margin-left:123.75pt;margin-top:254.8pt;width:85.5pt;height:82.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" fillcolor="window" strokecolor="#70ad47" strokeweight="1pt">
                <v:textbox>
                  <w:txbxContent>
                    <w:p w14:paraId="74D0C2B5" w14:textId="77777777" w:rsidR="00C24C86" w:rsidRDefault="00C24C86" w:rsidP="00923561">
                      <w:pPr>
                        <w:jc w:val="center"/>
                      </w:pPr>
                      <w:r>
                        <w:t>Helpful to provide provider and family w/ patho results</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7" behindDoc="0" locked="0" layoutInCell="1" allowOverlap="1" wp14:anchorId="413E4AEA" wp14:editId="0DCCCF9F">
                <wp:simplePos x="0" y="0"/>
                <wp:positionH relativeFrom="column">
                  <wp:posOffset>1609725</wp:posOffset>
                </wp:positionH>
                <wp:positionV relativeFrom="paragraph">
                  <wp:posOffset>1940560</wp:posOffset>
                </wp:positionV>
                <wp:extent cx="1123950" cy="7334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123950" cy="733425"/>
                        </a:xfrm>
                        <a:prstGeom prst="rect">
                          <a:avLst/>
                        </a:prstGeom>
                        <a:solidFill>
                          <a:sysClr val="window" lastClr="FFFFFF"/>
                        </a:solidFill>
                        <a:ln w="12700" cap="flat" cmpd="sng" algn="ctr">
                          <a:solidFill>
                            <a:srgbClr val="70AD47"/>
                          </a:solidFill>
                          <a:prstDash val="solid"/>
                          <a:miter lim="800000"/>
                        </a:ln>
                        <a:effectLst/>
                      </wps:spPr>
                      <wps:txbx>
                        <w:txbxContent>
                          <w:p w14:paraId="01BAD464" w14:textId="77777777" w:rsidR="00C24C86" w:rsidRDefault="00C24C86" w:rsidP="00923561">
                            <w:pPr>
                              <w:jc w:val="center"/>
                            </w:pPr>
                            <w:r>
                              <w:t>May need colonoscopy every 1-5 yrs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3E4AEA" id="Rectangle 13" o:spid="_x0000_s1029" style="position:absolute;left:0;text-align:left;margin-left:126.75pt;margin-top:152.8pt;width:88.5pt;height:57.7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" fillcolor="window" strokecolor="#70ad47" strokeweight="1pt">
                <v:textbox>
                  <w:txbxContent>
                    <w:p w14:paraId="01BAD464" w14:textId="77777777" w:rsidR="00C24C86" w:rsidRDefault="00C24C86" w:rsidP="00923561">
                      <w:pPr>
                        <w:jc w:val="center"/>
                      </w:pPr>
                      <w:r>
                        <w:t>May need colonoscopy every 1-5 yrs</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1" behindDoc="0" locked="0" layoutInCell="1" allowOverlap="1" wp14:anchorId="0545CDB9" wp14:editId="61F1E635">
                <wp:simplePos x="0" y="0"/>
                <wp:positionH relativeFrom="column">
                  <wp:posOffset>514350</wp:posOffset>
                </wp:positionH>
                <wp:positionV relativeFrom="paragraph">
                  <wp:posOffset>645160</wp:posOffset>
                </wp:positionV>
                <wp:extent cx="1171575" cy="8953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71575" cy="895350"/>
                        </a:xfrm>
                        <a:prstGeom prst="rect">
                          <a:avLst/>
                        </a:prstGeom>
                        <a:solidFill>
                          <a:sysClr val="window" lastClr="FFFFFF"/>
                        </a:solidFill>
                        <a:ln w="12700" cap="flat" cmpd="sng" algn="ctr">
                          <a:solidFill>
                            <a:srgbClr val="70AD47"/>
                          </a:solidFill>
                          <a:prstDash val="solid"/>
                          <a:miter lim="800000"/>
                        </a:ln>
                        <a:effectLst/>
                      </wps:spPr>
                      <wps:txbx>
                        <w:txbxContent>
                          <w:p w14:paraId="05632348" w14:textId="77777777" w:rsidR="00C24C86" w:rsidRDefault="00C24C86" w:rsidP="00923561">
                            <w:pPr>
                              <w:jc w:val="center"/>
                            </w:pPr>
                            <w:r>
                              <w:t>Asymptomatic Age greater than 85, or life expectancy &lt;10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5CDB9" id="Rectangle 2" o:spid="_x0000_s1030" style="position:absolute;left:0;text-align:left;margin-left:40.5pt;margin-top:50.8pt;width:92.25pt;height:70.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" fillcolor="window" strokecolor="#70ad47" strokeweight="1pt">
                <v:textbox>
                  <w:txbxContent>
                    <w:p w14:paraId="05632348" w14:textId="77777777" w:rsidR="00C24C86" w:rsidRDefault="00C24C86" w:rsidP="00923561">
                      <w:pPr>
                        <w:jc w:val="center"/>
                      </w:pPr>
                      <w:r>
                        <w:t>Asymptomatic Age greater than 85, or life expectancy &lt;10 years</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53" behindDoc="0" locked="0" layoutInCell="1" allowOverlap="1" wp14:anchorId="18195B58" wp14:editId="1FD1FB83">
                <wp:simplePos x="0" y="0"/>
                <wp:positionH relativeFrom="column">
                  <wp:posOffset>4733925</wp:posOffset>
                </wp:positionH>
                <wp:positionV relativeFrom="paragraph">
                  <wp:posOffset>540385</wp:posOffset>
                </wp:positionV>
                <wp:extent cx="933450" cy="8096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933450" cy="809625"/>
                        </a:xfrm>
                        <a:prstGeom prst="rect">
                          <a:avLst/>
                        </a:prstGeom>
                        <a:solidFill>
                          <a:sysClr val="window" lastClr="FFFFFF"/>
                        </a:solidFill>
                        <a:ln w="12700" cap="flat" cmpd="sng" algn="ctr">
                          <a:solidFill>
                            <a:srgbClr val="70AD47"/>
                          </a:solidFill>
                          <a:prstDash val="solid"/>
                          <a:miter lim="800000"/>
                        </a:ln>
                        <a:effectLst/>
                      </wps:spPr>
                      <wps:txbx>
                        <w:txbxContent>
                          <w:p w14:paraId="79FFA477" w14:textId="77777777" w:rsidR="00C24C86" w:rsidRDefault="00C24C86" w:rsidP="00923561">
                            <w:pPr>
                              <w:jc w:val="center"/>
                            </w:pPr>
                            <w:r>
                              <w:t>Without any family hx of colon 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95B58" id="Rectangle 14" o:spid="_x0000_s1031" style="position:absolute;left:0;text-align:left;margin-left:372.75pt;margin-top:42.55pt;width:73.5pt;height:63.7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" fillcolor="window" strokecolor="#70ad47" strokeweight="1pt">
                <v:textbox>
                  <w:txbxContent>
                    <w:p w14:paraId="79FFA477" w14:textId="77777777" w:rsidR="00C24C86" w:rsidRDefault="00C24C86" w:rsidP="00923561">
                      <w:pPr>
                        <w:jc w:val="center"/>
                      </w:pPr>
                      <w:r>
                        <w:t>Without any family hx of colon CA</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52" behindDoc="0" locked="0" layoutInCell="1" allowOverlap="1" wp14:anchorId="55AAA170" wp14:editId="0E001F28">
                <wp:simplePos x="0" y="0"/>
                <wp:positionH relativeFrom="column">
                  <wp:posOffset>3486150</wp:posOffset>
                </wp:positionH>
                <wp:positionV relativeFrom="paragraph">
                  <wp:posOffset>578485</wp:posOffset>
                </wp:positionV>
                <wp:extent cx="847725" cy="7905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847725" cy="790575"/>
                        </a:xfrm>
                        <a:prstGeom prst="rect">
                          <a:avLst/>
                        </a:prstGeom>
                        <a:solidFill>
                          <a:sysClr val="window" lastClr="FFFFFF"/>
                        </a:solidFill>
                        <a:ln w="12700" cap="flat" cmpd="sng" algn="ctr">
                          <a:solidFill>
                            <a:srgbClr val="70AD47"/>
                          </a:solidFill>
                          <a:prstDash val="solid"/>
                          <a:miter lim="800000"/>
                        </a:ln>
                        <a:effectLst/>
                      </wps:spPr>
                      <wps:txbx>
                        <w:txbxContent>
                          <w:p w14:paraId="6AC6188D" w14:textId="77777777" w:rsidR="00C24C86" w:rsidRDefault="00C24C86" w:rsidP="00923561">
                            <w:pPr>
                              <w:jc w:val="center"/>
                            </w:pPr>
                            <w:r>
                              <w:t>Family hx of colon CA &lt;50yr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AA170" id="Rectangle 15" o:spid="_x0000_s1032" style="position:absolute;left:0;text-align:left;margin-left:274.5pt;margin-top:45.55pt;width:66.75pt;height:62.2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" fillcolor="window" strokecolor="#70ad47" strokeweight="1pt">
                <v:textbox>
                  <w:txbxContent>
                    <w:p w14:paraId="6AC6188D" w14:textId="77777777" w:rsidR="00C24C86" w:rsidRDefault="00C24C86" w:rsidP="00923561">
                      <w:pPr>
                        <w:jc w:val="center"/>
                      </w:pPr>
                      <w:r>
                        <w:t>Family hx of colon CA &lt;50yr</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8" behindDoc="0" locked="0" layoutInCell="1" allowOverlap="1" wp14:anchorId="35B7F05D" wp14:editId="6C8CE76A">
                <wp:simplePos x="0" y="0"/>
                <wp:positionH relativeFrom="column">
                  <wp:posOffset>2200275</wp:posOffset>
                </wp:positionH>
                <wp:positionV relativeFrom="paragraph">
                  <wp:posOffset>2702560</wp:posOffset>
                </wp:positionV>
                <wp:extent cx="9525" cy="514350"/>
                <wp:effectExtent l="38100" t="0" r="66675" b="57150"/>
                <wp:wrapNone/>
                <wp:docPr id="21" name="Straight Arrow Connector 21"/>
                <wp:cNvGraphicFramePr/>
                <a:graphic xmlns:a="http://schemas.openxmlformats.org/drawingml/2006/main">
                  <a:graphicData uri="http://schemas.microsoft.com/office/word/2010/wordprocessingShape">
                    <wps:wsp>
                      <wps:cNvCnPr/>
                      <wps:spPr>
                        <a:xfrm>
                          <a:off x="0" y="0"/>
                          <a:ext cx="9525" cy="514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6F010B1" id="Straight Arrow Connector 21" o:spid="_x0000_s1026" type="#_x0000_t32" style="position:absolute;margin-left:173.25pt;margin-top:212.8pt;width:.75pt;height:40.5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" strokecolor="#4472c4" strokeweight=".5pt">
                <v:stroke endarrow="block" joinstyle="miter"/>
              </v:shape>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6" behindDoc="0" locked="0" layoutInCell="1" allowOverlap="1" wp14:anchorId="7496C038" wp14:editId="56592824">
                <wp:simplePos x="0" y="0"/>
                <wp:positionH relativeFrom="column">
                  <wp:posOffset>2476500</wp:posOffset>
                </wp:positionH>
                <wp:positionV relativeFrom="paragraph">
                  <wp:posOffset>1464310</wp:posOffset>
                </wp:positionV>
                <wp:extent cx="9525" cy="495300"/>
                <wp:effectExtent l="38100" t="0" r="66675" b="57150"/>
                <wp:wrapNone/>
                <wp:docPr id="7" name="Straight Arrow Connector 7"/>
                <wp:cNvGraphicFramePr/>
                <a:graphic xmlns:a="http://schemas.openxmlformats.org/drawingml/2006/main">
                  <a:graphicData uri="http://schemas.microsoft.com/office/word/2010/wordprocessingShape">
                    <wps:wsp>
                      <wps:cNvCnPr/>
                      <wps:spPr>
                        <a:xfrm>
                          <a:off x="0" y="0"/>
                          <a:ext cx="9525" cy="4953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CF2779D" id="Straight Arrow Connector 7" o:spid="_x0000_s1026" type="#_x0000_t32" style="position:absolute;margin-left:195pt;margin-top:115.3pt;width:.75pt;height:39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" strokecolor="#4472c4" strokeweight=".5pt">
                <v:stroke endarrow="block" joinstyle="miter"/>
              </v:shape>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3" behindDoc="0" locked="0" layoutInCell="1" allowOverlap="1" wp14:anchorId="3565DA66" wp14:editId="1F78556C">
                <wp:simplePos x="0" y="0"/>
                <wp:positionH relativeFrom="column">
                  <wp:posOffset>2085975</wp:posOffset>
                </wp:positionH>
                <wp:positionV relativeFrom="paragraph">
                  <wp:posOffset>616585</wp:posOffset>
                </wp:positionV>
                <wp:extent cx="1019175" cy="8477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019175" cy="847725"/>
                        </a:xfrm>
                        <a:prstGeom prst="rect">
                          <a:avLst/>
                        </a:prstGeom>
                        <a:solidFill>
                          <a:sysClr val="window" lastClr="FFFFFF"/>
                        </a:solidFill>
                        <a:ln w="12700" cap="flat" cmpd="sng" algn="ctr">
                          <a:solidFill>
                            <a:srgbClr val="70AD47"/>
                          </a:solidFill>
                          <a:prstDash val="solid"/>
                          <a:miter lim="800000"/>
                        </a:ln>
                        <a:effectLst/>
                      </wps:spPr>
                      <wps:txbx>
                        <w:txbxContent>
                          <w:p w14:paraId="032BADA0" w14:textId="77777777" w:rsidR="00C24C86" w:rsidRDefault="00C24C86" w:rsidP="00923561">
                            <w:pPr>
                              <w:jc w:val="center"/>
                            </w:pPr>
                            <w:r>
                              <w:t>Determine last colonoscopy &amp; Refer to 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65DA66" id="Rectangle 4" o:spid="_x0000_s1033" style="position:absolute;left:0;text-align:left;margin-left:164.25pt;margin-top:48.55pt;width:80.25pt;height:66.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" fillcolor="window" strokecolor="#70ad47" strokeweight="1pt">
                <v:textbox>
                  <w:txbxContent>
                    <w:p w14:paraId="032BADA0" w14:textId="77777777" w:rsidR="00C24C86" w:rsidRDefault="00C24C86" w:rsidP="00923561">
                      <w:pPr>
                        <w:jc w:val="center"/>
                      </w:pPr>
                      <w:r>
                        <w:t>Determine last colonoscopy &amp; Refer to GI</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4" behindDoc="0" locked="0" layoutInCell="1" allowOverlap="1" wp14:anchorId="6671C5F5" wp14:editId="35C42AE9">
                <wp:simplePos x="0" y="0"/>
                <wp:positionH relativeFrom="column">
                  <wp:posOffset>838200</wp:posOffset>
                </wp:positionH>
                <wp:positionV relativeFrom="paragraph">
                  <wp:posOffset>1578610</wp:posOffset>
                </wp:positionV>
                <wp:extent cx="476250" cy="419100"/>
                <wp:effectExtent l="38100" t="0" r="19050" b="57150"/>
                <wp:wrapNone/>
                <wp:docPr id="5" name="Straight Arrow Connector 5"/>
                <wp:cNvGraphicFramePr/>
                <a:graphic xmlns:a="http://schemas.openxmlformats.org/drawingml/2006/main">
                  <a:graphicData uri="http://schemas.microsoft.com/office/word/2010/wordprocessingShape">
                    <wps:wsp>
                      <wps:cNvCnPr/>
                      <wps:spPr>
                        <a:xfrm flipH="1">
                          <a:off x="0" y="0"/>
                          <a:ext cx="476250" cy="4191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CFD54A2" id="Straight Arrow Connector 5" o:spid="_x0000_s1026" type="#_x0000_t32" style="position:absolute;margin-left:66pt;margin-top:124.3pt;width:37.5pt;height:33pt;flip:x;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" strokecolor="#4472c4" strokeweight=".5pt">
                <v:stroke endarrow="block" joinstyle="miter"/>
              </v:shape>
            </w:pict>
          </mc:Fallback>
        </mc:AlternateContent>
      </w:r>
    </w:p>
    <w:p w14:paraId="41147141"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4849A2A7"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4BF1CAEA"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16026294"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748C8CFF"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r w:rsidRPr="00923561">
        <w:rPr>
          <w:rFonts w:ascii="Calibri" w:eastAsia="Calibri" w:hAnsi="Calibri"/>
          <w:b/>
          <w:noProof/>
          <w:sz w:val="32"/>
          <w:szCs w:val="32"/>
        </w:rPr>
        <mc:AlternateContent>
          <mc:Choice Requires="wps">
            <w:drawing>
              <wp:anchor distT="0" distB="0" distL="114300" distR="114300" simplePos="0" relativeHeight="251658259" behindDoc="0" locked="0" layoutInCell="1" allowOverlap="1" wp14:anchorId="41AEFD7E" wp14:editId="713FA43C">
                <wp:simplePos x="0" y="0"/>
                <wp:positionH relativeFrom="column">
                  <wp:posOffset>5200650</wp:posOffset>
                </wp:positionH>
                <wp:positionV relativeFrom="paragraph">
                  <wp:posOffset>110490</wp:posOffset>
                </wp:positionV>
                <wp:extent cx="876300" cy="12096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876300" cy="1209675"/>
                        </a:xfrm>
                        <a:prstGeom prst="rect">
                          <a:avLst/>
                        </a:prstGeom>
                        <a:solidFill>
                          <a:sysClr val="window" lastClr="FFFFFF"/>
                        </a:solidFill>
                        <a:ln w="12700" cap="flat" cmpd="sng" algn="ctr">
                          <a:solidFill>
                            <a:srgbClr val="70AD47"/>
                          </a:solidFill>
                          <a:prstDash val="solid"/>
                          <a:miter lim="800000"/>
                        </a:ln>
                        <a:effectLst/>
                      </wps:spPr>
                      <wps:txbx>
                        <w:txbxContent>
                          <w:p w14:paraId="3614CB8C" w14:textId="77777777" w:rsidR="00C24C86" w:rsidRDefault="00C24C86" w:rsidP="00923561">
                            <w:pPr>
                              <w:jc w:val="center"/>
                            </w:pPr>
                            <w:r>
                              <w:t xml:space="preserve">Possible candidate for </w:t>
                            </w:r>
                            <w:r w:rsidRPr="00A058A7">
                              <w:t>fecal immunoc</w:t>
                            </w:r>
                            <w:r>
                              <w:t xml:space="preserve"> -</w:t>
                            </w:r>
                            <w:r w:rsidRPr="00A058A7">
                              <w:t>hemical test</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EFD7E" id="Rectangle 22" o:spid="_x0000_s1034" style="position:absolute;margin-left:409.5pt;margin-top:8.7pt;width:69pt;height:95.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" fillcolor="window" strokecolor="#70ad47" strokeweight="1pt">
                <v:textbox>
                  <w:txbxContent>
                    <w:p w14:paraId="3614CB8C" w14:textId="77777777" w:rsidR="00C24C86" w:rsidRDefault="00C24C86" w:rsidP="00923561">
                      <w:pPr>
                        <w:jc w:val="center"/>
                      </w:pPr>
                      <w:r>
                        <w:t xml:space="preserve">Possible candidate for </w:t>
                      </w:r>
                      <w:r w:rsidRPr="00A058A7">
                        <w:t>fecal immunoc</w:t>
                      </w:r>
                      <w:r>
                        <w:t xml:space="preserve"> -</w:t>
                      </w:r>
                      <w:r w:rsidRPr="00A058A7">
                        <w:t>hemical test</w:t>
                      </w:r>
                      <w:r>
                        <w:t xml:space="preserve"> </w:t>
                      </w:r>
                    </w:p>
                  </w:txbxContent>
                </v:textbox>
              </v:rect>
            </w:pict>
          </mc:Fallback>
        </mc:AlternateContent>
      </w:r>
      <w:r w:rsidRPr="00923561">
        <w:rPr>
          <w:rFonts w:ascii="Calibri" w:eastAsia="Calibri" w:hAnsi="Calibri"/>
          <w:b/>
          <w:noProof/>
          <w:sz w:val="32"/>
          <w:szCs w:val="32"/>
        </w:rPr>
        <mc:AlternateContent>
          <mc:Choice Requires="wps">
            <w:drawing>
              <wp:anchor distT="0" distB="0" distL="114300" distR="114300" simplePos="0" relativeHeight="251658245" behindDoc="0" locked="0" layoutInCell="1" allowOverlap="1" wp14:anchorId="318C8D5B" wp14:editId="7817A3C3">
                <wp:simplePos x="0" y="0"/>
                <wp:positionH relativeFrom="column">
                  <wp:posOffset>257175</wp:posOffset>
                </wp:positionH>
                <wp:positionV relativeFrom="paragraph">
                  <wp:posOffset>158115</wp:posOffset>
                </wp:positionV>
                <wp:extent cx="1047750" cy="13525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047750" cy="1352550"/>
                        </a:xfrm>
                        <a:prstGeom prst="rect">
                          <a:avLst/>
                        </a:prstGeom>
                        <a:solidFill>
                          <a:sysClr val="window" lastClr="FFFFFF"/>
                        </a:solidFill>
                        <a:ln w="12700" cap="flat" cmpd="sng" algn="ctr">
                          <a:solidFill>
                            <a:srgbClr val="70AD47"/>
                          </a:solidFill>
                          <a:prstDash val="solid"/>
                          <a:miter lim="800000"/>
                        </a:ln>
                        <a:effectLst/>
                      </wps:spPr>
                      <wps:txbx>
                        <w:txbxContent>
                          <w:p w14:paraId="3E02AF65" w14:textId="77777777" w:rsidR="00C24C86" w:rsidRPr="00D92863" w:rsidRDefault="00C24C86" w:rsidP="00923561">
                            <w:pPr>
                              <w:jc w:val="center"/>
                            </w:pPr>
                            <w:r w:rsidRPr="00D92863">
                              <w:t>Likely may stop screening</w:t>
                            </w:r>
                            <w:r>
                              <w:t>, unless otherwise notified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8C8D5B" id="Rectangle 6" o:spid="_x0000_s1035" style="position:absolute;margin-left:20.25pt;margin-top:12.45pt;width:82.5pt;height:106.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" fillcolor="window" strokecolor="#70ad47" strokeweight="1pt">
                <v:textbox>
                  <w:txbxContent>
                    <w:p w14:paraId="3E02AF65" w14:textId="77777777" w:rsidR="00C24C86" w:rsidRPr="00D92863" w:rsidRDefault="00C24C86" w:rsidP="00923561">
                      <w:pPr>
                        <w:jc w:val="center"/>
                      </w:pPr>
                      <w:r w:rsidRPr="00D92863">
                        <w:t>Likely may stop screening</w:t>
                      </w:r>
                      <w:r>
                        <w:t>, unless otherwise notified</w:t>
                      </w:r>
                    </w:p>
                  </w:txbxContent>
                </v:textbox>
              </v:rect>
            </w:pict>
          </mc:Fallback>
        </mc:AlternateContent>
      </w:r>
    </w:p>
    <w:p w14:paraId="4F0A0C8B"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4F901EB7"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66F733BC"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3488AAA9" w14:textId="77777777" w:rsidR="00923561" w:rsidRPr="00923561" w:rsidRDefault="00923561" w:rsidP="00923561">
      <w:pPr>
        <w:overflowPunct/>
        <w:autoSpaceDE/>
        <w:autoSpaceDN/>
        <w:adjustRightInd/>
        <w:spacing w:after="160" w:line="259" w:lineRule="auto"/>
        <w:rPr>
          <w:rFonts w:ascii="Calibri" w:eastAsia="Calibri" w:hAnsi="Calibri"/>
          <w:sz w:val="32"/>
          <w:szCs w:val="32"/>
        </w:rPr>
      </w:pPr>
    </w:p>
    <w:p w14:paraId="7A07D66E" w14:textId="77777777" w:rsidR="00923561" w:rsidRPr="00923561" w:rsidRDefault="00923561" w:rsidP="00923561">
      <w:pPr>
        <w:overflowPunct/>
        <w:autoSpaceDE/>
        <w:autoSpaceDN/>
        <w:adjustRightInd/>
        <w:spacing w:after="160" w:line="259" w:lineRule="auto"/>
        <w:jc w:val="center"/>
        <w:rPr>
          <w:rFonts w:ascii="Calibri" w:eastAsia="Calibri" w:hAnsi="Calibri"/>
          <w:sz w:val="32"/>
          <w:szCs w:val="32"/>
        </w:rPr>
      </w:pPr>
      <w:r w:rsidRPr="00923561">
        <w:rPr>
          <w:rFonts w:ascii="Calibri" w:eastAsia="Calibri" w:hAnsi="Calibri"/>
          <w:noProof/>
          <w:sz w:val="32"/>
          <w:szCs w:val="32"/>
        </w:rPr>
        <mc:AlternateContent>
          <mc:Choice Requires="wps">
            <w:drawing>
              <wp:anchor distT="0" distB="0" distL="114300" distR="114300" simplePos="0" relativeHeight="251658304" behindDoc="0" locked="0" layoutInCell="1" allowOverlap="1" wp14:anchorId="3DF26986" wp14:editId="17C712EC">
                <wp:simplePos x="0" y="0"/>
                <wp:positionH relativeFrom="column">
                  <wp:posOffset>4495800</wp:posOffset>
                </wp:positionH>
                <wp:positionV relativeFrom="paragraph">
                  <wp:posOffset>302260</wp:posOffset>
                </wp:positionV>
                <wp:extent cx="9525" cy="361950"/>
                <wp:effectExtent l="38100" t="0" r="66675" b="57150"/>
                <wp:wrapNone/>
                <wp:docPr id="23" name="Straight Arrow Connector 23"/>
                <wp:cNvGraphicFramePr/>
                <a:graphic xmlns:a="http://schemas.openxmlformats.org/drawingml/2006/main">
                  <a:graphicData uri="http://schemas.microsoft.com/office/word/2010/wordprocessingShape">
                    <wps:wsp>
                      <wps:cNvCnPr/>
                      <wps:spPr>
                        <a:xfrm>
                          <a:off x="0" y="0"/>
                          <a:ext cx="9525" cy="361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46A0354" id="Straight Arrow Connector 23" o:spid="_x0000_s1026" type="#_x0000_t32" style="position:absolute;margin-left:354pt;margin-top:23.8pt;width:.75pt;height:28.5pt;z-index:25165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" strokecolor="#4472c4" strokeweight=".5pt">
                <v:stroke endarrow="block" joinstyle="miter"/>
              </v:shape>
            </w:pict>
          </mc:Fallback>
        </mc:AlternateContent>
      </w:r>
    </w:p>
    <w:p w14:paraId="19BA2D47" w14:textId="77777777" w:rsidR="00923561" w:rsidRPr="00923561" w:rsidRDefault="00923561" w:rsidP="00923561">
      <w:pPr>
        <w:overflowPunct/>
        <w:autoSpaceDE/>
        <w:autoSpaceDN/>
        <w:adjustRightInd/>
        <w:spacing w:after="160" w:line="259" w:lineRule="auto"/>
        <w:jc w:val="center"/>
        <w:rPr>
          <w:rFonts w:ascii="Calibri" w:eastAsia="Calibri" w:hAnsi="Calibri"/>
          <w:sz w:val="32"/>
          <w:szCs w:val="32"/>
        </w:rPr>
      </w:pPr>
      <w:r w:rsidRPr="00923561">
        <w:rPr>
          <w:rFonts w:ascii="Calibri" w:eastAsia="Calibri" w:hAnsi="Calibri"/>
          <w:noProof/>
          <w:sz w:val="32"/>
          <w:szCs w:val="32"/>
        </w:rPr>
        <mc:AlternateContent>
          <mc:Choice Requires="wps">
            <w:drawing>
              <wp:anchor distT="0" distB="0" distL="114300" distR="114300" simplePos="0" relativeHeight="251658305" behindDoc="0" locked="0" layoutInCell="1" allowOverlap="1" wp14:anchorId="4B2DA806" wp14:editId="3193C22D">
                <wp:simplePos x="0" y="0"/>
                <wp:positionH relativeFrom="column">
                  <wp:posOffset>4267200</wp:posOffset>
                </wp:positionH>
                <wp:positionV relativeFrom="paragraph">
                  <wp:posOffset>285750</wp:posOffset>
                </wp:positionV>
                <wp:extent cx="1076325" cy="179070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1076325" cy="1790700"/>
                        </a:xfrm>
                        <a:prstGeom prst="rect">
                          <a:avLst/>
                        </a:prstGeom>
                        <a:solidFill>
                          <a:sysClr val="window" lastClr="FFFFFF"/>
                        </a:solidFill>
                        <a:ln w="12700" cap="flat" cmpd="sng" algn="ctr">
                          <a:solidFill>
                            <a:srgbClr val="70AD47"/>
                          </a:solidFill>
                          <a:prstDash val="solid"/>
                          <a:miter lim="800000"/>
                        </a:ln>
                        <a:effectLst/>
                      </wps:spPr>
                      <wps:txbx>
                        <w:txbxContent>
                          <w:p w14:paraId="55EB7E22" w14:textId="77777777" w:rsidR="00C24C86" w:rsidRDefault="00C24C86" w:rsidP="00923561">
                            <w:pPr>
                              <w:jc w:val="center"/>
                            </w:pPr>
                            <w:r>
                              <w:t>Repeat colonoscopy every 5 yrs, or as recommended by performing provider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2DA806" id="Rectangle 51" o:spid="_x0000_s1036" style="position:absolute;left:0;text-align:left;margin-left:336pt;margin-top:22.5pt;width:84.75pt;height:141pt;z-index:251658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" fillcolor="window" strokecolor="#70ad47" strokeweight="1pt">
                <v:textbox>
                  <w:txbxContent>
                    <w:p w14:paraId="55EB7E22" w14:textId="77777777" w:rsidR="00C24C86" w:rsidRDefault="00C24C86" w:rsidP="00923561">
                      <w:pPr>
                        <w:jc w:val="center"/>
                      </w:pPr>
                      <w:r>
                        <w:t>Repeat colonoscopy every 5 yrs, or as recommended by performing provider</w:t>
                      </w:r>
                    </w:p>
                  </w:txbxContent>
                </v:textbox>
              </v:rect>
            </w:pict>
          </mc:Fallback>
        </mc:AlternateContent>
      </w:r>
    </w:p>
    <w:p w14:paraId="1667C540" w14:textId="77777777" w:rsidR="00923561" w:rsidRPr="00923561" w:rsidRDefault="00923561" w:rsidP="00923561">
      <w:pPr>
        <w:overflowPunct/>
        <w:autoSpaceDE/>
        <w:autoSpaceDN/>
        <w:adjustRightInd/>
        <w:spacing w:after="160" w:line="259" w:lineRule="auto"/>
        <w:jc w:val="center"/>
        <w:rPr>
          <w:rFonts w:ascii="Calibri" w:eastAsia="Calibri" w:hAnsi="Calibri"/>
          <w:sz w:val="32"/>
          <w:szCs w:val="32"/>
        </w:rPr>
      </w:pPr>
    </w:p>
    <w:p w14:paraId="2606F487" w14:textId="77777777" w:rsidR="00923561" w:rsidRPr="00923561" w:rsidRDefault="00923561" w:rsidP="00923561">
      <w:pPr>
        <w:overflowPunct/>
        <w:autoSpaceDE/>
        <w:autoSpaceDN/>
        <w:adjustRightInd/>
        <w:spacing w:after="160" w:line="259" w:lineRule="auto"/>
        <w:jc w:val="center"/>
        <w:rPr>
          <w:rFonts w:ascii="Calibri" w:eastAsia="Calibri" w:hAnsi="Calibri"/>
          <w:sz w:val="32"/>
          <w:szCs w:val="32"/>
        </w:rPr>
      </w:pPr>
    </w:p>
    <w:p w14:paraId="73DFB56F" w14:textId="77777777" w:rsidR="00923561" w:rsidRPr="00923561" w:rsidRDefault="00923561" w:rsidP="00923561">
      <w:pPr>
        <w:overflowPunct/>
        <w:autoSpaceDE/>
        <w:autoSpaceDN/>
        <w:adjustRightInd/>
        <w:spacing w:after="160" w:line="259" w:lineRule="auto"/>
        <w:jc w:val="center"/>
        <w:rPr>
          <w:rFonts w:ascii="Calibri" w:eastAsia="Calibri" w:hAnsi="Calibri"/>
          <w:sz w:val="32"/>
          <w:szCs w:val="32"/>
        </w:rPr>
      </w:pPr>
    </w:p>
    <w:p w14:paraId="68404DB8" w14:textId="77777777" w:rsidR="00923561" w:rsidRPr="00923561" w:rsidRDefault="00923561" w:rsidP="00923561">
      <w:pPr>
        <w:overflowPunct/>
        <w:autoSpaceDE/>
        <w:autoSpaceDN/>
        <w:adjustRightInd/>
        <w:spacing w:after="160" w:line="259" w:lineRule="auto"/>
        <w:jc w:val="center"/>
        <w:rPr>
          <w:rFonts w:ascii="Calibri" w:eastAsia="Calibri" w:hAnsi="Calibri"/>
          <w:sz w:val="32"/>
          <w:szCs w:val="32"/>
        </w:rPr>
      </w:pPr>
    </w:p>
    <w:p w14:paraId="05F2895A" w14:textId="77777777" w:rsidR="00923561" w:rsidRPr="00923561" w:rsidRDefault="00923561" w:rsidP="00923561">
      <w:pPr>
        <w:overflowPunct/>
        <w:autoSpaceDE/>
        <w:autoSpaceDN/>
        <w:adjustRightInd/>
        <w:spacing w:after="160" w:line="259" w:lineRule="auto"/>
        <w:jc w:val="center"/>
        <w:rPr>
          <w:rFonts w:ascii="Calibri" w:eastAsia="Calibri" w:hAnsi="Calibri"/>
          <w:sz w:val="32"/>
          <w:szCs w:val="32"/>
        </w:rPr>
      </w:pPr>
    </w:p>
    <w:p w14:paraId="448BFEB0" w14:textId="77777777" w:rsidR="00923561" w:rsidRPr="00923561" w:rsidRDefault="00923561" w:rsidP="00923561">
      <w:pPr>
        <w:overflowPunct/>
        <w:autoSpaceDE/>
        <w:autoSpaceDN/>
        <w:adjustRightInd/>
        <w:spacing w:after="160" w:line="259" w:lineRule="auto"/>
        <w:jc w:val="center"/>
        <w:rPr>
          <w:rFonts w:ascii="Calibri" w:eastAsia="Calibri" w:hAnsi="Calibri"/>
          <w:b/>
          <w:sz w:val="24"/>
          <w:szCs w:val="24"/>
        </w:rPr>
      </w:pPr>
      <w:r w:rsidRPr="00923561">
        <w:rPr>
          <w:rFonts w:ascii="Calibri" w:eastAsia="Calibri" w:hAnsi="Calibri"/>
          <w:b/>
          <w:sz w:val="24"/>
          <w:szCs w:val="24"/>
        </w:rPr>
        <w:t>Question 3: Date of last Pap smear, any abnormal findings or hx of cervical cancer</w:t>
      </w:r>
    </w:p>
    <w:p w14:paraId="49B67A3B" w14:textId="77777777" w:rsidR="00923561" w:rsidRPr="00923561" w:rsidRDefault="00923561" w:rsidP="00923561">
      <w:pPr>
        <w:numPr>
          <w:ilvl w:val="0"/>
          <w:numId w:val="7"/>
        </w:numPr>
        <w:overflowPunct/>
        <w:autoSpaceDE/>
        <w:autoSpaceDN/>
        <w:adjustRightInd/>
        <w:spacing w:after="160" w:line="259" w:lineRule="auto"/>
        <w:contextualSpacing/>
        <w:jc w:val="center"/>
        <w:rPr>
          <w:rFonts w:ascii="Calibri" w:eastAsia="Calibri" w:hAnsi="Calibri"/>
          <w:sz w:val="24"/>
          <w:szCs w:val="24"/>
        </w:rPr>
      </w:pPr>
      <w:r w:rsidRPr="00923561">
        <w:rPr>
          <w:rFonts w:ascii="Calibri" w:eastAsia="Calibri" w:hAnsi="Calibri"/>
          <w:sz w:val="24"/>
          <w:szCs w:val="24"/>
        </w:rPr>
        <w:t>Less than age 21: no cervical cancer screening needed</w:t>
      </w:r>
    </w:p>
    <w:p w14:paraId="787C1088"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4A932F36" w14:textId="77777777" w:rsidR="00923561" w:rsidRPr="00923561" w:rsidRDefault="00923561" w:rsidP="00923561">
      <w:pPr>
        <w:numPr>
          <w:ilvl w:val="0"/>
          <w:numId w:val="7"/>
        </w:numPr>
        <w:overflowPunct/>
        <w:autoSpaceDE/>
        <w:autoSpaceDN/>
        <w:adjustRightInd/>
        <w:spacing w:after="160" w:line="259" w:lineRule="auto"/>
        <w:contextualSpacing/>
        <w:jc w:val="center"/>
        <w:rPr>
          <w:rFonts w:ascii="Calibri" w:eastAsia="Calibri" w:hAnsi="Calibri"/>
          <w:sz w:val="24"/>
          <w:szCs w:val="24"/>
        </w:rPr>
      </w:pPr>
      <w:r w:rsidRPr="00923561">
        <w:rPr>
          <w:rFonts w:ascii="Calibri" w:eastAsia="Calibri" w:hAnsi="Calibri"/>
          <w:noProof/>
          <w:sz w:val="22"/>
          <w:szCs w:val="22"/>
        </w:rPr>
        <mc:AlternateContent>
          <mc:Choice Requires="wps">
            <w:drawing>
              <wp:anchor distT="0" distB="0" distL="114300" distR="114300" simplePos="0" relativeHeight="251658261" behindDoc="0" locked="0" layoutInCell="1" allowOverlap="1" wp14:anchorId="0C8D0394" wp14:editId="18CF0655">
                <wp:simplePos x="0" y="0"/>
                <wp:positionH relativeFrom="column">
                  <wp:posOffset>2971800</wp:posOffset>
                </wp:positionH>
                <wp:positionV relativeFrom="paragraph">
                  <wp:posOffset>301625</wp:posOffset>
                </wp:positionV>
                <wp:extent cx="590550" cy="466725"/>
                <wp:effectExtent l="0" t="0" r="76200" b="47625"/>
                <wp:wrapNone/>
                <wp:docPr id="24" name="Straight Arrow Connector 24"/>
                <wp:cNvGraphicFramePr/>
                <a:graphic xmlns:a="http://schemas.openxmlformats.org/drawingml/2006/main">
                  <a:graphicData uri="http://schemas.microsoft.com/office/word/2010/wordprocessingShape">
                    <wps:wsp>
                      <wps:cNvCnPr/>
                      <wps:spPr>
                        <a:xfrm>
                          <a:off x="0" y="0"/>
                          <a:ext cx="590550" cy="4667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0FC082F" id="Straight Arrow Connector 24" o:spid="_x0000_s1026" type="#_x0000_t32" style="position:absolute;margin-left:234pt;margin-top:23.75pt;width:46.5pt;height:36.75pt;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" strokecolor="#4472c4" strokeweight=".5pt">
                <v:stroke endarrow="block" joinstyle="miter"/>
              </v:shape>
            </w:pict>
          </mc:Fallback>
        </mc:AlternateContent>
      </w:r>
      <w:r w:rsidRPr="00923561">
        <w:rPr>
          <w:rFonts w:ascii="Calibri" w:eastAsia="Calibri" w:hAnsi="Calibri"/>
          <w:noProof/>
          <w:sz w:val="22"/>
          <w:szCs w:val="22"/>
        </w:rPr>
        <mc:AlternateContent>
          <mc:Choice Requires="wps">
            <w:drawing>
              <wp:anchor distT="0" distB="0" distL="114300" distR="114300" simplePos="0" relativeHeight="251658260" behindDoc="0" locked="0" layoutInCell="1" allowOverlap="1" wp14:anchorId="59329BE1" wp14:editId="0592FF01">
                <wp:simplePos x="0" y="0"/>
                <wp:positionH relativeFrom="column">
                  <wp:posOffset>2352675</wp:posOffset>
                </wp:positionH>
                <wp:positionV relativeFrom="paragraph">
                  <wp:posOffset>301624</wp:posOffset>
                </wp:positionV>
                <wp:extent cx="590550" cy="428625"/>
                <wp:effectExtent l="38100" t="0" r="19050" b="47625"/>
                <wp:wrapNone/>
                <wp:docPr id="25" name="Straight Arrow Connector 25"/>
                <wp:cNvGraphicFramePr/>
                <a:graphic xmlns:a="http://schemas.openxmlformats.org/drawingml/2006/main">
                  <a:graphicData uri="http://schemas.microsoft.com/office/word/2010/wordprocessingShape">
                    <wps:wsp>
                      <wps:cNvCnPr/>
                      <wps:spPr>
                        <a:xfrm flipH="1">
                          <a:off x="0" y="0"/>
                          <a:ext cx="590550" cy="4286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3A0311" id="Straight Arrow Connector 25" o:spid="_x0000_s1026" type="#_x0000_t32" style="position:absolute;margin-left:185.25pt;margin-top:23.75pt;width:46.5pt;height:33.75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" strokecolor="#4472c4" strokeweight=".5pt">
                <v:stroke endarrow="block" joinstyle="miter"/>
              </v:shape>
            </w:pict>
          </mc:Fallback>
        </mc:AlternateContent>
      </w:r>
      <w:r w:rsidRPr="00923561">
        <w:rPr>
          <w:rFonts w:ascii="Calibri" w:eastAsia="Calibri" w:hAnsi="Calibri"/>
          <w:sz w:val="24"/>
          <w:szCs w:val="24"/>
        </w:rPr>
        <w:t>Age 21-65</w:t>
      </w:r>
    </w:p>
    <w:p w14:paraId="0B870390"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55A04FBA"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62" behindDoc="0" locked="0" layoutInCell="1" allowOverlap="1" wp14:anchorId="734D6AEE" wp14:editId="7C0C14AF">
                <wp:simplePos x="0" y="0"/>
                <wp:positionH relativeFrom="column">
                  <wp:posOffset>1628775</wp:posOffset>
                </wp:positionH>
                <wp:positionV relativeFrom="paragraph">
                  <wp:posOffset>100964</wp:posOffset>
                </wp:positionV>
                <wp:extent cx="1143000" cy="109537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1143000" cy="1095375"/>
                        </a:xfrm>
                        <a:prstGeom prst="rect">
                          <a:avLst/>
                        </a:prstGeom>
                        <a:solidFill>
                          <a:sysClr val="window" lastClr="FFFFFF"/>
                        </a:solidFill>
                        <a:ln w="12700" cap="flat" cmpd="sng" algn="ctr">
                          <a:solidFill>
                            <a:srgbClr val="70AD47"/>
                          </a:solidFill>
                          <a:prstDash val="solid"/>
                          <a:miter lim="800000"/>
                        </a:ln>
                        <a:effectLst/>
                      </wps:spPr>
                      <wps:txbx>
                        <w:txbxContent>
                          <w:p w14:paraId="6E43038A" w14:textId="77777777" w:rsidR="00C24C86" w:rsidRDefault="00C24C86" w:rsidP="00923561">
                            <w:pPr>
                              <w:jc w:val="center"/>
                            </w:pPr>
                            <w:r>
                              <w:t>No abnormal findings, continue every 3 yrs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D6AEE" id="Rectangle 26" o:spid="_x0000_s1037" style="position:absolute;left:0;text-align:left;margin-left:128.25pt;margin-top:7.95pt;width:90pt;height:86.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" fillcolor="window" strokecolor="#70ad47" strokeweight="1pt">
                <v:textbox>
                  <w:txbxContent>
                    <w:p w14:paraId="6E43038A" w14:textId="77777777" w:rsidR="00C24C86" w:rsidRDefault="00C24C86" w:rsidP="00923561">
                      <w:pPr>
                        <w:jc w:val="center"/>
                      </w:pPr>
                      <w:r>
                        <w:t>No abnormal findings, continue every 3 yrs</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63" behindDoc="0" locked="0" layoutInCell="1" allowOverlap="1" wp14:anchorId="768270E3" wp14:editId="0531A34A">
                <wp:simplePos x="0" y="0"/>
                <wp:positionH relativeFrom="column">
                  <wp:posOffset>3400425</wp:posOffset>
                </wp:positionH>
                <wp:positionV relativeFrom="paragraph">
                  <wp:posOffset>163195</wp:posOffset>
                </wp:positionV>
                <wp:extent cx="1162050" cy="80962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1162050" cy="809625"/>
                        </a:xfrm>
                        <a:prstGeom prst="rect">
                          <a:avLst/>
                        </a:prstGeom>
                        <a:solidFill>
                          <a:sysClr val="window" lastClr="FFFFFF"/>
                        </a:solidFill>
                        <a:ln w="12700" cap="flat" cmpd="sng" algn="ctr">
                          <a:solidFill>
                            <a:srgbClr val="70AD47"/>
                          </a:solidFill>
                          <a:prstDash val="solid"/>
                          <a:miter lim="800000"/>
                        </a:ln>
                        <a:effectLst/>
                      </wps:spPr>
                      <wps:txbx>
                        <w:txbxContent>
                          <w:p w14:paraId="3D4F1963" w14:textId="77777777" w:rsidR="00C24C86" w:rsidRDefault="00C24C86" w:rsidP="00923561">
                            <w:pPr>
                              <w:jc w:val="center"/>
                            </w:pPr>
                            <w:r>
                              <w:t>Abnormal findings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270E3" id="Rectangle 27" o:spid="_x0000_s1038" style="position:absolute;left:0;text-align:left;margin-left:267.75pt;margin-top:12.85pt;width:91.5pt;height:63.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" fillcolor="window" strokecolor="#70ad47" strokeweight="1pt">
                <v:textbox>
                  <w:txbxContent>
                    <w:p w14:paraId="3D4F1963" w14:textId="77777777" w:rsidR="00C24C86" w:rsidRDefault="00C24C86" w:rsidP="00923561">
                      <w:pPr>
                        <w:jc w:val="center"/>
                      </w:pPr>
                      <w:r>
                        <w:t>Abnormal findings</w:t>
                      </w:r>
                    </w:p>
                  </w:txbxContent>
                </v:textbox>
              </v:rect>
            </w:pict>
          </mc:Fallback>
        </mc:AlternateContent>
      </w:r>
    </w:p>
    <w:p w14:paraId="021F770E"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0C26F775"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4DEFECCB"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64" behindDoc="0" locked="0" layoutInCell="1" allowOverlap="1" wp14:anchorId="5C51F3DF" wp14:editId="4F058F5F">
                <wp:simplePos x="0" y="0"/>
                <wp:positionH relativeFrom="column">
                  <wp:posOffset>4000500</wp:posOffset>
                </wp:positionH>
                <wp:positionV relativeFrom="paragraph">
                  <wp:posOffset>123190</wp:posOffset>
                </wp:positionV>
                <wp:extent cx="9525" cy="428625"/>
                <wp:effectExtent l="38100" t="0" r="66675" b="47625"/>
                <wp:wrapNone/>
                <wp:docPr id="28" name="Straight Arrow Connector 28"/>
                <wp:cNvGraphicFramePr/>
                <a:graphic xmlns:a="http://schemas.openxmlformats.org/drawingml/2006/main">
                  <a:graphicData uri="http://schemas.microsoft.com/office/word/2010/wordprocessingShape">
                    <wps:wsp>
                      <wps:cNvCnPr/>
                      <wps:spPr>
                        <a:xfrm>
                          <a:off x="0" y="0"/>
                          <a:ext cx="9525" cy="4286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9913604" id="Straight Arrow Connector 28" o:spid="_x0000_s1026" type="#_x0000_t32" style="position:absolute;margin-left:315pt;margin-top:9.7pt;width:.75pt;height:33.75pt;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" strokecolor="#4472c4" strokeweight=".5pt">
                <v:stroke endarrow="block" joinstyle="miter"/>
              </v:shape>
            </w:pict>
          </mc:Fallback>
        </mc:AlternateContent>
      </w:r>
    </w:p>
    <w:p w14:paraId="085BF571"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4AE3A21A"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65" behindDoc="0" locked="0" layoutInCell="1" allowOverlap="1" wp14:anchorId="235A15CA" wp14:editId="5202BDE6">
                <wp:simplePos x="0" y="0"/>
                <wp:positionH relativeFrom="column">
                  <wp:posOffset>3333750</wp:posOffset>
                </wp:positionH>
                <wp:positionV relativeFrom="paragraph">
                  <wp:posOffset>13335</wp:posOffset>
                </wp:positionV>
                <wp:extent cx="1371600" cy="8382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371600" cy="838200"/>
                        </a:xfrm>
                        <a:prstGeom prst="rect">
                          <a:avLst/>
                        </a:prstGeom>
                        <a:solidFill>
                          <a:sysClr val="window" lastClr="FFFFFF"/>
                        </a:solidFill>
                        <a:ln w="12700" cap="flat" cmpd="sng" algn="ctr">
                          <a:solidFill>
                            <a:srgbClr val="70AD47"/>
                          </a:solidFill>
                          <a:prstDash val="solid"/>
                          <a:miter lim="800000"/>
                        </a:ln>
                        <a:effectLst/>
                      </wps:spPr>
                      <wps:txbx>
                        <w:txbxContent>
                          <w:p w14:paraId="4164B1C1" w14:textId="77777777" w:rsidR="00C24C86" w:rsidRDefault="00C24C86" w:rsidP="00923561">
                            <w:pPr>
                              <w:jc w:val="center"/>
                            </w:pPr>
                            <w:r>
                              <w:t>May require increased screening or colposcopy, gyn referral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5A15CA" id="Rectangle 29" o:spid="_x0000_s1039" style="position:absolute;left:0;text-align:left;margin-left:262.5pt;margin-top:1.05pt;width:108pt;height:66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" fillcolor="window" strokecolor="#70ad47" strokeweight="1pt">
                <v:textbox>
                  <w:txbxContent>
                    <w:p w14:paraId="4164B1C1" w14:textId="77777777" w:rsidR="00C24C86" w:rsidRDefault="00C24C86" w:rsidP="00923561">
                      <w:pPr>
                        <w:jc w:val="center"/>
                      </w:pPr>
                      <w:r>
                        <w:t>May require increased screening or colposcopy, gyn referral appropriate</w:t>
                      </w:r>
                    </w:p>
                  </w:txbxContent>
                </v:textbox>
              </v:rect>
            </w:pict>
          </mc:Fallback>
        </mc:AlternateContent>
      </w:r>
    </w:p>
    <w:p w14:paraId="19CEA62D"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27C9C0F3"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01FBF163"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396824E7" w14:textId="77777777" w:rsidR="00923561" w:rsidRPr="00923561" w:rsidRDefault="00923561" w:rsidP="00923561">
      <w:pPr>
        <w:numPr>
          <w:ilvl w:val="0"/>
          <w:numId w:val="8"/>
        </w:numPr>
        <w:overflowPunct/>
        <w:autoSpaceDE/>
        <w:autoSpaceDN/>
        <w:adjustRightInd/>
        <w:spacing w:after="160" w:line="259" w:lineRule="auto"/>
        <w:contextualSpacing/>
        <w:jc w:val="center"/>
        <w:rPr>
          <w:rFonts w:ascii="Calibri" w:eastAsia="Calibri" w:hAnsi="Calibri"/>
          <w:sz w:val="24"/>
          <w:szCs w:val="24"/>
        </w:rPr>
      </w:pPr>
      <w:r w:rsidRPr="00923561">
        <w:rPr>
          <w:rFonts w:ascii="Calibri" w:eastAsia="Calibri" w:hAnsi="Calibri"/>
          <w:sz w:val="24"/>
          <w:szCs w:val="24"/>
        </w:rPr>
        <w:t xml:space="preserve">Women age 30-65 may choose pap smear with </w:t>
      </w:r>
      <w:proofErr w:type="spellStart"/>
      <w:r w:rsidRPr="00923561">
        <w:rPr>
          <w:rFonts w:ascii="Calibri" w:eastAsia="Calibri" w:hAnsi="Calibri"/>
          <w:sz w:val="24"/>
          <w:szCs w:val="24"/>
        </w:rPr>
        <w:t>hpv</w:t>
      </w:r>
      <w:proofErr w:type="spellEnd"/>
      <w:r w:rsidRPr="00923561">
        <w:rPr>
          <w:rFonts w:ascii="Calibri" w:eastAsia="Calibri" w:hAnsi="Calibri"/>
          <w:sz w:val="24"/>
          <w:szCs w:val="24"/>
        </w:rPr>
        <w:t xml:space="preserve"> every 5 years, in the place of q 3 </w:t>
      </w:r>
      <w:proofErr w:type="spellStart"/>
      <w:r w:rsidRPr="00923561">
        <w:rPr>
          <w:rFonts w:ascii="Calibri" w:eastAsia="Calibri" w:hAnsi="Calibri"/>
          <w:sz w:val="24"/>
          <w:szCs w:val="24"/>
        </w:rPr>
        <w:t>yr</w:t>
      </w:r>
      <w:proofErr w:type="spellEnd"/>
      <w:r w:rsidRPr="00923561">
        <w:rPr>
          <w:rFonts w:ascii="Calibri" w:eastAsia="Calibri" w:hAnsi="Calibri"/>
          <w:sz w:val="24"/>
          <w:szCs w:val="24"/>
        </w:rPr>
        <w:t xml:space="preserve"> </w:t>
      </w:r>
      <w:proofErr w:type="spellStart"/>
      <w:r w:rsidRPr="00923561">
        <w:rPr>
          <w:rFonts w:ascii="Calibri" w:eastAsia="Calibri" w:hAnsi="Calibri"/>
          <w:sz w:val="24"/>
          <w:szCs w:val="24"/>
        </w:rPr>
        <w:t>paps</w:t>
      </w:r>
      <w:proofErr w:type="spellEnd"/>
    </w:p>
    <w:p w14:paraId="6B5C85C3"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5784847F" w14:textId="77777777" w:rsidR="00923561" w:rsidRPr="00923561" w:rsidRDefault="00923561" w:rsidP="00923561">
      <w:pPr>
        <w:numPr>
          <w:ilvl w:val="0"/>
          <w:numId w:val="8"/>
        </w:numPr>
        <w:overflowPunct/>
        <w:autoSpaceDE/>
        <w:autoSpaceDN/>
        <w:adjustRightInd/>
        <w:spacing w:after="160" w:line="259" w:lineRule="auto"/>
        <w:contextualSpacing/>
        <w:jc w:val="center"/>
        <w:rPr>
          <w:rFonts w:ascii="Calibri" w:eastAsia="Calibri" w:hAnsi="Calibri"/>
          <w:sz w:val="24"/>
          <w:szCs w:val="24"/>
        </w:rPr>
      </w:pPr>
      <w:r w:rsidRPr="00923561">
        <w:rPr>
          <w:rFonts w:ascii="Calibri" w:eastAsia="Calibri" w:hAnsi="Calibri"/>
          <w:sz w:val="24"/>
          <w:szCs w:val="24"/>
        </w:rPr>
        <w:t xml:space="preserve">For family history, exposure to </w:t>
      </w:r>
      <w:proofErr w:type="spellStart"/>
      <w:r w:rsidRPr="00923561">
        <w:rPr>
          <w:rFonts w:ascii="Calibri" w:eastAsia="Calibri" w:hAnsi="Calibri"/>
          <w:sz w:val="24"/>
          <w:szCs w:val="24"/>
        </w:rPr>
        <w:t>Diethylstillbestrol</w:t>
      </w:r>
      <w:proofErr w:type="spellEnd"/>
      <w:r w:rsidRPr="00923561">
        <w:rPr>
          <w:rFonts w:ascii="Calibri" w:eastAsia="Calibri" w:hAnsi="Calibri"/>
          <w:sz w:val="24"/>
          <w:szCs w:val="24"/>
        </w:rPr>
        <w:t xml:space="preserve"> in utero, HIV or immunosuppression, and a personal history of may require increased monitoring</w:t>
      </w:r>
    </w:p>
    <w:p w14:paraId="11DBE351" w14:textId="77777777" w:rsidR="00923561" w:rsidRPr="00923561" w:rsidRDefault="00923561" w:rsidP="00923561">
      <w:pPr>
        <w:overflowPunct/>
        <w:autoSpaceDE/>
        <w:autoSpaceDN/>
        <w:adjustRightInd/>
        <w:spacing w:after="160" w:line="259" w:lineRule="auto"/>
        <w:ind w:left="720"/>
        <w:contextualSpacing/>
        <w:rPr>
          <w:rFonts w:ascii="Calibri" w:eastAsia="Calibri" w:hAnsi="Calibri"/>
          <w:sz w:val="24"/>
          <w:szCs w:val="24"/>
        </w:rPr>
      </w:pPr>
    </w:p>
    <w:p w14:paraId="3BAC5279" w14:textId="77777777" w:rsidR="00923561" w:rsidRPr="00923561" w:rsidRDefault="00923561" w:rsidP="00923561">
      <w:pPr>
        <w:numPr>
          <w:ilvl w:val="0"/>
          <w:numId w:val="8"/>
        </w:numPr>
        <w:overflowPunct/>
        <w:autoSpaceDE/>
        <w:autoSpaceDN/>
        <w:adjustRightInd/>
        <w:spacing w:after="160" w:line="259" w:lineRule="auto"/>
        <w:contextualSpacing/>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75" behindDoc="0" locked="0" layoutInCell="1" allowOverlap="1" wp14:anchorId="4E3C0063" wp14:editId="6EE7BC04">
                <wp:simplePos x="0" y="0"/>
                <wp:positionH relativeFrom="column">
                  <wp:posOffset>4438650</wp:posOffset>
                </wp:positionH>
                <wp:positionV relativeFrom="paragraph">
                  <wp:posOffset>1278890</wp:posOffset>
                </wp:positionV>
                <wp:extent cx="1057275" cy="8191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057275" cy="819150"/>
                        </a:xfrm>
                        <a:prstGeom prst="rect">
                          <a:avLst/>
                        </a:prstGeom>
                        <a:solidFill>
                          <a:sysClr val="window" lastClr="FFFFFF"/>
                        </a:solidFill>
                        <a:ln w="12700" cap="flat" cmpd="sng" algn="ctr">
                          <a:solidFill>
                            <a:srgbClr val="70AD47"/>
                          </a:solidFill>
                          <a:prstDash val="solid"/>
                          <a:miter lim="800000"/>
                        </a:ln>
                        <a:effectLst/>
                      </wps:spPr>
                      <wps:txbx>
                        <w:txbxContent>
                          <w:p w14:paraId="6CB67106" w14:textId="77777777" w:rsidR="00C24C86" w:rsidRDefault="00C24C86" w:rsidP="00923561">
                            <w:pPr>
                              <w:jc w:val="center"/>
                            </w:pPr>
                            <w:r>
                              <w:t>Lower grade in past 10 years, follow gyn protocols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3C0063" id="Rectangle 37" o:spid="_x0000_s1040" style="position:absolute;left:0;text-align:left;margin-left:349.5pt;margin-top:100.7pt;width:83.25pt;height:64.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" fillcolor="window" strokecolor="#70ad47" strokeweight="1pt">
                <v:textbox>
                  <w:txbxContent>
                    <w:p w14:paraId="6CB67106" w14:textId="77777777" w:rsidR="00C24C86" w:rsidRDefault="00C24C86" w:rsidP="00923561">
                      <w:pPr>
                        <w:jc w:val="center"/>
                      </w:pPr>
                      <w:r>
                        <w:t>Lower grade in past 10 years, follow gyn protocols</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74" behindDoc="0" locked="0" layoutInCell="1" allowOverlap="1" wp14:anchorId="4B24CE6D" wp14:editId="5E1017DE">
                <wp:simplePos x="0" y="0"/>
                <wp:positionH relativeFrom="column">
                  <wp:posOffset>2324100</wp:posOffset>
                </wp:positionH>
                <wp:positionV relativeFrom="paragraph">
                  <wp:posOffset>1193165</wp:posOffset>
                </wp:positionV>
                <wp:extent cx="1362075" cy="6667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362075" cy="666750"/>
                        </a:xfrm>
                        <a:prstGeom prst="rect">
                          <a:avLst/>
                        </a:prstGeom>
                        <a:solidFill>
                          <a:sysClr val="window" lastClr="FFFFFF"/>
                        </a:solidFill>
                        <a:ln w="12700" cap="flat" cmpd="sng" algn="ctr">
                          <a:solidFill>
                            <a:srgbClr val="70AD47"/>
                          </a:solidFill>
                          <a:prstDash val="solid"/>
                          <a:miter lim="800000"/>
                        </a:ln>
                        <a:effectLst/>
                      </wps:spPr>
                      <wps:txbx>
                        <w:txbxContent>
                          <w:p w14:paraId="57125526" w14:textId="77777777" w:rsidR="00C24C86" w:rsidRDefault="00C24C86" w:rsidP="00923561">
                            <w:pPr>
                              <w:jc w:val="center"/>
                            </w:pPr>
                            <w:r>
                              <w:t>For CIN 2 or 3 continue screening x 20 yr after result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4CE6D" id="Rectangle 36" o:spid="_x0000_s1041" style="position:absolute;left:0;text-align:left;margin-left:183pt;margin-top:93.95pt;width:107.25pt;height:5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" fillcolor="window" strokecolor="#70ad47" strokeweight="1pt">
                <v:textbox>
                  <w:txbxContent>
                    <w:p w14:paraId="57125526" w14:textId="77777777" w:rsidR="00C24C86" w:rsidRDefault="00C24C86" w:rsidP="00923561">
                      <w:pPr>
                        <w:jc w:val="center"/>
                      </w:pPr>
                      <w:r>
                        <w:t>For CIN 2 or 3 continue screening x 20 yr after result</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73" behindDoc="0" locked="0" layoutInCell="1" allowOverlap="1" wp14:anchorId="2A708B8C" wp14:editId="3AA642EA">
                <wp:simplePos x="0" y="0"/>
                <wp:positionH relativeFrom="column">
                  <wp:posOffset>4562475</wp:posOffset>
                </wp:positionH>
                <wp:positionV relativeFrom="paragraph">
                  <wp:posOffset>1012190</wp:posOffset>
                </wp:positionV>
                <wp:extent cx="45719" cy="247650"/>
                <wp:effectExtent l="38100" t="0" r="69215" b="57150"/>
                <wp:wrapNone/>
                <wp:docPr id="35" name="Straight Arrow Connector 35"/>
                <wp:cNvGraphicFramePr/>
                <a:graphic xmlns:a="http://schemas.openxmlformats.org/drawingml/2006/main">
                  <a:graphicData uri="http://schemas.microsoft.com/office/word/2010/wordprocessingShape">
                    <wps:wsp>
                      <wps:cNvCnPr/>
                      <wps:spPr>
                        <a:xfrm>
                          <a:off x="0" y="0"/>
                          <a:ext cx="45719" cy="2476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C3BF16" id="Straight Arrow Connector 35" o:spid="_x0000_s1026" type="#_x0000_t32" style="position:absolute;margin-left:359.25pt;margin-top:79.7pt;width:3.6pt;height:1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72" behindDoc="0" locked="0" layoutInCell="1" allowOverlap="1" wp14:anchorId="1761E8AC" wp14:editId="2227C3E9">
                <wp:simplePos x="0" y="0"/>
                <wp:positionH relativeFrom="column">
                  <wp:posOffset>3409950</wp:posOffset>
                </wp:positionH>
                <wp:positionV relativeFrom="paragraph">
                  <wp:posOffset>1012190</wp:posOffset>
                </wp:positionV>
                <wp:extent cx="152400" cy="152400"/>
                <wp:effectExtent l="38100" t="0" r="19050" b="57150"/>
                <wp:wrapNone/>
                <wp:docPr id="34" name="Straight Arrow Connector 34"/>
                <wp:cNvGraphicFramePr/>
                <a:graphic xmlns:a="http://schemas.openxmlformats.org/drawingml/2006/main">
                  <a:graphicData uri="http://schemas.microsoft.com/office/word/2010/wordprocessingShape">
                    <wps:wsp>
                      <wps:cNvCnPr/>
                      <wps:spPr>
                        <a:xfrm flipH="1">
                          <a:off x="0" y="0"/>
                          <a:ext cx="152400" cy="1524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360B83F" id="Straight Arrow Connector 34" o:spid="_x0000_s1026" type="#_x0000_t32" style="position:absolute;margin-left:268.5pt;margin-top:79.7pt;width:12pt;height:12pt;flip:x;z-index:25165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71" behindDoc="0" locked="0" layoutInCell="1" allowOverlap="1" wp14:anchorId="6A9388AD" wp14:editId="38EF362E">
                <wp:simplePos x="0" y="0"/>
                <wp:positionH relativeFrom="column">
                  <wp:posOffset>657225</wp:posOffset>
                </wp:positionH>
                <wp:positionV relativeFrom="paragraph">
                  <wp:posOffset>1364615</wp:posOffset>
                </wp:positionV>
                <wp:extent cx="1228725" cy="54292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1228725" cy="542925"/>
                        </a:xfrm>
                        <a:prstGeom prst="rect">
                          <a:avLst/>
                        </a:prstGeom>
                        <a:solidFill>
                          <a:sysClr val="window" lastClr="FFFFFF"/>
                        </a:solidFill>
                        <a:ln w="12700" cap="flat" cmpd="sng" algn="ctr">
                          <a:solidFill>
                            <a:srgbClr val="70AD47"/>
                          </a:solidFill>
                          <a:prstDash val="solid"/>
                          <a:miter lim="800000"/>
                        </a:ln>
                        <a:effectLst/>
                      </wps:spPr>
                      <wps:txbx>
                        <w:txbxContent>
                          <w:p w14:paraId="042DD629" w14:textId="77777777" w:rsidR="00C24C86" w:rsidRDefault="00C24C86" w:rsidP="00923561">
                            <w:pPr>
                              <w:jc w:val="center"/>
                            </w:pPr>
                            <w:r>
                              <w:t>Cease cervical 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9388AD" id="Rectangle 33" o:spid="_x0000_s1042" style="position:absolute;left:0;text-align:left;margin-left:51.75pt;margin-top:107.45pt;width:96.75pt;height:42.75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" fillcolor="window" strokecolor="#70ad47" strokeweight="1pt">
                <v:textbox>
                  <w:txbxContent>
                    <w:p w14:paraId="042DD629" w14:textId="77777777" w:rsidR="00C24C86" w:rsidRDefault="00C24C86" w:rsidP="00923561">
                      <w:pPr>
                        <w:jc w:val="center"/>
                      </w:pPr>
                      <w:r>
                        <w:t>Cease cervical screening</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70" behindDoc="0" locked="0" layoutInCell="1" allowOverlap="1" wp14:anchorId="4BFE5AAD" wp14:editId="77E98220">
                <wp:simplePos x="0" y="0"/>
                <wp:positionH relativeFrom="column">
                  <wp:posOffset>1171576</wp:posOffset>
                </wp:positionH>
                <wp:positionV relativeFrom="paragraph">
                  <wp:posOffset>964565</wp:posOffset>
                </wp:positionV>
                <wp:extent cx="76200" cy="352425"/>
                <wp:effectExtent l="57150" t="0" r="19050" b="47625"/>
                <wp:wrapNone/>
                <wp:docPr id="32" name="Straight Arrow Connector 32"/>
                <wp:cNvGraphicFramePr/>
                <a:graphic xmlns:a="http://schemas.openxmlformats.org/drawingml/2006/main">
                  <a:graphicData uri="http://schemas.microsoft.com/office/word/2010/wordprocessingShape">
                    <wps:wsp>
                      <wps:cNvCnPr/>
                      <wps:spPr>
                        <a:xfrm flipH="1">
                          <a:off x="0" y="0"/>
                          <a:ext cx="76200" cy="3524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B206A8" id="Straight Arrow Connector 32" o:spid="_x0000_s1026" type="#_x0000_t32" style="position:absolute;margin-left:92.25pt;margin-top:75.95pt;width:6pt;height:27.75pt;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68" behindDoc="0" locked="0" layoutInCell="1" allowOverlap="1" wp14:anchorId="5431F950" wp14:editId="1C365D4A">
                <wp:simplePos x="0" y="0"/>
                <wp:positionH relativeFrom="column">
                  <wp:posOffset>942976</wp:posOffset>
                </wp:positionH>
                <wp:positionV relativeFrom="paragraph">
                  <wp:posOffset>507365</wp:posOffset>
                </wp:positionV>
                <wp:extent cx="1924050" cy="4381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924050" cy="438150"/>
                        </a:xfrm>
                        <a:prstGeom prst="rect">
                          <a:avLst/>
                        </a:prstGeom>
                        <a:solidFill>
                          <a:sysClr val="window" lastClr="FFFFFF"/>
                        </a:solidFill>
                        <a:ln w="12700" cap="flat" cmpd="sng" algn="ctr">
                          <a:solidFill>
                            <a:srgbClr val="70AD47"/>
                          </a:solidFill>
                          <a:prstDash val="solid"/>
                          <a:miter lim="800000"/>
                        </a:ln>
                        <a:effectLst/>
                      </wps:spPr>
                      <wps:txbx>
                        <w:txbxContent>
                          <w:p w14:paraId="030D6E12" w14:textId="77777777" w:rsidR="00C24C86" w:rsidRDefault="00C24C86" w:rsidP="00923561">
                            <w:pPr>
                              <w:jc w:val="center"/>
                            </w:pPr>
                            <w:r>
                              <w:t>Normal cervical screening in previous 10 yr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1F950" id="Rectangle 30" o:spid="_x0000_s1043" style="position:absolute;left:0;text-align:left;margin-left:74.25pt;margin-top:39.95pt;width:151.5pt;height:3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" fillcolor="window" strokecolor="#70ad47" strokeweight="1pt">
                <v:textbox>
                  <w:txbxContent>
                    <w:p w14:paraId="030D6E12" w14:textId="77777777" w:rsidR="00C24C86" w:rsidRDefault="00C24C86" w:rsidP="00923561">
                      <w:pPr>
                        <w:jc w:val="center"/>
                      </w:pPr>
                      <w:r>
                        <w:t>Normal cervical screening in previous 10 yr</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69" behindDoc="0" locked="0" layoutInCell="1" allowOverlap="1" wp14:anchorId="6CA59095" wp14:editId="26A8A6E1">
                <wp:simplePos x="0" y="0"/>
                <wp:positionH relativeFrom="column">
                  <wp:posOffset>3324225</wp:posOffset>
                </wp:positionH>
                <wp:positionV relativeFrom="paragraph">
                  <wp:posOffset>564515</wp:posOffset>
                </wp:positionV>
                <wp:extent cx="1838325" cy="4000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838325" cy="400050"/>
                        </a:xfrm>
                        <a:prstGeom prst="rect">
                          <a:avLst/>
                        </a:prstGeom>
                        <a:solidFill>
                          <a:sysClr val="window" lastClr="FFFFFF"/>
                        </a:solidFill>
                        <a:ln w="12700" cap="flat" cmpd="sng" algn="ctr">
                          <a:solidFill>
                            <a:srgbClr val="70AD47"/>
                          </a:solidFill>
                          <a:prstDash val="solid"/>
                          <a:miter lim="800000"/>
                        </a:ln>
                        <a:effectLst/>
                      </wps:spPr>
                      <wps:txbx>
                        <w:txbxContent>
                          <w:p w14:paraId="1B4E4E56" w14:textId="77777777" w:rsidR="00C24C86" w:rsidRDefault="00C24C86" w:rsidP="00923561">
                            <w:pPr>
                              <w:jc w:val="center"/>
                            </w:pPr>
                            <w:r>
                              <w:t>Abnormal 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A59095" id="Rectangle 31" o:spid="_x0000_s1044" style="position:absolute;left:0;text-align:left;margin-left:261.75pt;margin-top:44.45pt;width:144.75pt;height:31.5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" fillcolor="window" strokecolor="#70ad47" strokeweight="1pt">
                <v:textbox>
                  <w:txbxContent>
                    <w:p w14:paraId="1B4E4E56" w14:textId="77777777" w:rsidR="00C24C86" w:rsidRDefault="00C24C86" w:rsidP="00923561">
                      <w:pPr>
                        <w:jc w:val="center"/>
                      </w:pPr>
                      <w:r>
                        <w:t>Abnormal screening</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67" behindDoc="0" locked="0" layoutInCell="1" allowOverlap="1" wp14:anchorId="2F16DE3B" wp14:editId="1B5844C5">
                <wp:simplePos x="0" y="0"/>
                <wp:positionH relativeFrom="column">
                  <wp:posOffset>3076575</wp:posOffset>
                </wp:positionH>
                <wp:positionV relativeFrom="paragraph">
                  <wp:posOffset>173990</wp:posOffset>
                </wp:positionV>
                <wp:extent cx="276225" cy="371475"/>
                <wp:effectExtent l="0" t="0" r="47625" b="47625"/>
                <wp:wrapNone/>
                <wp:docPr id="38" name="Straight Arrow Connector 38"/>
                <wp:cNvGraphicFramePr/>
                <a:graphic xmlns:a="http://schemas.openxmlformats.org/drawingml/2006/main">
                  <a:graphicData uri="http://schemas.microsoft.com/office/word/2010/wordprocessingShape">
                    <wps:wsp>
                      <wps:cNvCnPr/>
                      <wps:spPr>
                        <a:xfrm>
                          <a:off x="0" y="0"/>
                          <a:ext cx="276225" cy="3714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B8796B1" id="Straight Arrow Connector 38" o:spid="_x0000_s1026" type="#_x0000_t32" style="position:absolute;margin-left:242.25pt;margin-top:13.7pt;width:21.75pt;height:29.25pt;z-index:2516582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66" behindDoc="0" locked="0" layoutInCell="1" allowOverlap="1" wp14:anchorId="2452EA0C" wp14:editId="1BE995D8">
                <wp:simplePos x="0" y="0"/>
                <wp:positionH relativeFrom="column">
                  <wp:posOffset>2828925</wp:posOffset>
                </wp:positionH>
                <wp:positionV relativeFrom="paragraph">
                  <wp:posOffset>173990</wp:posOffset>
                </wp:positionV>
                <wp:extent cx="209550" cy="352425"/>
                <wp:effectExtent l="38100" t="0" r="19050" b="47625"/>
                <wp:wrapNone/>
                <wp:docPr id="39" name="Straight Arrow Connector 39"/>
                <wp:cNvGraphicFramePr/>
                <a:graphic xmlns:a="http://schemas.openxmlformats.org/drawingml/2006/main">
                  <a:graphicData uri="http://schemas.microsoft.com/office/word/2010/wordprocessingShape">
                    <wps:wsp>
                      <wps:cNvCnPr/>
                      <wps:spPr>
                        <a:xfrm flipH="1">
                          <a:off x="0" y="0"/>
                          <a:ext cx="209550" cy="3524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A7C6DA5" id="Straight Arrow Connector 39" o:spid="_x0000_s1026" type="#_x0000_t32" style="position:absolute;margin-left:222.75pt;margin-top:13.7pt;width:16.5pt;height:27.75pt;flip:x;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" strokecolor="#4472c4" strokeweight=".5pt">
                <v:stroke endarrow="block" joinstyle="miter"/>
              </v:shape>
            </w:pict>
          </mc:Fallback>
        </mc:AlternateContent>
      </w:r>
      <w:r w:rsidRPr="00923561">
        <w:rPr>
          <w:rFonts w:ascii="Calibri" w:eastAsia="Calibri" w:hAnsi="Calibri"/>
          <w:sz w:val="24"/>
          <w:szCs w:val="24"/>
        </w:rPr>
        <w:t>Women over 65</w:t>
      </w:r>
    </w:p>
    <w:p w14:paraId="5CE4C0B3" w14:textId="77777777" w:rsidR="00923561" w:rsidRPr="00923561" w:rsidRDefault="00923561" w:rsidP="00923561">
      <w:pPr>
        <w:overflowPunct/>
        <w:autoSpaceDE/>
        <w:autoSpaceDN/>
        <w:adjustRightInd/>
        <w:spacing w:after="160" w:line="259" w:lineRule="auto"/>
        <w:rPr>
          <w:rFonts w:ascii="Calibri" w:eastAsia="Calibri" w:hAnsi="Calibri"/>
          <w:sz w:val="22"/>
          <w:szCs w:val="22"/>
        </w:rPr>
      </w:pPr>
    </w:p>
    <w:p w14:paraId="4EC17D93" w14:textId="77777777" w:rsidR="00923561" w:rsidRPr="00923561" w:rsidRDefault="00923561" w:rsidP="00923561">
      <w:pPr>
        <w:overflowPunct/>
        <w:autoSpaceDE/>
        <w:autoSpaceDN/>
        <w:adjustRightInd/>
        <w:spacing w:after="160" w:line="259" w:lineRule="auto"/>
        <w:rPr>
          <w:rFonts w:ascii="Calibri" w:eastAsia="Calibri" w:hAnsi="Calibri"/>
          <w:sz w:val="22"/>
          <w:szCs w:val="22"/>
        </w:rPr>
      </w:pPr>
    </w:p>
    <w:p w14:paraId="6FFB557A" w14:textId="77777777" w:rsidR="00923561" w:rsidRPr="00923561" w:rsidRDefault="00923561" w:rsidP="00923561">
      <w:pPr>
        <w:overflowPunct/>
        <w:autoSpaceDE/>
        <w:autoSpaceDN/>
        <w:adjustRightInd/>
        <w:spacing w:after="160" w:line="259" w:lineRule="auto"/>
        <w:rPr>
          <w:rFonts w:ascii="Calibri" w:eastAsia="Calibri" w:hAnsi="Calibri"/>
          <w:sz w:val="22"/>
          <w:szCs w:val="22"/>
        </w:rPr>
      </w:pPr>
    </w:p>
    <w:p w14:paraId="180B2ACD" w14:textId="77777777" w:rsidR="00923561" w:rsidRPr="00923561" w:rsidRDefault="00923561" w:rsidP="00923561">
      <w:pPr>
        <w:overflowPunct/>
        <w:autoSpaceDE/>
        <w:autoSpaceDN/>
        <w:adjustRightInd/>
        <w:spacing w:after="160" w:line="259" w:lineRule="auto"/>
        <w:rPr>
          <w:rFonts w:ascii="Calibri" w:eastAsia="Calibri" w:hAnsi="Calibri"/>
          <w:sz w:val="22"/>
          <w:szCs w:val="22"/>
        </w:rPr>
      </w:pPr>
    </w:p>
    <w:p w14:paraId="7F75A926" w14:textId="77777777" w:rsidR="00923561" w:rsidRPr="00923561" w:rsidRDefault="00923561" w:rsidP="00923561">
      <w:pPr>
        <w:overflowPunct/>
        <w:autoSpaceDE/>
        <w:autoSpaceDN/>
        <w:adjustRightInd/>
        <w:spacing w:after="160" w:line="259" w:lineRule="auto"/>
        <w:rPr>
          <w:rFonts w:ascii="Calibri" w:eastAsia="Calibri" w:hAnsi="Calibri"/>
          <w:sz w:val="22"/>
          <w:szCs w:val="22"/>
        </w:rPr>
      </w:pPr>
    </w:p>
    <w:p w14:paraId="5FE71D39" w14:textId="77777777" w:rsidR="00923561" w:rsidRPr="00923561" w:rsidRDefault="00923561" w:rsidP="00923561">
      <w:pPr>
        <w:overflowPunct/>
        <w:autoSpaceDE/>
        <w:autoSpaceDN/>
        <w:adjustRightInd/>
        <w:spacing w:after="160" w:line="259" w:lineRule="auto"/>
        <w:rPr>
          <w:rFonts w:ascii="Calibri" w:eastAsia="Calibri" w:hAnsi="Calibri"/>
          <w:sz w:val="22"/>
          <w:szCs w:val="22"/>
        </w:rPr>
      </w:pPr>
    </w:p>
    <w:p w14:paraId="40590ED1" w14:textId="77777777" w:rsidR="00923561" w:rsidRPr="00923561" w:rsidRDefault="00923561" w:rsidP="00923561">
      <w:pPr>
        <w:tabs>
          <w:tab w:val="left" w:pos="5955"/>
        </w:tabs>
        <w:overflowPunct/>
        <w:autoSpaceDE/>
        <w:autoSpaceDN/>
        <w:adjustRightInd/>
        <w:spacing w:after="160" w:line="259" w:lineRule="auto"/>
        <w:rPr>
          <w:rFonts w:ascii="Calibri" w:eastAsia="Calibri" w:hAnsi="Calibri"/>
          <w:sz w:val="22"/>
          <w:szCs w:val="22"/>
        </w:rPr>
      </w:pPr>
      <w:r w:rsidRPr="00923561">
        <w:rPr>
          <w:rFonts w:ascii="Calibri" w:eastAsia="Calibri" w:hAnsi="Calibri"/>
          <w:sz w:val="22"/>
          <w:szCs w:val="22"/>
        </w:rPr>
        <w:tab/>
      </w:r>
    </w:p>
    <w:p w14:paraId="339A2C1D" w14:textId="77777777" w:rsidR="00923561" w:rsidRPr="00923561" w:rsidRDefault="00923561" w:rsidP="00923561">
      <w:pPr>
        <w:tabs>
          <w:tab w:val="left" w:pos="5955"/>
        </w:tabs>
        <w:overflowPunct/>
        <w:autoSpaceDE/>
        <w:autoSpaceDN/>
        <w:adjustRightInd/>
        <w:spacing w:after="160" w:line="259" w:lineRule="auto"/>
        <w:rPr>
          <w:rFonts w:ascii="Calibri" w:eastAsia="Calibri" w:hAnsi="Calibri"/>
          <w:sz w:val="22"/>
          <w:szCs w:val="22"/>
        </w:rPr>
      </w:pPr>
    </w:p>
    <w:p w14:paraId="3C9B1340" w14:textId="77777777" w:rsidR="00923561" w:rsidRPr="00923561" w:rsidRDefault="00923561" w:rsidP="00923561">
      <w:pPr>
        <w:tabs>
          <w:tab w:val="left" w:pos="5955"/>
        </w:tabs>
        <w:overflowPunct/>
        <w:autoSpaceDE/>
        <w:autoSpaceDN/>
        <w:adjustRightInd/>
        <w:spacing w:after="160" w:line="259" w:lineRule="auto"/>
        <w:jc w:val="center"/>
        <w:rPr>
          <w:rFonts w:ascii="Calibri" w:eastAsia="Calibri" w:hAnsi="Calibri"/>
          <w:b/>
          <w:sz w:val="24"/>
          <w:szCs w:val="24"/>
        </w:rPr>
      </w:pPr>
      <w:r w:rsidRPr="00923561">
        <w:rPr>
          <w:rFonts w:ascii="Calibri" w:eastAsia="Calibri" w:hAnsi="Calibri"/>
          <w:b/>
          <w:sz w:val="24"/>
          <w:szCs w:val="24"/>
        </w:rPr>
        <w:lastRenderedPageBreak/>
        <w:t>Question 4: Breast cancer age 45 or younger</w:t>
      </w:r>
    </w:p>
    <w:p w14:paraId="243E595D" w14:textId="77777777" w:rsidR="00923561" w:rsidRPr="00923561" w:rsidRDefault="00923561" w:rsidP="00923561">
      <w:pPr>
        <w:tabs>
          <w:tab w:val="left" w:pos="5955"/>
        </w:tabs>
        <w:overflowPunct/>
        <w:autoSpaceDE/>
        <w:autoSpaceDN/>
        <w:adjustRightInd/>
        <w:spacing w:after="160" w:line="259" w:lineRule="auto"/>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88" behindDoc="0" locked="0" layoutInCell="1" allowOverlap="1" wp14:anchorId="6B263DE2" wp14:editId="3520ECB5">
                <wp:simplePos x="0" y="0"/>
                <wp:positionH relativeFrom="column">
                  <wp:posOffset>1285875</wp:posOffset>
                </wp:positionH>
                <wp:positionV relativeFrom="paragraph">
                  <wp:posOffset>21590</wp:posOffset>
                </wp:positionV>
                <wp:extent cx="1000125" cy="27622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1000125" cy="276225"/>
                        </a:xfrm>
                        <a:prstGeom prst="rect">
                          <a:avLst/>
                        </a:prstGeom>
                        <a:solidFill>
                          <a:sysClr val="window" lastClr="FFFFFF"/>
                        </a:solidFill>
                        <a:ln w="12700" cap="flat" cmpd="sng" algn="ctr">
                          <a:solidFill>
                            <a:srgbClr val="70AD47"/>
                          </a:solidFill>
                          <a:prstDash val="solid"/>
                          <a:miter lim="800000"/>
                        </a:ln>
                        <a:effectLst/>
                      </wps:spPr>
                      <wps:txbx>
                        <w:txbxContent>
                          <w:p w14:paraId="3369EDC4" w14:textId="77777777" w:rsidR="00C24C86" w:rsidRDefault="00C24C86" w:rsidP="00923561">
                            <w:pPr>
                              <w:jc w:val="center"/>
                            </w:pPr>
                            <w:r>
                              <w:t>Family hx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263DE2" id="Rectangle 50" o:spid="_x0000_s1045" style="position:absolute;margin-left:101.25pt;margin-top:1.7pt;width:78.75pt;height:21.7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" fillcolor="window" strokecolor="#70ad47" strokeweight="1pt">
                <v:textbox>
                  <w:txbxContent>
                    <w:p w14:paraId="3369EDC4" w14:textId="77777777" w:rsidR="00C24C86" w:rsidRDefault="00C24C86" w:rsidP="00923561">
                      <w:pPr>
                        <w:jc w:val="center"/>
                      </w:pPr>
                      <w:r>
                        <w:t>Family hx</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1" behindDoc="0" locked="0" layoutInCell="1" allowOverlap="1" wp14:anchorId="4B259AEB" wp14:editId="7CB507ED">
                <wp:simplePos x="0" y="0"/>
                <wp:positionH relativeFrom="column">
                  <wp:posOffset>2057400</wp:posOffset>
                </wp:positionH>
                <wp:positionV relativeFrom="paragraph">
                  <wp:posOffset>126365</wp:posOffset>
                </wp:positionV>
                <wp:extent cx="228600" cy="485775"/>
                <wp:effectExtent l="0" t="0" r="76200" b="47625"/>
                <wp:wrapNone/>
                <wp:docPr id="43" name="Straight Arrow Connector 43"/>
                <wp:cNvGraphicFramePr/>
                <a:graphic xmlns:a="http://schemas.openxmlformats.org/drawingml/2006/main">
                  <a:graphicData uri="http://schemas.microsoft.com/office/word/2010/wordprocessingShape">
                    <wps:wsp>
                      <wps:cNvCnPr/>
                      <wps:spPr>
                        <a:xfrm>
                          <a:off x="0" y="0"/>
                          <a:ext cx="228600" cy="4857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A2EF5E6" id="Straight Arrow Connector 43" o:spid="_x0000_s1026" type="#_x0000_t32" style="position:absolute;margin-left:162pt;margin-top:9.95pt;width:18pt;height:38.25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0" behindDoc="0" locked="0" layoutInCell="1" allowOverlap="1" wp14:anchorId="47FE1824" wp14:editId="79F0FF75">
                <wp:simplePos x="0" y="0"/>
                <wp:positionH relativeFrom="column">
                  <wp:posOffset>1495425</wp:posOffset>
                </wp:positionH>
                <wp:positionV relativeFrom="paragraph">
                  <wp:posOffset>173990</wp:posOffset>
                </wp:positionV>
                <wp:extent cx="85725" cy="409575"/>
                <wp:effectExtent l="57150" t="0" r="28575" b="47625"/>
                <wp:wrapNone/>
                <wp:docPr id="42" name="Straight Arrow Connector 42"/>
                <wp:cNvGraphicFramePr/>
                <a:graphic xmlns:a="http://schemas.openxmlformats.org/drawingml/2006/main">
                  <a:graphicData uri="http://schemas.microsoft.com/office/word/2010/wordprocessingShape">
                    <wps:wsp>
                      <wps:cNvCnPr/>
                      <wps:spPr>
                        <a:xfrm flipH="1">
                          <a:off x="0" y="0"/>
                          <a:ext cx="85725" cy="4095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211D144" id="Straight Arrow Connector 42" o:spid="_x0000_s1026" type="#_x0000_t32" style="position:absolute;margin-left:117.75pt;margin-top:13.7pt;width:6.75pt;height:32.25pt;flip:x;z-index:251658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" strokecolor="#4472c4" strokeweight=".5pt">
                <v:stroke endarrow="block" joinstyle="miter"/>
              </v:shape>
            </w:pict>
          </mc:Fallback>
        </mc:AlternateContent>
      </w:r>
      <w:r w:rsidRPr="00923561">
        <w:rPr>
          <w:rFonts w:ascii="Calibri" w:eastAsia="Calibri" w:hAnsi="Calibri"/>
          <w:sz w:val="24"/>
          <w:szCs w:val="24"/>
        </w:rPr>
        <w:t xml:space="preserve">                                       Family history</w:t>
      </w:r>
    </w:p>
    <w:p w14:paraId="06F719D5" w14:textId="77777777" w:rsidR="00923561" w:rsidRPr="00923561" w:rsidRDefault="00923561" w:rsidP="00923561">
      <w:pPr>
        <w:tabs>
          <w:tab w:val="left" w:pos="5955"/>
        </w:tabs>
        <w:overflowPunct/>
        <w:autoSpaceDE/>
        <w:autoSpaceDN/>
        <w:adjustRightInd/>
        <w:spacing w:after="160" w:line="259" w:lineRule="auto"/>
        <w:jc w:val="center"/>
        <w:rPr>
          <w:rFonts w:ascii="Calibri" w:eastAsia="Calibri" w:hAnsi="Calibri"/>
          <w:sz w:val="24"/>
          <w:szCs w:val="24"/>
        </w:rPr>
      </w:pPr>
    </w:p>
    <w:p w14:paraId="50A6BA13" w14:textId="77777777" w:rsidR="00923561" w:rsidRPr="00923561" w:rsidRDefault="00923561" w:rsidP="00923561">
      <w:pPr>
        <w:tabs>
          <w:tab w:val="left" w:pos="5955"/>
        </w:tabs>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78" behindDoc="0" locked="0" layoutInCell="1" allowOverlap="1" wp14:anchorId="2D85184D" wp14:editId="660211EB">
                <wp:simplePos x="0" y="0"/>
                <wp:positionH relativeFrom="column">
                  <wp:posOffset>4600575</wp:posOffset>
                </wp:positionH>
                <wp:positionV relativeFrom="paragraph">
                  <wp:posOffset>179070</wp:posOffset>
                </wp:positionV>
                <wp:extent cx="45719" cy="381000"/>
                <wp:effectExtent l="38100" t="0" r="88265" b="57150"/>
                <wp:wrapNone/>
                <wp:docPr id="40" name="Straight Arrow Connector 40"/>
                <wp:cNvGraphicFramePr/>
                <a:graphic xmlns:a="http://schemas.openxmlformats.org/drawingml/2006/main">
                  <a:graphicData uri="http://schemas.microsoft.com/office/word/2010/wordprocessingShape">
                    <wps:wsp>
                      <wps:cNvCnPr/>
                      <wps:spPr>
                        <a:xfrm>
                          <a:off x="0" y="0"/>
                          <a:ext cx="45719" cy="381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77A3F0" id="Straight Arrow Connector 40" o:spid="_x0000_s1026" type="#_x0000_t32" style="position:absolute;margin-left:362.25pt;margin-top:14.1pt;width:3.6pt;height:30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6" behindDoc="0" locked="0" layoutInCell="1" allowOverlap="1" wp14:anchorId="78765D4D" wp14:editId="6FE6599E">
                <wp:simplePos x="0" y="0"/>
                <wp:positionH relativeFrom="column">
                  <wp:posOffset>1581150</wp:posOffset>
                </wp:positionH>
                <wp:positionV relativeFrom="paragraph">
                  <wp:posOffset>3160395</wp:posOffset>
                </wp:positionV>
                <wp:extent cx="19050" cy="466725"/>
                <wp:effectExtent l="57150" t="0" r="57150" b="47625"/>
                <wp:wrapNone/>
                <wp:docPr id="48" name="Straight Arrow Connector 48"/>
                <wp:cNvGraphicFramePr/>
                <a:graphic xmlns:a="http://schemas.openxmlformats.org/drawingml/2006/main">
                  <a:graphicData uri="http://schemas.microsoft.com/office/word/2010/wordprocessingShape">
                    <wps:wsp>
                      <wps:cNvCnPr/>
                      <wps:spPr>
                        <a:xfrm>
                          <a:off x="0" y="0"/>
                          <a:ext cx="19050" cy="4667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F6EB387" id="Straight Arrow Connector 48" o:spid="_x0000_s1026" type="#_x0000_t32" style="position:absolute;margin-left:124.5pt;margin-top:248.85pt;width:1.5pt;height:36.75pt;z-index:25165828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7" behindDoc="0" locked="0" layoutInCell="1" allowOverlap="1" wp14:anchorId="7308EBF8" wp14:editId="385186C0">
                <wp:simplePos x="0" y="0"/>
                <wp:positionH relativeFrom="column">
                  <wp:posOffset>962025</wp:posOffset>
                </wp:positionH>
                <wp:positionV relativeFrom="paragraph">
                  <wp:posOffset>3712845</wp:posOffset>
                </wp:positionV>
                <wp:extent cx="1419225" cy="83820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1419225" cy="838200"/>
                        </a:xfrm>
                        <a:prstGeom prst="rect">
                          <a:avLst/>
                        </a:prstGeom>
                        <a:solidFill>
                          <a:sysClr val="window" lastClr="FFFFFF"/>
                        </a:solidFill>
                        <a:ln w="12700" cap="flat" cmpd="sng" algn="ctr">
                          <a:solidFill>
                            <a:srgbClr val="70AD47"/>
                          </a:solidFill>
                          <a:prstDash val="solid"/>
                          <a:miter lim="800000"/>
                        </a:ln>
                        <a:effectLst/>
                      </wps:spPr>
                      <wps:txbx>
                        <w:txbxContent>
                          <w:p w14:paraId="1F9E0899" w14:textId="77777777" w:rsidR="00C24C86" w:rsidRDefault="00C24C86" w:rsidP="00923561">
                            <w:pPr>
                              <w:jc w:val="center"/>
                            </w:pPr>
                            <w:r>
                              <w:t>May opt for prophylactic mastectomy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8EBF8" id="Rectangle 49" o:spid="_x0000_s1046" style="position:absolute;left:0;text-align:left;margin-left:75.75pt;margin-top:292.35pt;width:111.75pt;height:66pt;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" fillcolor="window" strokecolor="#70ad47" strokeweight="1pt">
                <v:textbox>
                  <w:txbxContent>
                    <w:p w14:paraId="1F9E0899" w14:textId="77777777" w:rsidR="00C24C86" w:rsidRDefault="00C24C86" w:rsidP="00923561">
                      <w:pPr>
                        <w:jc w:val="center"/>
                      </w:pPr>
                      <w:r>
                        <w:t>May opt for prophylactic mastectomy</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5" behindDoc="0" locked="0" layoutInCell="1" allowOverlap="1" wp14:anchorId="2AAB3EC1" wp14:editId="06934523">
                <wp:simplePos x="0" y="0"/>
                <wp:positionH relativeFrom="column">
                  <wp:posOffset>923925</wp:posOffset>
                </wp:positionH>
                <wp:positionV relativeFrom="paragraph">
                  <wp:posOffset>2198370</wp:posOffset>
                </wp:positionV>
                <wp:extent cx="1381125" cy="91440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1381125" cy="914400"/>
                        </a:xfrm>
                        <a:prstGeom prst="rect">
                          <a:avLst/>
                        </a:prstGeom>
                        <a:solidFill>
                          <a:sysClr val="window" lastClr="FFFFFF"/>
                        </a:solidFill>
                        <a:ln w="12700" cap="flat" cmpd="sng" algn="ctr">
                          <a:solidFill>
                            <a:srgbClr val="70AD47"/>
                          </a:solidFill>
                          <a:prstDash val="solid"/>
                          <a:miter lim="800000"/>
                        </a:ln>
                        <a:effectLst/>
                      </wps:spPr>
                      <wps:txbx>
                        <w:txbxContent>
                          <w:p w14:paraId="39BD37C9" w14:textId="77777777" w:rsidR="00C24C86" w:rsidRDefault="00C24C86" w:rsidP="00923561">
                            <w:pPr>
                              <w:jc w:val="center"/>
                            </w:pPr>
                            <w:r>
                              <w:t xml:space="preserve">May benefit from earlier mammography combined with MRI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AB3EC1" id="Rectangle 47" o:spid="_x0000_s1047" style="position:absolute;left:0;text-align:left;margin-left:72.75pt;margin-top:173.1pt;width:108.75pt;height:1in;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" fillcolor="window" strokecolor="#70ad47" strokeweight="1pt">
                <v:textbox>
                  <w:txbxContent>
                    <w:p w14:paraId="39BD37C9" w14:textId="77777777" w:rsidR="00C24C86" w:rsidRDefault="00C24C86" w:rsidP="00923561">
                      <w:pPr>
                        <w:jc w:val="center"/>
                      </w:pPr>
                      <w:r>
                        <w:t xml:space="preserve">May benefit from earlier mammography combined with MRI </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4" behindDoc="0" locked="0" layoutInCell="1" allowOverlap="1" wp14:anchorId="5AD00D14" wp14:editId="7A92AF66">
                <wp:simplePos x="0" y="0"/>
                <wp:positionH relativeFrom="column">
                  <wp:posOffset>1447800</wp:posOffset>
                </wp:positionH>
                <wp:positionV relativeFrom="paragraph">
                  <wp:posOffset>1664970</wp:posOffset>
                </wp:positionV>
                <wp:extent cx="9525" cy="495300"/>
                <wp:effectExtent l="76200" t="0" r="66675" b="57150"/>
                <wp:wrapNone/>
                <wp:docPr id="46" name="Straight Arrow Connector 46"/>
                <wp:cNvGraphicFramePr/>
                <a:graphic xmlns:a="http://schemas.openxmlformats.org/drawingml/2006/main">
                  <a:graphicData uri="http://schemas.microsoft.com/office/word/2010/wordprocessingShape">
                    <wps:wsp>
                      <wps:cNvCnPr/>
                      <wps:spPr>
                        <a:xfrm flipH="1">
                          <a:off x="0" y="0"/>
                          <a:ext cx="9525" cy="4953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6982C5F" id="Straight Arrow Connector 46" o:spid="_x0000_s1026" type="#_x0000_t32" style="position:absolute;margin-left:114pt;margin-top:131.1pt;width:.75pt;height:39pt;flip:x;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3" behindDoc="0" locked="0" layoutInCell="1" allowOverlap="1" wp14:anchorId="685FD4E9" wp14:editId="3F77EE66">
                <wp:simplePos x="0" y="0"/>
                <wp:positionH relativeFrom="column">
                  <wp:posOffset>819151</wp:posOffset>
                </wp:positionH>
                <wp:positionV relativeFrom="paragraph">
                  <wp:posOffset>674370</wp:posOffset>
                </wp:positionV>
                <wp:extent cx="1333500" cy="95250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1333500" cy="952500"/>
                        </a:xfrm>
                        <a:prstGeom prst="rect">
                          <a:avLst/>
                        </a:prstGeom>
                        <a:solidFill>
                          <a:sysClr val="window" lastClr="FFFFFF"/>
                        </a:solidFill>
                        <a:ln w="12700" cap="flat" cmpd="sng" algn="ctr">
                          <a:solidFill>
                            <a:srgbClr val="70AD47"/>
                          </a:solidFill>
                          <a:prstDash val="solid"/>
                          <a:miter lim="800000"/>
                        </a:ln>
                        <a:effectLst/>
                      </wps:spPr>
                      <wps:txbx>
                        <w:txbxContent>
                          <w:p w14:paraId="6AED4EC8" w14:textId="77777777" w:rsidR="00C24C86" w:rsidRDefault="00C24C86" w:rsidP="00923561">
                            <w:pPr>
                              <w:jc w:val="center"/>
                            </w:pPr>
                            <w:r>
                              <w:t>With insurance should qualify for genetic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5FD4E9" id="Rectangle 45" o:spid="_x0000_s1048" style="position:absolute;left:0;text-align:left;margin-left:64.5pt;margin-top:53.1pt;width:105pt;height:75pt;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" fillcolor="window" strokecolor="#70ad47" strokeweight="1pt">
                <v:textbox>
                  <w:txbxContent>
                    <w:p w14:paraId="6AED4EC8" w14:textId="77777777" w:rsidR="00C24C86" w:rsidRDefault="00C24C86" w:rsidP="00923561">
                      <w:pPr>
                        <w:jc w:val="center"/>
                      </w:pPr>
                      <w:r>
                        <w:t>With insurance should qualify for genetic testing</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82" behindDoc="0" locked="0" layoutInCell="1" allowOverlap="1" wp14:anchorId="77018D47" wp14:editId="1195CEE9">
                <wp:simplePos x="0" y="0"/>
                <wp:positionH relativeFrom="column">
                  <wp:posOffset>1447800</wp:posOffset>
                </wp:positionH>
                <wp:positionV relativeFrom="paragraph">
                  <wp:posOffset>198120</wp:posOffset>
                </wp:positionV>
                <wp:extent cx="0" cy="476250"/>
                <wp:effectExtent l="76200" t="0" r="57150" b="57150"/>
                <wp:wrapNone/>
                <wp:docPr id="44" name="Straight Arrow Connector 44"/>
                <wp:cNvGraphicFramePr/>
                <a:graphic xmlns:a="http://schemas.openxmlformats.org/drawingml/2006/main">
                  <a:graphicData uri="http://schemas.microsoft.com/office/word/2010/wordprocessingShape">
                    <wps:wsp>
                      <wps:cNvCnPr/>
                      <wps:spPr>
                        <a:xfrm>
                          <a:off x="0" y="0"/>
                          <a:ext cx="0" cy="4762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7B50893" id="Straight Arrow Connector 44" o:spid="_x0000_s1026" type="#_x0000_t32" style="position:absolute;margin-left:114pt;margin-top:15.6pt;width:0;height:37.5pt;z-index:25165828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79" behindDoc="0" locked="0" layoutInCell="1" allowOverlap="1" wp14:anchorId="3B2F8CB3" wp14:editId="2A357084">
                <wp:simplePos x="0" y="0"/>
                <wp:positionH relativeFrom="column">
                  <wp:posOffset>4210050</wp:posOffset>
                </wp:positionH>
                <wp:positionV relativeFrom="paragraph">
                  <wp:posOffset>593090</wp:posOffset>
                </wp:positionV>
                <wp:extent cx="1314450" cy="92392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1314450" cy="923925"/>
                        </a:xfrm>
                        <a:prstGeom prst="rect">
                          <a:avLst/>
                        </a:prstGeom>
                        <a:solidFill>
                          <a:sysClr val="window" lastClr="FFFFFF"/>
                        </a:solidFill>
                        <a:ln w="12700" cap="flat" cmpd="sng" algn="ctr">
                          <a:solidFill>
                            <a:srgbClr val="70AD47"/>
                          </a:solidFill>
                          <a:prstDash val="solid"/>
                          <a:miter lim="800000"/>
                        </a:ln>
                        <a:effectLst/>
                      </wps:spPr>
                      <wps:txbx>
                        <w:txbxContent>
                          <w:p w14:paraId="308B41D0" w14:textId="77777777" w:rsidR="00C24C86" w:rsidRDefault="00C24C86" w:rsidP="00923561">
                            <w:pPr>
                              <w:jc w:val="center"/>
                            </w:pPr>
                            <w:r>
                              <w:t>Follow recommendations of oncologist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2F8CB3" id="Rectangle 41" o:spid="_x0000_s1049" style="position:absolute;left:0;text-align:left;margin-left:331.5pt;margin-top:46.7pt;width:103.5pt;height:72.75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" fillcolor="window" strokecolor="#70ad47" strokeweight="1pt">
                <v:textbox>
                  <w:txbxContent>
                    <w:p w14:paraId="308B41D0" w14:textId="77777777" w:rsidR="00C24C86" w:rsidRDefault="00C24C86" w:rsidP="00923561">
                      <w:pPr>
                        <w:jc w:val="center"/>
                      </w:pPr>
                      <w:r>
                        <w:t>Follow recommendations of oncologist</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76" behindDoc="0" locked="0" layoutInCell="1" allowOverlap="1" wp14:anchorId="5F2A4859" wp14:editId="74267AB6">
                <wp:simplePos x="0" y="0"/>
                <wp:positionH relativeFrom="column">
                  <wp:posOffset>2324100</wp:posOffset>
                </wp:positionH>
                <wp:positionV relativeFrom="paragraph">
                  <wp:posOffset>173990</wp:posOffset>
                </wp:positionV>
                <wp:extent cx="0" cy="333375"/>
                <wp:effectExtent l="76200" t="0" r="76200" b="47625"/>
                <wp:wrapNone/>
                <wp:docPr id="52" name="Straight Arrow Connector 52"/>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A2F65E2" id="Straight Arrow Connector 52" o:spid="_x0000_s1026" type="#_x0000_t32" style="position:absolute;margin-left:183pt;margin-top:13.7pt;width:0;height:26.25pt;z-index:2516582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" strokecolor="#4472c4" strokeweight=".5pt">
                <v:stroke endarrow="block" joinstyle="miter"/>
              </v:shape>
            </w:pict>
          </mc:Fallback>
        </mc:AlternateContent>
      </w:r>
      <w:r w:rsidRPr="00923561">
        <w:rPr>
          <w:rFonts w:ascii="Calibri" w:eastAsia="Calibri" w:hAnsi="Calibri"/>
          <w:sz w:val="24"/>
          <w:szCs w:val="24"/>
        </w:rPr>
        <w:t xml:space="preserve">                                     </w:t>
      </w:r>
      <w:proofErr w:type="gramStart"/>
      <w:r w:rsidRPr="00923561">
        <w:rPr>
          <w:rFonts w:ascii="Calibri" w:eastAsia="Calibri" w:hAnsi="Calibri"/>
          <w:sz w:val="24"/>
          <w:szCs w:val="24"/>
        </w:rPr>
        <w:t>Yes</w:t>
      </w:r>
      <w:proofErr w:type="gramEnd"/>
      <w:r w:rsidRPr="00923561">
        <w:rPr>
          <w:rFonts w:ascii="Calibri" w:eastAsia="Calibri" w:hAnsi="Calibri"/>
          <w:sz w:val="24"/>
          <w:szCs w:val="24"/>
        </w:rPr>
        <w:t xml:space="preserve">                 No           </w:t>
      </w:r>
      <w:bookmarkStart w:id="41" w:name="_Hlk515650775"/>
      <w:r w:rsidRPr="00923561">
        <w:rPr>
          <w:rFonts w:ascii="Calibri" w:eastAsia="Calibri" w:hAnsi="Calibri"/>
          <w:sz w:val="24"/>
          <w:szCs w:val="24"/>
        </w:rPr>
        <w:t xml:space="preserve">                               Patient diagnosed with breast CA</w:t>
      </w:r>
      <w:bookmarkEnd w:id="41"/>
    </w:p>
    <w:p w14:paraId="273D3F80"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77" behindDoc="0" locked="0" layoutInCell="1" allowOverlap="1" wp14:anchorId="033E860B" wp14:editId="10A8F318">
                <wp:simplePos x="0" y="0"/>
                <wp:positionH relativeFrom="column">
                  <wp:posOffset>2257425</wp:posOffset>
                </wp:positionH>
                <wp:positionV relativeFrom="paragraph">
                  <wp:posOffset>257174</wp:posOffset>
                </wp:positionV>
                <wp:extent cx="1304925" cy="122872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1304925" cy="1228725"/>
                        </a:xfrm>
                        <a:prstGeom prst="rect">
                          <a:avLst/>
                        </a:prstGeom>
                        <a:solidFill>
                          <a:sysClr val="window" lastClr="FFFFFF"/>
                        </a:solidFill>
                        <a:ln w="12700" cap="flat" cmpd="sng" algn="ctr">
                          <a:solidFill>
                            <a:srgbClr val="70AD47"/>
                          </a:solidFill>
                          <a:prstDash val="solid"/>
                          <a:miter lim="800000"/>
                        </a:ln>
                        <a:effectLst/>
                      </wps:spPr>
                      <wps:txbx>
                        <w:txbxContent>
                          <w:p w14:paraId="6B765A41" w14:textId="77777777" w:rsidR="00C24C86" w:rsidRDefault="00C24C86" w:rsidP="00923561">
                            <w:pPr>
                              <w:jc w:val="center"/>
                            </w:pPr>
                            <w:r>
                              <w:t>Annual mammography for females beginning at age 50, or age 40-44 if the patient chooses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3E860B" id="Rectangle 53" o:spid="_x0000_s1050" style="position:absolute;margin-left:177.75pt;margin-top:20.25pt;width:102.75pt;height:96.7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" fillcolor="window" strokecolor="#70ad47" strokeweight="1pt">
                <v:textbox>
                  <w:txbxContent>
                    <w:p w14:paraId="6B765A41" w14:textId="77777777" w:rsidR="00C24C86" w:rsidRDefault="00C24C86" w:rsidP="00923561">
                      <w:pPr>
                        <w:jc w:val="center"/>
                      </w:pPr>
                      <w:r>
                        <w:t>Annual mammography for females beginning at age 50, or age 40-44 if the patient chooses</w:t>
                      </w:r>
                    </w:p>
                  </w:txbxContent>
                </v:textbox>
              </v:rect>
            </w:pict>
          </mc:Fallback>
        </mc:AlternateContent>
      </w:r>
    </w:p>
    <w:p w14:paraId="73B9C7BF"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3930D7B5"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21D01532"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46C9DBDB"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49043F58"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42FEE431"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478501BE"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54A0BCF9"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357E8C53"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52DA2D42"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17072667"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085906B4"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5A62CD3A"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1B681FDC"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049B0315"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49D1ED08"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157F32C9"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4BCC0B8E"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6DE42BD0"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6571B39C"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56045AFC"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0023644C"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68CB568D" w14:textId="77777777" w:rsidR="00923561" w:rsidRPr="00923561" w:rsidRDefault="00923561" w:rsidP="00923561">
      <w:pPr>
        <w:overflowPunct/>
        <w:autoSpaceDE/>
        <w:autoSpaceDN/>
        <w:adjustRightInd/>
        <w:spacing w:after="160" w:line="259" w:lineRule="auto"/>
        <w:jc w:val="center"/>
        <w:rPr>
          <w:rFonts w:ascii="Calibri" w:eastAsia="Calibri" w:hAnsi="Calibri"/>
          <w:b/>
          <w:sz w:val="24"/>
          <w:szCs w:val="24"/>
        </w:rPr>
      </w:pPr>
      <w:r w:rsidRPr="00923561">
        <w:rPr>
          <w:rFonts w:ascii="Calibri" w:eastAsia="Calibri" w:hAnsi="Calibri"/>
          <w:b/>
          <w:noProof/>
          <w:sz w:val="24"/>
          <w:szCs w:val="24"/>
        </w:rPr>
        <w:lastRenderedPageBreak/>
        <mc:AlternateContent>
          <mc:Choice Requires="wps">
            <w:drawing>
              <wp:anchor distT="0" distB="0" distL="114300" distR="114300" simplePos="0" relativeHeight="251658291" behindDoc="0" locked="0" layoutInCell="1" allowOverlap="1" wp14:anchorId="3C82A1CF" wp14:editId="7A86549E">
                <wp:simplePos x="0" y="0"/>
                <wp:positionH relativeFrom="column">
                  <wp:posOffset>3924300</wp:posOffset>
                </wp:positionH>
                <wp:positionV relativeFrom="paragraph">
                  <wp:posOffset>177800</wp:posOffset>
                </wp:positionV>
                <wp:extent cx="495300" cy="438150"/>
                <wp:effectExtent l="0" t="0" r="76200" b="57150"/>
                <wp:wrapNone/>
                <wp:docPr id="54" name="Straight Arrow Connector 54"/>
                <wp:cNvGraphicFramePr/>
                <a:graphic xmlns:a="http://schemas.openxmlformats.org/drawingml/2006/main">
                  <a:graphicData uri="http://schemas.microsoft.com/office/word/2010/wordprocessingShape">
                    <wps:wsp>
                      <wps:cNvCnPr/>
                      <wps:spPr>
                        <a:xfrm>
                          <a:off x="0" y="0"/>
                          <a:ext cx="495300" cy="4381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2A1AB0C" id="Straight Arrow Connector 54" o:spid="_x0000_s1026" type="#_x0000_t32" style="position:absolute;margin-left:309pt;margin-top:14pt;width:39pt;height:34.5pt;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" strokecolor="#4472c4" strokeweight=".5pt">
                <v:stroke endarrow="block" joinstyle="miter"/>
              </v:shape>
            </w:pict>
          </mc:Fallback>
        </mc:AlternateContent>
      </w:r>
      <w:r w:rsidRPr="00923561">
        <w:rPr>
          <w:rFonts w:ascii="Calibri" w:eastAsia="Calibri" w:hAnsi="Calibri"/>
          <w:b/>
          <w:noProof/>
          <w:sz w:val="24"/>
          <w:szCs w:val="24"/>
        </w:rPr>
        <mc:AlternateContent>
          <mc:Choice Requires="wps">
            <w:drawing>
              <wp:anchor distT="0" distB="0" distL="114300" distR="114300" simplePos="0" relativeHeight="251658289" behindDoc="0" locked="0" layoutInCell="1" allowOverlap="1" wp14:anchorId="0E692A1C" wp14:editId="73813F9F">
                <wp:simplePos x="0" y="0"/>
                <wp:positionH relativeFrom="column">
                  <wp:posOffset>1428750</wp:posOffset>
                </wp:positionH>
                <wp:positionV relativeFrom="paragraph">
                  <wp:posOffset>196850</wp:posOffset>
                </wp:positionV>
                <wp:extent cx="952500" cy="457200"/>
                <wp:effectExtent l="38100" t="0" r="19050" b="57150"/>
                <wp:wrapNone/>
                <wp:docPr id="55" name="Straight Arrow Connector 55"/>
                <wp:cNvGraphicFramePr/>
                <a:graphic xmlns:a="http://schemas.openxmlformats.org/drawingml/2006/main">
                  <a:graphicData uri="http://schemas.microsoft.com/office/word/2010/wordprocessingShape">
                    <wps:wsp>
                      <wps:cNvCnPr/>
                      <wps:spPr>
                        <a:xfrm flipH="1">
                          <a:off x="0" y="0"/>
                          <a:ext cx="952500" cy="4572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3CB2117" id="Straight Arrow Connector 55" o:spid="_x0000_s1026" type="#_x0000_t32" style="position:absolute;margin-left:112.5pt;margin-top:15.5pt;width:75pt;height:36pt;flip:x;z-index:2516582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" strokecolor="#4472c4" strokeweight=".5pt">
                <v:stroke endarrow="block" joinstyle="miter"/>
              </v:shape>
            </w:pict>
          </mc:Fallback>
        </mc:AlternateContent>
      </w:r>
      <w:r w:rsidRPr="00923561">
        <w:rPr>
          <w:rFonts w:ascii="Calibri" w:eastAsia="Calibri" w:hAnsi="Calibri"/>
          <w:b/>
          <w:sz w:val="24"/>
          <w:szCs w:val="24"/>
        </w:rPr>
        <w:t xml:space="preserve">Question 6: History of cigarette use </w:t>
      </w:r>
    </w:p>
    <w:p w14:paraId="5BC46019" w14:textId="77777777" w:rsidR="00923561" w:rsidRPr="00923561" w:rsidRDefault="00923561" w:rsidP="00923561">
      <w:pPr>
        <w:overflowPunct/>
        <w:autoSpaceDE/>
        <w:autoSpaceDN/>
        <w:adjustRightInd/>
        <w:spacing w:after="160" w:line="259" w:lineRule="auto"/>
        <w:jc w:val="center"/>
        <w:rPr>
          <w:rFonts w:ascii="Calibri" w:eastAsia="Calibri" w:hAnsi="Calibri"/>
          <w:b/>
          <w:sz w:val="24"/>
          <w:szCs w:val="24"/>
        </w:rPr>
      </w:pPr>
    </w:p>
    <w:p w14:paraId="17A7977F"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93" behindDoc="0" locked="0" layoutInCell="1" allowOverlap="1" wp14:anchorId="4072B398" wp14:editId="0B609960">
                <wp:simplePos x="0" y="0"/>
                <wp:positionH relativeFrom="column">
                  <wp:posOffset>4867275</wp:posOffset>
                </wp:positionH>
                <wp:positionV relativeFrom="paragraph">
                  <wp:posOffset>297180</wp:posOffset>
                </wp:positionV>
                <wp:extent cx="0" cy="361950"/>
                <wp:effectExtent l="76200" t="0" r="76200" b="57150"/>
                <wp:wrapNone/>
                <wp:docPr id="56" name="Straight Arrow Connector 56"/>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2A5C05C" id="Straight Arrow Connector 56" o:spid="_x0000_s1026" type="#_x0000_t32" style="position:absolute;margin-left:383.25pt;margin-top:23.4pt;width:0;height:28.5pt;z-index:25165829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92" behindDoc="0" locked="0" layoutInCell="1" allowOverlap="1" wp14:anchorId="13E8B279" wp14:editId="61138114">
                <wp:simplePos x="0" y="0"/>
                <wp:positionH relativeFrom="column">
                  <wp:posOffset>3514725</wp:posOffset>
                </wp:positionH>
                <wp:positionV relativeFrom="paragraph">
                  <wp:posOffset>40005</wp:posOffset>
                </wp:positionV>
                <wp:extent cx="2219325" cy="25717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2219325" cy="257175"/>
                        </a:xfrm>
                        <a:prstGeom prst="rect">
                          <a:avLst/>
                        </a:prstGeom>
                        <a:solidFill>
                          <a:sysClr val="window" lastClr="FFFFFF"/>
                        </a:solidFill>
                        <a:ln w="12700" cap="flat" cmpd="sng" algn="ctr">
                          <a:solidFill>
                            <a:srgbClr val="70AD47"/>
                          </a:solidFill>
                          <a:prstDash val="solid"/>
                          <a:miter lim="800000"/>
                        </a:ln>
                        <a:effectLst/>
                      </wps:spPr>
                      <wps:txbx>
                        <w:txbxContent>
                          <w:p w14:paraId="38265EBF" w14:textId="77777777" w:rsidR="00C24C86" w:rsidRDefault="00C24C86" w:rsidP="00923561">
                            <w:pPr>
                              <w:jc w:val="center"/>
                            </w:pPr>
                            <w:r>
                              <w:t>With family hx of lung 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E8B279" id="Rectangle 57" o:spid="_x0000_s1051" style="position:absolute;left:0;text-align:left;margin-left:276.75pt;margin-top:3.15pt;width:174.75pt;height:20.25pt;z-index:251658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" fillcolor="window" strokecolor="#70ad47" strokeweight="1pt">
                <v:textbox>
                  <w:txbxContent>
                    <w:p w14:paraId="38265EBF" w14:textId="77777777" w:rsidR="00C24C86" w:rsidRDefault="00C24C86" w:rsidP="00923561">
                      <w:pPr>
                        <w:jc w:val="center"/>
                      </w:pPr>
                      <w:r>
                        <w:t>With family hx of lung CA</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90" behindDoc="0" locked="0" layoutInCell="1" allowOverlap="1" wp14:anchorId="444BD427" wp14:editId="2C16A79F">
                <wp:simplePos x="0" y="0"/>
                <wp:positionH relativeFrom="column">
                  <wp:posOffset>809625</wp:posOffset>
                </wp:positionH>
                <wp:positionV relativeFrom="paragraph">
                  <wp:posOffset>68580</wp:posOffset>
                </wp:positionV>
                <wp:extent cx="590550" cy="24765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590550" cy="247650"/>
                        </a:xfrm>
                        <a:prstGeom prst="rect">
                          <a:avLst/>
                        </a:prstGeom>
                        <a:solidFill>
                          <a:sysClr val="window" lastClr="FFFFFF"/>
                        </a:solidFill>
                        <a:ln w="12700" cap="flat" cmpd="sng" algn="ctr">
                          <a:solidFill>
                            <a:srgbClr val="70AD47"/>
                          </a:solidFill>
                          <a:prstDash val="solid"/>
                          <a:miter lim="800000"/>
                        </a:ln>
                        <a:effectLst/>
                      </wps:spPr>
                      <wps:txbx>
                        <w:txbxContent>
                          <w:p w14:paraId="2B3AF5E9" w14:textId="77777777" w:rsidR="00C24C86" w:rsidRDefault="00C24C86" w:rsidP="00923561">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4BD427" id="Rectangle 58" o:spid="_x0000_s1052" style="position:absolute;left:0;text-align:left;margin-left:63.75pt;margin-top:5.4pt;width:46.5pt;height:19.5pt;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" fillcolor="window" strokecolor="#70ad47" strokeweight="1pt">
                <v:textbox>
                  <w:txbxContent>
                    <w:p w14:paraId="2B3AF5E9" w14:textId="77777777" w:rsidR="00C24C86" w:rsidRDefault="00C24C86" w:rsidP="00923561">
                      <w:pPr>
                        <w:jc w:val="center"/>
                      </w:pPr>
                      <w:r>
                        <w:t>Yes</w:t>
                      </w:r>
                    </w:p>
                  </w:txbxContent>
                </v:textbox>
              </v:rect>
            </w:pict>
          </mc:Fallback>
        </mc:AlternateContent>
      </w:r>
    </w:p>
    <w:p w14:paraId="136B92A5"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302" behindDoc="0" locked="0" layoutInCell="1" allowOverlap="1" wp14:anchorId="7C29553A" wp14:editId="58B78370">
                <wp:simplePos x="0" y="0"/>
                <wp:positionH relativeFrom="column">
                  <wp:posOffset>2371725</wp:posOffset>
                </wp:positionH>
                <wp:positionV relativeFrom="paragraph">
                  <wp:posOffset>299720</wp:posOffset>
                </wp:positionV>
                <wp:extent cx="1114425" cy="1314450"/>
                <wp:effectExtent l="0" t="0" r="28575" b="19050"/>
                <wp:wrapNone/>
                <wp:docPr id="66" name="Rectangle 66"/>
                <wp:cNvGraphicFramePr/>
                <a:graphic xmlns:a="http://schemas.openxmlformats.org/drawingml/2006/main">
                  <a:graphicData uri="http://schemas.microsoft.com/office/word/2010/wordprocessingShape">
                    <wps:wsp>
                      <wps:cNvSpPr/>
                      <wps:spPr>
                        <a:xfrm>
                          <a:off x="0" y="0"/>
                          <a:ext cx="1114425" cy="1314450"/>
                        </a:xfrm>
                        <a:prstGeom prst="rect">
                          <a:avLst/>
                        </a:prstGeom>
                        <a:solidFill>
                          <a:sysClr val="window" lastClr="FFFFFF"/>
                        </a:solidFill>
                        <a:ln w="12700" cap="flat" cmpd="sng" algn="ctr">
                          <a:solidFill>
                            <a:srgbClr val="70AD47"/>
                          </a:solidFill>
                          <a:prstDash val="solid"/>
                          <a:miter lim="800000"/>
                        </a:ln>
                        <a:effectLst/>
                      </wps:spPr>
                      <wps:txbx>
                        <w:txbxContent>
                          <w:p w14:paraId="52617E63" w14:textId="77777777" w:rsidR="00C24C86" w:rsidRDefault="00C24C86" w:rsidP="00923561">
                            <w:pPr>
                              <w:jc w:val="center"/>
                            </w:pPr>
                            <w:r>
                              <w:t>1ppd x 30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9553A" id="Rectangle 66" o:spid="_x0000_s1053" style="position:absolute;left:0;text-align:left;margin-left:186.75pt;margin-top:23.6pt;width:87.75pt;height:103.5pt;z-index:251658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" fillcolor="window" strokecolor="#70ad47" strokeweight="1pt">
                <v:textbox>
                  <w:txbxContent>
                    <w:p w14:paraId="52617E63" w14:textId="77777777" w:rsidR="00C24C86" w:rsidRDefault="00C24C86" w:rsidP="00923561">
                      <w:pPr>
                        <w:jc w:val="center"/>
                      </w:pPr>
                      <w:r>
                        <w:t>1ppd x 30 year</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97" behindDoc="0" locked="0" layoutInCell="1" allowOverlap="1" wp14:anchorId="133A32C9" wp14:editId="3ABB0D5B">
                <wp:simplePos x="0" y="0"/>
                <wp:positionH relativeFrom="column">
                  <wp:posOffset>695325</wp:posOffset>
                </wp:positionH>
                <wp:positionV relativeFrom="paragraph">
                  <wp:posOffset>42545</wp:posOffset>
                </wp:positionV>
                <wp:extent cx="161925" cy="504825"/>
                <wp:effectExtent l="38100" t="0" r="28575" b="47625"/>
                <wp:wrapNone/>
                <wp:docPr id="60" name="Straight Arrow Connector 60"/>
                <wp:cNvGraphicFramePr/>
                <a:graphic xmlns:a="http://schemas.openxmlformats.org/drawingml/2006/main">
                  <a:graphicData uri="http://schemas.microsoft.com/office/word/2010/wordprocessingShape">
                    <wps:wsp>
                      <wps:cNvCnPr/>
                      <wps:spPr>
                        <a:xfrm flipH="1">
                          <a:off x="0" y="0"/>
                          <a:ext cx="161925" cy="5048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DFDA974" id="Straight Arrow Connector 60" o:spid="_x0000_s1026" type="#_x0000_t32" style="position:absolute;margin-left:54.75pt;margin-top:3.35pt;width:12.75pt;height:39.75pt;flip:x;z-index:2516582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96" behindDoc="0" locked="0" layoutInCell="1" allowOverlap="1" wp14:anchorId="34FC28B6" wp14:editId="48B2A0FD">
                <wp:simplePos x="0" y="0"/>
                <wp:positionH relativeFrom="column">
                  <wp:posOffset>1143000</wp:posOffset>
                </wp:positionH>
                <wp:positionV relativeFrom="paragraph">
                  <wp:posOffset>52070</wp:posOffset>
                </wp:positionV>
                <wp:extent cx="180975" cy="504825"/>
                <wp:effectExtent l="0" t="0" r="85725" b="47625"/>
                <wp:wrapNone/>
                <wp:docPr id="59" name="Straight Arrow Connector 59"/>
                <wp:cNvGraphicFramePr/>
                <a:graphic xmlns:a="http://schemas.openxmlformats.org/drawingml/2006/main">
                  <a:graphicData uri="http://schemas.microsoft.com/office/word/2010/wordprocessingShape">
                    <wps:wsp>
                      <wps:cNvCnPr/>
                      <wps:spPr>
                        <a:xfrm>
                          <a:off x="0" y="0"/>
                          <a:ext cx="180975" cy="5048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D36F93D" id="Straight Arrow Connector 59" o:spid="_x0000_s1026" type="#_x0000_t32" style="position:absolute;margin-left:90pt;margin-top:4.1pt;width:14.25pt;height:39.75pt;z-index:251658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95" behindDoc="0" locked="0" layoutInCell="1" allowOverlap="1" wp14:anchorId="07D6DFB5" wp14:editId="5950D567">
                <wp:simplePos x="0" y="0"/>
                <wp:positionH relativeFrom="column">
                  <wp:posOffset>1400174</wp:posOffset>
                </wp:positionH>
                <wp:positionV relativeFrom="paragraph">
                  <wp:posOffset>23495</wp:posOffset>
                </wp:positionV>
                <wp:extent cx="1000125" cy="266700"/>
                <wp:effectExtent l="0" t="0" r="66675" b="76200"/>
                <wp:wrapNone/>
                <wp:docPr id="61" name="Straight Arrow Connector 61"/>
                <wp:cNvGraphicFramePr/>
                <a:graphic xmlns:a="http://schemas.openxmlformats.org/drawingml/2006/main">
                  <a:graphicData uri="http://schemas.microsoft.com/office/word/2010/wordprocessingShape">
                    <wps:wsp>
                      <wps:cNvCnPr/>
                      <wps:spPr>
                        <a:xfrm>
                          <a:off x="0" y="0"/>
                          <a:ext cx="1000125" cy="2667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A733BEE" id="Straight Arrow Connector 61" o:spid="_x0000_s1026" type="#_x0000_t32" style="position:absolute;margin-left:110.25pt;margin-top:1.85pt;width:78.75pt;height:21pt;z-index:2516582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" strokecolor="#4472c4" strokeweight=".5pt">
                <v:stroke endarrow="block" joinstyle="miter"/>
              </v:shape>
            </w:pict>
          </mc:Fallback>
        </mc:AlternateContent>
      </w:r>
    </w:p>
    <w:p w14:paraId="20E57D90"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299" behindDoc="0" locked="0" layoutInCell="1" allowOverlap="1" wp14:anchorId="0D17C888" wp14:editId="6474C366">
                <wp:simplePos x="0" y="0"/>
                <wp:positionH relativeFrom="column">
                  <wp:posOffset>1295400</wp:posOffset>
                </wp:positionH>
                <wp:positionV relativeFrom="paragraph">
                  <wp:posOffset>254635</wp:posOffset>
                </wp:positionV>
                <wp:extent cx="685800" cy="129540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685800" cy="1295400"/>
                        </a:xfrm>
                        <a:prstGeom prst="rect">
                          <a:avLst/>
                        </a:prstGeom>
                        <a:solidFill>
                          <a:sysClr val="window" lastClr="FFFFFF"/>
                        </a:solidFill>
                        <a:ln w="12700" cap="flat" cmpd="sng" algn="ctr">
                          <a:solidFill>
                            <a:srgbClr val="70AD47"/>
                          </a:solidFill>
                          <a:prstDash val="solid"/>
                          <a:miter lim="800000"/>
                        </a:ln>
                        <a:effectLst/>
                      </wps:spPr>
                      <wps:txbx>
                        <w:txbxContent>
                          <w:p w14:paraId="3B644A65" w14:textId="77777777" w:rsidR="00C24C86" w:rsidRDefault="00C24C86" w:rsidP="00923561">
                            <w:pPr>
                              <w:jc w:val="center"/>
                            </w:pPr>
                            <w:r>
                              <w:t>2ppdx 15yrs, 3ppd x 10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7C888" id="Rectangle 62" o:spid="_x0000_s1054" style="position:absolute;left:0;text-align:left;margin-left:102pt;margin-top:20.05pt;width:54pt;height:102pt;z-index:251658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" fillcolor="window" strokecolor="#70ad47" strokeweight="1pt">
                <v:textbox>
                  <w:txbxContent>
                    <w:p w14:paraId="3B644A65" w14:textId="77777777" w:rsidR="00C24C86" w:rsidRDefault="00C24C86" w:rsidP="00923561">
                      <w:pPr>
                        <w:jc w:val="center"/>
                      </w:pPr>
                      <w:r>
                        <w:t>2ppdx 15yrs, 3ppd x 10 years</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98" behindDoc="0" locked="0" layoutInCell="1" allowOverlap="1" wp14:anchorId="6E791085" wp14:editId="357BB0CF">
                <wp:simplePos x="0" y="0"/>
                <wp:positionH relativeFrom="column">
                  <wp:posOffset>161925</wp:posOffset>
                </wp:positionH>
                <wp:positionV relativeFrom="paragraph">
                  <wp:posOffset>207010</wp:posOffset>
                </wp:positionV>
                <wp:extent cx="847725" cy="139065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847725" cy="1390650"/>
                        </a:xfrm>
                        <a:prstGeom prst="rect">
                          <a:avLst/>
                        </a:prstGeom>
                        <a:solidFill>
                          <a:sysClr val="window" lastClr="FFFFFF"/>
                        </a:solidFill>
                        <a:ln w="12700" cap="flat" cmpd="sng" algn="ctr">
                          <a:solidFill>
                            <a:srgbClr val="70AD47"/>
                          </a:solidFill>
                          <a:prstDash val="solid"/>
                          <a:miter lim="800000"/>
                        </a:ln>
                        <a:effectLst/>
                      </wps:spPr>
                      <wps:txbx>
                        <w:txbxContent>
                          <w:p w14:paraId="7E89BF3C" w14:textId="77777777" w:rsidR="00C24C86" w:rsidRDefault="00C24C86" w:rsidP="00923561">
                            <w:pPr>
                              <w:jc w:val="center"/>
                            </w:pPr>
                            <w:r>
                              <w:t>&lt;30ppd hx or quit &gt;15yr ago, no 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791085" id="Rectangle 63" o:spid="_x0000_s1055" style="position:absolute;left:0;text-align:left;margin-left:12.75pt;margin-top:16.3pt;width:66.75pt;height:109.5pt;z-index:251658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" fillcolor="window" strokecolor="#70ad47" strokeweight="1pt">
                <v:textbox>
                  <w:txbxContent>
                    <w:p w14:paraId="7E89BF3C" w14:textId="77777777" w:rsidR="00C24C86" w:rsidRDefault="00C24C86" w:rsidP="00923561">
                      <w:pPr>
                        <w:jc w:val="center"/>
                      </w:pPr>
                      <w:r>
                        <w:t>&lt;30ppd hx or quit &gt;15yr ago, no CT</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294" behindDoc="0" locked="0" layoutInCell="1" allowOverlap="1" wp14:anchorId="653ABDA7" wp14:editId="198AA250">
                <wp:simplePos x="0" y="0"/>
                <wp:positionH relativeFrom="column">
                  <wp:posOffset>4200525</wp:posOffset>
                </wp:positionH>
                <wp:positionV relativeFrom="paragraph">
                  <wp:posOffset>130810</wp:posOffset>
                </wp:positionV>
                <wp:extent cx="1819275" cy="6096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1819275" cy="609600"/>
                        </a:xfrm>
                        <a:prstGeom prst="rect">
                          <a:avLst/>
                        </a:prstGeom>
                        <a:solidFill>
                          <a:sysClr val="window" lastClr="FFFFFF"/>
                        </a:solidFill>
                        <a:ln w="12700" cap="flat" cmpd="sng" algn="ctr">
                          <a:solidFill>
                            <a:srgbClr val="70AD47"/>
                          </a:solidFill>
                          <a:prstDash val="solid"/>
                          <a:miter lim="800000"/>
                        </a:ln>
                        <a:effectLst/>
                      </wps:spPr>
                      <wps:txbx>
                        <w:txbxContent>
                          <w:p w14:paraId="450FF5EB" w14:textId="77777777" w:rsidR="00C24C86" w:rsidRDefault="00C24C86" w:rsidP="00923561">
                            <w:pPr>
                              <w:jc w:val="center"/>
                            </w:pPr>
                            <w:r>
                              <w:t>Lowers threshold for lowdose CT of lungs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3ABDA7" id="Rectangle 64" o:spid="_x0000_s1056" style="position:absolute;left:0;text-align:left;margin-left:330.75pt;margin-top:10.3pt;width:143.25pt;height:48pt;z-index:2516582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" fillcolor="window" strokecolor="#70ad47" strokeweight="1pt">
                <v:textbox>
                  <w:txbxContent>
                    <w:p w14:paraId="450FF5EB" w14:textId="77777777" w:rsidR="00C24C86" w:rsidRDefault="00C24C86" w:rsidP="00923561">
                      <w:pPr>
                        <w:jc w:val="center"/>
                      </w:pPr>
                      <w:r>
                        <w:t>Lowers threshold for lowdose CT of lungs</w:t>
                      </w:r>
                    </w:p>
                  </w:txbxContent>
                </v:textbox>
              </v:rect>
            </w:pict>
          </mc:Fallback>
        </mc:AlternateContent>
      </w:r>
    </w:p>
    <w:p w14:paraId="1F0ECAF1"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p>
    <w:p w14:paraId="158C39EC" w14:textId="77777777" w:rsidR="00923561" w:rsidRPr="00923561" w:rsidRDefault="00923561" w:rsidP="00923561">
      <w:pPr>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noProof/>
          <w:sz w:val="24"/>
          <w:szCs w:val="24"/>
        </w:rPr>
        <mc:AlternateContent>
          <mc:Choice Requires="wps">
            <w:drawing>
              <wp:anchor distT="0" distB="0" distL="114300" distR="114300" simplePos="0" relativeHeight="251658303" behindDoc="0" locked="0" layoutInCell="1" allowOverlap="1" wp14:anchorId="76818717" wp14:editId="622867C0">
                <wp:simplePos x="0" y="0"/>
                <wp:positionH relativeFrom="column">
                  <wp:posOffset>2895600</wp:posOffset>
                </wp:positionH>
                <wp:positionV relativeFrom="paragraph">
                  <wp:posOffset>716280</wp:posOffset>
                </wp:positionV>
                <wp:extent cx="57150" cy="685800"/>
                <wp:effectExtent l="57150" t="0" r="38100" b="57150"/>
                <wp:wrapNone/>
                <wp:docPr id="67" name="Straight Arrow Connector 67"/>
                <wp:cNvGraphicFramePr/>
                <a:graphic xmlns:a="http://schemas.openxmlformats.org/drawingml/2006/main">
                  <a:graphicData uri="http://schemas.microsoft.com/office/word/2010/wordprocessingShape">
                    <wps:wsp>
                      <wps:cNvCnPr/>
                      <wps:spPr>
                        <a:xfrm flipH="1">
                          <a:off x="0" y="0"/>
                          <a:ext cx="57150" cy="6858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4A86D45" id="Straight Arrow Connector 67" o:spid="_x0000_s1026" type="#_x0000_t32" style="position:absolute;margin-left:228pt;margin-top:56.4pt;width:4.5pt;height:54pt;flip:x;z-index:25165830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" strokecolor="#4472c4" strokeweight=".5pt">
                <v:stroke endarrow="block" joinstyle="miter"/>
              </v:shape>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301" behindDoc="0" locked="0" layoutInCell="1" allowOverlap="1" wp14:anchorId="43212E41" wp14:editId="6AF856F7">
                <wp:simplePos x="0" y="0"/>
                <wp:positionH relativeFrom="column">
                  <wp:posOffset>2124075</wp:posOffset>
                </wp:positionH>
                <wp:positionV relativeFrom="paragraph">
                  <wp:posOffset>1421130</wp:posOffset>
                </wp:positionV>
                <wp:extent cx="1400175" cy="97155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1400175" cy="971550"/>
                        </a:xfrm>
                        <a:prstGeom prst="rect">
                          <a:avLst/>
                        </a:prstGeom>
                        <a:solidFill>
                          <a:sysClr val="window" lastClr="FFFFFF"/>
                        </a:solidFill>
                        <a:ln w="12700" cap="flat" cmpd="sng" algn="ctr">
                          <a:solidFill>
                            <a:srgbClr val="70AD47"/>
                          </a:solidFill>
                          <a:prstDash val="solid"/>
                          <a:miter lim="800000"/>
                        </a:ln>
                        <a:effectLst/>
                      </wps:spPr>
                      <wps:txbx>
                        <w:txbxContent>
                          <w:p w14:paraId="67DBB16B" w14:textId="77777777" w:rsidR="00C24C86" w:rsidRDefault="00C24C86" w:rsidP="00923561">
                            <w:pPr>
                              <w:jc w:val="center"/>
                            </w:pPr>
                            <w:r>
                              <w:t>Screening with low dose CT scan annually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12E41" id="Rectangle 65" o:spid="_x0000_s1057" style="position:absolute;left:0;text-align:left;margin-left:167.25pt;margin-top:111.9pt;width:110.25pt;height:76.5pt;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" fillcolor="window" strokecolor="#70ad47" strokeweight="1pt">
                <v:textbox>
                  <w:txbxContent>
                    <w:p w14:paraId="67DBB16B" w14:textId="77777777" w:rsidR="00C24C86" w:rsidRDefault="00C24C86" w:rsidP="00923561">
                      <w:pPr>
                        <w:jc w:val="center"/>
                      </w:pPr>
                      <w:r>
                        <w:t>Screening with low dose CT scan annually</w:t>
                      </w:r>
                    </w:p>
                  </w:txbxContent>
                </v:textbox>
              </v:rect>
            </w:pict>
          </mc:Fallback>
        </mc:AlternateContent>
      </w:r>
      <w:r w:rsidRPr="00923561">
        <w:rPr>
          <w:rFonts w:ascii="Calibri" w:eastAsia="Calibri" w:hAnsi="Calibri"/>
          <w:noProof/>
          <w:sz w:val="24"/>
          <w:szCs w:val="24"/>
        </w:rPr>
        <mc:AlternateContent>
          <mc:Choice Requires="wps">
            <w:drawing>
              <wp:anchor distT="0" distB="0" distL="114300" distR="114300" simplePos="0" relativeHeight="251658300" behindDoc="0" locked="0" layoutInCell="1" allowOverlap="1" wp14:anchorId="542D3C63" wp14:editId="66728924">
                <wp:simplePos x="0" y="0"/>
                <wp:positionH relativeFrom="column">
                  <wp:posOffset>1676400</wp:posOffset>
                </wp:positionH>
                <wp:positionV relativeFrom="paragraph">
                  <wp:posOffset>954405</wp:posOffset>
                </wp:positionV>
                <wp:extent cx="457200" cy="495300"/>
                <wp:effectExtent l="0" t="0" r="76200" b="57150"/>
                <wp:wrapNone/>
                <wp:docPr id="68" name="Straight Arrow Connector 68"/>
                <wp:cNvGraphicFramePr/>
                <a:graphic xmlns:a="http://schemas.openxmlformats.org/drawingml/2006/main">
                  <a:graphicData uri="http://schemas.microsoft.com/office/word/2010/wordprocessingShape">
                    <wps:wsp>
                      <wps:cNvCnPr/>
                      <wps:spPr>
                        <a:xfrm>
                          <a:off x="0" y="0"/>
                          <a:ext cx="457200" cy="4953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7370C4D" id="Straight Arrow Connector 68" o:spid="_x0000_s1026" type="#_x0000_t32" style="position:absolute;margin-left:132pt;margin-top:75.15pt;width:36pt;height:39pt;z-index:2516583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" strokecolor="#4472c4" strokeweight=".5pt">
                <v:stroke endarrow="block" joinstyle="miter"/>
              </v:shape>
            </w:pict>
          </mc:Fallback>
        </mc:AlternateContent>
      </w:r>
    </w:p>
    <w:p w14:paraId="3F96D951"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191BD650"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5BF98564"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0E7F2E5D"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402261E1"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0211C225"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7E51AAE7"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1E16593B"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5A69F9D5"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r w:rsidRPr="00923561">
        <w:rPr>
          <w:rFonts w:ascii="Calibri" w:eastAsia="Calibri" w:hAnsi="Calibri"/>
          <w:sz w:val="24"/>
          <w:szCs w:val="24"/>
        </w:rPr>
        <w:tab/>
      </w:r>
    </w:p>
    <w:p w14:paraId="2EA25292"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p>
    <w:p w14:paraId="24467DFD"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p>
    <w:p w14:paraId="3F5C094F"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p>
    <w:p w14:paraId="48DDF098"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p>
    <w:p w14:paraId="0563C958"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p>
    <w:p w14:paraId="602FEB71"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p>
    <w:p w14:paraId="296829EA" w14:textId="77777777" w:rsidR="00923561" w:rsidRPr="00923561" w:rsidRDefault="00923561" w:rsidP="00923561">
      <w:pPr>
        <w:tabs>
          <w:tab w:val="left" w:pos="5685"/>
        </w:tabs>
        <w:overflowPunct/>
        <w:autoSpaceDE/>
        <w:autoSpaceDN/>
        <w:adjustRightInd/>
        <w:spacing w:after="160" w:line="259" w:lineRule="auto"/>
        <w:rPr>
          <w:rFonts w:ascii="Calibri" w:eastAsia="Calibri" w:hAnsi="Calibri"/>
          <w:sz w:val="24"/>
          <w:szCs w:val="24"/>
        </w:rPr>
      </w:pPr>
    </w:p>
    <w:p w14:paraId="1C1CC403" w14:textId="77777777" w:rsidR="00923561" w:rsidRPr="00923561" w:rsidRDefault="00923561" w:rsidP="00923561">
      <w:pPr>
        <w:overflowPunct/>
        <w:autoSpaceDE/>
        <w:autoSpaceDN/>
        <w:adjustRightInd/>
        <w:spacing w:after="160" w:line="259" w:lineRule="auto"/>
        <w:rPr>
          <w:rFonts w:ascii="Calibri" w:eastAsia="Calibri" w:hAnsi="Calibri"/>
          <w:sz w:val="24"/>
          <w:szCs w:val="24"/>
        </w:rPr>
      </w:pPr>
    </w:p>
    <w:p w14:paraId="16985DF1" w14:textId="77777777" w:rsidR="00923561" w:rsidRPr="00923561" w:rsidRDefault="00923561" w:rsidP="00923561">
      <w:pPr>
        <w:tabs>
          <w:tab w:val="left" w:pos="6330"/>
        </w:tabs>
        <w:overflowPunct/>
        <w:autoSpaceDE/>
        <w:autoSpaceDN/>
        <w:adjustRightInd/>
        <w:spacing w:after="160" w:line="259" w:lineRule="auto"/>
        <w:rPr>
          <w:rFonts w:ascii="Calibri" w:eastAsia="Calibri" w:hAnsi="Calibri"/>
          <w:sz w:val="24"/>
          <w:szCs w:val="24"/>
        </w:rPr>
      </w:pPr>
    </w:p>
    <w:p w14:paraId="53D561B5" w14:textId="77777777" w:rsidR="00923561" w:rsidRPr="00923561" w:rsidRDefault="00923561" w:rsidP="00923561">
      <w:pPr>
        <w:tabs>
          <w:tab w:val="left" w:pos="6135"/>
        </w:tabs>
        <w:overflowPunct/>
        <w:autoSpaceDE/>
        <w:autoSpaceDN/>
        <w:adjustRightInd/>
        <w:spacing w:after="160" w:line="259" w:lineRule="auto"/>
        <w:jc w:val="center"/>
        <w:rPr>
          <w:rFonts w:ascii="Calibri" w:eastAsia="Calibri" w:hAnsi="Calibri"/>
          <w:b/>
          <w:sz w:val="24"/>
          <w:szCs w:val="24"/>
        </w:rPr>
      </w:pPr>
      <w:r w:rsidRPr="00923561">
        <w:rPr>
          <w:rFonts w:ascii="Calibri" w:eastAsia="Calibri" w:hAnsi="Calibri"/>
          <w:b/>
          <w:sz w:val="24"/>
          <w:szCs w:val="24"/>
        </w:rPr>
        <w:t>Question 10: Genetic Cancer Testing Positive</w:t>
      </w:r>
    </w:p>
    <w:p w14:paraId="3C12316C" w14:textId="77777777" w:rsidR="00923561" w:rsidRPr="00923561" w:rsidRDefault="00923561" w:rsidP="00923561">
      <w:pPr>
        <w:tabs>
          <w:tab w:val="left" w:pos="6135"/>
        </w:tabs>
        <w:overflowPunct/>
        <w:autoSpaceDE/>
        <w:autoSpaceDN/>
        <w:adjustRightInd/>
        <w:spacing w:after="160" w:line="259" w:lineRule="auto"/>
        <w:jc w:val="center"/>
        <w:rPr>
          <w:rFonts w:ascii="Calibri" w:eastAsia="Calibri" w:hAnsi="Calibri"/>
          <w:sz w:val="24"/>
          <w:szCs w:val="24"/>
        </w:rPr>
      </w:pPr>
      <w:r w:rsidRPr="00923561">
        <w:rPr>
          <w:rFonts w:ascii="Calibri" w:eastAsia="Calibri" w:hAnsi="Calibri"/>
          <w:sz w:val="24"/>
          <w:szCs w:val="24"/>
        </w:rPr>
        <w:t>Follow up on what the results were and order test as recommended</w:t>
      </w:r>
    </w:p>
    <w:p w14:paraId="4A10F6D9" w14:textId="6758D2E6" w:rsidR="006C1EE5" w:rsidRDefault="00206E4D" w:rsidP="00206E4D">
      <w:pPr>
        <w:pStyle w:val="APAReference"/>
        <w:ind w:left="0" w:firstLine="0"/>
        <w:jc w:val="center"/>
      </w:pPr>
      <w:r>
        <w:br w:type="page"/>
      </w:r>
      <w:r>
        <w:lastRenderedPageBreak/>
        <w:t xml:space="preserve">Appendix </w:t>
      </w:r>
      <w:r w:rsidR="00DF342F">
        <w:t>E</w:t>
      </w:r>
    </w:p>
    <w:p w14:paraId="756DF800" w14:textId="2F464EDE" w:rsidR="00FA6A5E" w:rsidRPr="00DF342F" w:rsidRDefault="00DF342F" w:rsidP="00FA6A5E">
      <w:pPr>
        <w:pStyle w:val="APAReference"/>
        <w:ind w:left="0" w:firstLine="0"/>
        <w:jc w:val="center"/>
      </w:pPr>
      <w:r>
        <w:t>PowerPoint</w:t>
      </w:r>
      <w:r w:rsidR="001F38ED">
        <w:t xml:space="preserve"> for Clinic Education</w:t>
      </w:r>
      <w:r w:rsidR="007826A4">
        <w:rPr>
          <w:rFonts w:asciiTheme="minorHAnsi" w:eastAsiaTheme="minorHAnsi" w:hAnsiTheme="minorHAnsi" w:cstheme="minorBidi"/>
          <w:sz w:val="22"/>
          <w:szCs w:val="22"/>
        </w:rPr>
        <w:object w:dxaOrig="7185" w:dyaOrig="4050" w14:anchorId="5E3DB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02.5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25" DrawAspect="Content" ObjectID="_1621428772" r:id="rId17"/>
        </w:object>
      </w:r>
      <w:r w:rsidR="007826A4">
        <w:rPr>
          <w:rFonts w:asciiTheme="minorHAnsi" w:eastAsiaTheme="minorHAnsi" w:hAnsiTheme="minorHAnsi" w:cstheme="minorBidi"/>
          <w:sz w:val="22"/>
          <w:szCs w:val="22"/>
        </w:rPr>
        <w:object w:dxaOrig="7185" w:dyaOrig="4050" w14:anchorId="00398447">
          <v:shape id="_x0000_i1026" type="#_x0000_t75" style="width:359.25pt;height:202.5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26" DrawAspect="Content" ObjectID="_1621428773" r:id="rId19"/>
        </w:object>
      </w:r>
    </w:p>
    <w:p w14:paraId="30B01166" w14:textId="228F7AFD" w:rsidR="007826A4" w:rsidRDefault="007826A4" w:rsidP="00FA6A5E">
      <w:pPr>
        <w:pStyle w:val="APAReference"/>
        <w:ind w:left="0" w:firstLine="0"/>
        <w:jc w:val="center"/>
      </w:pPr>
      <w:r>
        <w:rPr>
          <w:rFonts w:asciiTheme="minorHAnsi" w:eastAsiaTheme="minorHAnsi" w:hAnsiTheme="minorHAnsi" w:cstheme="minorBidi"/>
          <w:sz w:val="22"/>
          <w:szCs w:val="22"/>
        </w:rPr>
        <w:object w:dxaOrig="7185" w:dyaOrig="4050" w14:anchorId="399436AA">
          <v:shape id="_x0000_i1027" type="#_x0000_t75" style="width:359.25pt;height:202.5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27" DrawAspect="Content" ObjectID="_1621428774" r:id="rId21"/>
        </w:object>
      </w:r>
    </w:p>
    <w:p w14:paraId="6D9855D0" w14:textId="77777777" w:rsidR="007826A4" w:rsidRDefault="007826A4" w:rsidP="007826A4">
      <w:pPr>
        <w:spacing w:line="360" w:lineRule="auto"/>
        <w:jc w:val="center"/>
      </w:pPr>
      <w:r>
        <w:rPr>
          <w:rFonts w:asciiTheme="minorHAnsi" w:eastAsiaTheme="minorHAnsi" w:hAnsiTheme="minorHAnsi" w:cstheme="minorBidi"/>
          <w:sz w:val="22"/>
          <w:szCs w:val="22"/>
        </w:rPr>
        <w:object w:dxaOrig="7185" w:dyaOrig="4050" w14:anchorId="0601EB4F">
          <v:shape id="_x0000_i1028" type="#_x0000_t75" style="width:359.25pt;height:202.5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28" DrawAspect="Content" ObjectID="_1621428775" r:id="rId23"/>
        </w:object>
      </w:r>
    </w:p>
    <w:p w14:paraId="0820EBA6" w14:textId="77777777" w:rsidR="007826A4" w:rsidRDefault="007826A4" w:rsidP="007826A4">
      <w:pPr>
        <w:spacing w:line="360" w:lineRule="auto"/>
        <w:jc w:val="center"/>
      </w:pPr>
      <w:r>
        <w:rPr>
          <w:rFonts w:asciiTheme="minorHAnsi" w:eastAsiaTheme="minorHAnsi" w:hAnsiTheme="minorHAnsi" w:cstheme="minorBidi"/>
          <w:sz w:val="22"/>
          <w:szCs w:val="22"/>
        </w:rPr>
        <w:object w:dxaOrig="7185" w:dyaOrig="4050" w14:anchorId="12ACE582">
          <v:shape id="_x0000_i1029" type="#_x0000_t75" style="width:359.25pt;height:202.5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29" DrawAspect="Content" ObjectID="_1621428776" r:id="rId25"/>
        </w:object>
      </w:r>
    </w:p>
    <w:p w14:paraId="71FD061C" w14:textId="77777777" w:rsidR="007826A4" w:rsidRDefault="007826A4" w:rsidP="007826A4">
      <w:pPr>
        <w:spacing w:line="360" w:lineRule="auto"/>
        <w:jc w:val="center"/>
      </w:pPr>
      <w:r>
        <w:rPr>
          <w:rFonts w:asciiTheme="minorHAnsi" w:eastAsiaTheme="minorHAnsi" w:hAnsiTheme="minorHAnsi" w:cstheme="minorBidi"/>
          <w:sz w:val="22"/>
          <w:szCs w:val="22"/>
        </w:rPr>
        <w:object w:dxaOrig="7185" w:dyaOrig="4050" w14:anchorId="0DED5B5C">
          <v:shape id="_x0000_i1030" type="#_x0000_t75" style="width:359.25pt;height:202.5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30" DrawAspect="Content" ObjectID="_1621428777" r:id="rId27"/>
        </w:object>
      </w:r>
      <w:r>
        <w:t xml:space="preserve">  </w:t>
      </w:r>
    </w:p>
    <w:p w14:paraId="12E052F7" w14:textId="77777777" w:rsidR="007826A4" w:rsidRDefault="007826A4" w:rsidP="007826A4">
      <w:pPr>
        <w:spacing w:line="360" w:lineRule="auto"/>
        <w:jc w:val="center"/>
      </w:pPr>
      <w:r>
        <w:rPr>
          <w:rFonts w:asciiTheme="minorHAnsi" w:eastAsiaTheme="minorHAnsi" w:hAnsiTheme="minorHAnsi" w:cstheme="minorBidi"/>
          <w:sz w:val="22"/>
          <w:szCs w:val="22"/>
        </w:rPr>
        <w:object w:dxaOrig="7185" w:dyaOrig="4050" w14:anchorId="65D69590">
          <v:shape id="_x0000_i1031" type="#_x0000_t75" style="width:359.25pt;height:202.5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31" DrawAspect="Content" ObjectID="_1621428778" r:id="rId29"/>
        </w:object>
      </w:r>
    </w:p>
    <w:p w14:paraId="1FEA7840" w14:textId="42DB8BB2" w:rsidR="001F38ED" w:rsidRDefault="007826A4" w:rsidP="007826A4">
      <w:pPr>
        <w:pStyle w:val="APAReference"/>
        <w:ind w:left="0" w:firstLine="0"/>
        <w:jc w:val="center"/>
      </w:pPr>
      <w:r>
        <w:rPr>
          <w:rFonts w:asciiTheme="minorHAnsi" w:eastAsiaTheme="minorHAnsi" w:hAnsiTheme="minorHAnsi" w:cstheme="minorBidi"/>
          <w:sz w:val="22"/>
          <w:szCs w:val="22"/>
        </w:rPr>
        <w:object w:dxaOrig="7185" w:dyaOrig="4050" w14:anchorId="7434978A">
          <v:shape id="_x0000_i1032" type="#_x0000_t75" style="width:359.25pt;height:202.5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32" DrawAspect="Content" ObjectID="_1621428779" r:id="rId31"/>
        </w:object>
      </w:r>
      <w:r>
        <w:rPr>
          <w:rFonts w:asciiTheme="minorHAnsi" w:eastAsiaTheme="minorHAnsi" w:hAnsiTheme="minorHAnsi" w:cstheme="minorBidi"/>
          <w:sz w:val="22"/>
          <w:szCs w:val="22"/>
        </w:rPr>
        <w:object w:dxaOrig="7185" w:dyaOrig="4050" w14:anchorId="20A68E5C">
          <v:shape id="_x0000_i1033" type="#_x0000_t75" style="width:359.25pt;height:202.5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33" DrawAspect="Content" ObjectID="_1621428780" r:id="rId33"/>
        </w:object>
      </w:r>
    </w:p>
    <w:p w14:paraId="59550666" w14:textId="77777777" w:rsidR="007257CD" w:rsidRDefault="007257CD" w:rsidP="00DF54DB">
      <w:pPr>
        <w:pStyle w:val="APAReference"/>
        <w:ind w:left="0" w:firstLine="0"/>
        <w:jc w:val="center"/>
      </w:pPr>
    </w:p>
    <w:p w14:paraId="2DE36F04" w14:textId="77777777" w:rsidR="007257CD" w:rsidRDefault="007257CD" w:rsidP="00DF54DB">
      <w:pPr>
        <w:pStyle w:val="APAReference"/>
        <w:ind w:left="0" w:firstLine="0"/>
        <w:jc w:val="center"/>
      </w:pPr>
    </w:p>
    <w:p w14:paraId="0926BEE1" w14:textId="77777777" w:rsidR="007257CD" w:rsidRDefault="007257CD" w:rsidP="00DF54DB">
      <w:pPr>
        <w:pStyle w:val="APAReference"/>
        <w:ind w:left="0" w:firstLine="0"/>
        <w:jc w:val="center"/>
      </w:pPr>
    </w:p>
    <w:p w14:paraId="2E7569B9" w14:textId="77777777" w:rsidR="007257CD" w:rsidRDefault="007257CD" w:rsidP="00DF54DB">
      <w:pPr>
        <w:pStyle w:val="APAReference"/>
        <w:ind w:left="0" w:firstLine="0"/>
        <w:jc w:val="center"/>
      </w:pPr>
    </w:p>
    <w:p w14:paraId="6965A995" w14:textId="77777777" w:rsidR="007257CD" w:rsidRDefault="007257CD" w:rsidP="00DF54DB">
      <w:pPr>
        <w:pStyle w:val="APAReference"/>
        <w:ind w:left="0" w:firstLine="0"/>
        <w:jc w:val="center"/>
      </w:pPr>
    </w:p>
    <w:p w14:paraId="7C27AEFD" w14:textId="77777777" w:rsidR="007257CD" w:rsidRDefault="007257CD" w:rsidP="00DF54DB">
      <w:pPr>
        <w:pStyle w:val="APAReference"/>
        <w:ind w:left="0" w:firstLine="0"/>
        <w:jc w:val="center"/>
      </w:pPr>
    </w:p>
    <w:p w14:paraId="19711567" w14:textId="77777777" w:rsidR="007257CD" w:rsidRDefault="007257CD" w:rsidP="00DF54DB">
      <w:pPr>
        <w:pStyle w:val="APAReference"/>
        <w:ind w:left="0" w:firstLine="0"/>
        <w:jc w:val="center"/>
      </w:pPr>
    </w:p>
    <w:p w14:paraId="29F7C298" w14:textId="1C5D92D1" w:rsidR="007257CD" w:rsidRDefault="007257CD" w:rsidP="007257CD">
      <w:pPr>
        <w:pStyle w:val="APAReference"/>
        <w:ind w:left="0" w:firstLine="0"/>
        <w:jc w:val="center"/>
      </w:pPr>
    </w:p>
    <w:p w14:paraId="0E7C7BB3" w14:textId="4CD61A31" w:rsidR="00B669D7" w:rsidRDefault="00806558" w:rsidP="00806558">
      <w:pPr>
        <w:spacing w:after="989" w:line="259" w:lineRule="auto"/>
        <w:ind w:left="380"/>
      </w:pPr>
      <w:r>
        <w:rPr>
          <w:noProof/>
        </w:rPr>
        <w:lastRenderedPageBreak/>
        <w:drawing>
          <wp:inline distT="0" distB="0" distL="0" distR="0" wp14:anchorId="5CC6310C" wp14:editId="6F238AFA">
            <wp:extent cx="5943600" cy="7588250"/>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2019-06-07_032653.jpg"/>
                    <pic:cNvPicPr/>
                  </pic:nvPicPr>
                  <pic:blipFill>
                    <a:blip r:embed="rId34"/>
                    <a:stretch>
                      <a:fillRect/>
                    </a:stretch>
                  </pic:blipFill>
                  <pic:spPr>
                    <a:xfrm>
                      <a:off x="0" y="0"/>
                      <a:ext cx="5943600" cy="7588250"/>
                    </a:xfrm>
                    <a:prstGeom prst="rect">
                      <a:avLst/>
                    </a:prstGeom>
                  </pic:spPr>
                </pic:pic>
              </a:graphicData>
            </a:graphic>
          </wp:inline>
        </w:drawing>
      </w:r>
    </w:p>
    <w:p w14:paraId="62C8BD93" w14:textId="2FE9E9B6" w:rsidR="00B669D7" w:rsidRDefault="00B669D7" w:rsidP="00567D3C">
      <w:pPr>
        <w:pStyle w:val="APAReference"/>
        <w:ind w:left="0" w:firstLine="0"/>
        <w:jc w:val="center"/>
      </w:pPr>
      <w:r>
        <w:lastRenderedPageBreak/>
        <w:t>Appendix G</w:t>
      </w:r>
    </w:p>
    <w:p w14:paraId="121AFB09" w14:textId="62FF64B6" w:rsidR="00F05B14" w:rsidRPr="00F05B14" w:rsidRDefault="00F05B14" w:rsidP="00F05B14">
      <w:pPr>
        <w:pStyle w:val="APAReference"/>
        <w:ind w:left="0" w:firstLine="0"/>
        <w:jc w:val="center"/>
      </w:pPr>
      <w:r>
        <w:t>Institutional</w:t>
      </w:r>
      <w:r w:rsidR="00B669D7">
        <w:t xml:space="preserve"> Review Board Approval </w:t>
      </w:r>
      <w:r>
        <w:rPr>
          <w:noProof/>
        </w:rPr>
        <w:drawing>
          <wp:inline distT="0" distB="0" distL="0" distR="0" wp14:anchorId="7AC77C0C" wp14:editId="51EEC1B5">
            <wp:extent cx="4686300" cy="6337935"/>
            <wp:effectExtent l="0" t="0" r="0" b="5715"/>
            <wp:docPr id="900" name="Picture 90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86300" cy="6337935"/>
                    </a:xfrm>
                    <a:prstGeom prst="rect">
                      <a:avLst/>
                    </a:prstGeom>
                    <a:noFill/>
                    <a:ln>
                      <a:noFill/>
                    </a:ln>
                  </pic:spPr>
                </pic:pic>
              </a:graphicData>
            </a:graphic>
          </wp:inline>
        </w:drawing>
      </w:r>
    </w:p>
    <w:p w14:paraId="49E395E5" w14:textId="205A8F8F" w:rsidR="00B669D7" w:rsidRDefault="00B669D7" w:rsidP="00567D3C">
      <w:pPr>
        <w:pStyle w:val="APAReference"/>
        <w:ind w:left="0" w:firstLine="0"/>
        <w:jc w:val="center"/>
        <w:rPr>
          <w:noProof/>
        </w:rPr>
      </w:pPr>
      <w:r>
        <w:rPr>
          <w:noProof/>
        </w:rPr>
        <w:lastRenderedPageBreak/>
        <w:drawing>
          <wp:inline distT="0" distB="0" distL="0" distR="0" wp14:anchorId="3395F14A" wp14:editId="3A0036BF">
            <wp:extent cx="5486400" cy="7090410"/>
            <wp:effectExtent l="0" t="0" r="0" b="0"/>
            <wp:docPr id="898" name="Picture 89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7090410"/>
                    </a:xfrm>
                    <a:prstGeom prst="rect">
                      <a:avLst/>
                    </a:prstGeom>
                    <a:noFill/>
                    <a:ln>
                      <a:noFill/>
                    </a:ln>
                  </pic:spPr>
                </pic:pic>
              </a:graphicData>
            </a:graphic>
          </wp:inline>
        </w:drawing>
      </w:r>
      <w:bookmarkStart w:id="42" w:name="_GoBack"/>
      <w:r w:rsidR="00332048">
        <w:rPr>
          <w:noProof/>
        </w:rPr>
        <w:lastRenderedPageBreak/>
        <w:drawing>
          <wp:inline distT="0" distB="0" distL="0" distR="0" wp14:anchorId="4D421420" wp14:editId="2B1E5928">
            <wp:extent cx="5943600" cy="7179310"/>
            <wp:effectExtent l="0" t="0" r="0" b="254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2019-06-07_032458.jpg"/>
                    <pic:cNvPicPr/>
                  </pic:nvPicPr>
                  <pic:blipFill>
                    <a:blip r:embed="rId37"/>
                    <a:stretch>
                      <a:fillRect/>
                    </a:stretch>
                  </pic:blipFill>
                  <pic:spPr>
                    <a:xfrm>
                      <a:off x="0" y="0"/>
                      <a:ext cx="5943600" cy="7179310"/>
                    </a:xfrm>
                    <a:prstGeom prst="rect">
                      <a:avLst/>
                    </a:prstGeom>
                  </pic:spPr>
                </pic:pic>
              </a:graphicData>
            </a:graphic>
          </wp:inline>
        </w:drawing>
      </w:r>
      <w:bookmarkEnd w:id="42"/>
    </w:p>
    <w:p w14:paraId="7BE83D3E" w14:textId="1782760D" w:rsidR="000052A9" w:rsidRPr="000052A9" w:rsidRDefault="000052A9" w:rsidP="000052A9"/>
    <w:p w14:paraId="02F79463" w14:textId="6F044E43" w:rsidR="000052A9" w:rsidRDefault="000052A9" w:rsidP="000052A9">
      <w:pPr>
        <w:rPr>
          <w:noProof/>
          <w:sz w:val="24"/>
        </w:rPr>
      </w:pPr>
    </w:p>
    <w:p w14:paraId="133B584E" w14:textId="259FF156" w:rsidR="000052A9" w:rsidRDefault="000052A9" w:rsidP="000052A9">
      <w:pPr>
        <w:tabs>
          <w:tab w:val="left" w:pos="5520"/>
        </w:tabs>
      </w:pPr>
      <w:r>
        <w:tab/>
      </w:r>
    </w:p>
    <w:p w14:paraId="03FA3C73" w14:textId="31EDB0D7" w:rsidR="000052A9" w:rsidRDefault="000052A9" w:rsidP="000052A9">
      <w:pPr>
        <w:tabs>
          <w:tab w:val="left" w:pos="5520"/>
        </w:tabs>
      </w:pPr>
    </w:p>
    <w:p w14:paraId="06A5F044" w14:textId="26FF111C" w:rsidR="000052A9" w:rsidRDefault="000052A9" w:rsidP="000052A9">
      <w:pPr>
        <w:tabs>
          <w:tab w:val="left" w:pos="5520"/>
        </w:tabs>
      </w:pPr>
    </w:p>
    <w:p w14:paraId="22401FB0" w14:textId="110C657A" w:rsidR="000052A9" w:rsidRDefault="000052A9" w:rsidP="000052A9">
      <w:pPr>
        <w:tabs>
          <w:tab w:val="left" w:pos="5520"/>
        </w:tabs>
      </w:pPr>
    </w:p>
    <w:p w14:paraId="33973534" w14:textId="1B063E5A" w:rsidR="000052A9" w:rsidRDefault="000052A9" w:rsidP="000052A9">
      <w:pPr>
        <w:tabs>
          <w:tab w:val="left" w:pos="5520"/>
        </w:tabs>
        <w:jc w:val="center"/>
        <w:rPr>
          <w:sz w:val="24"/>
          <w:szCs w:val="24"/>
        </w:rPr>
      </w:pPr>
      <w:r>
        <w:rPr>
          <w:sz w:val="24"/>
          <w:szCs w:val="24"/>
        </w:rPr>
        <w:t>Appendix H</w:t>
      </w:r>
    </w:p>
    <w:p w14:paraId="5992B545" w14:textId="6C410935" w:rsidR="000052A9" w:rsidRDefault="000052A9" w:rsidP="000052A9">
      <w:pPr>
        <w:tabs>
          <w:tab w:val="left" w:pos="5520"/>
        </w:tabs>
        <w:jc w:val="center"/>
        <w:rPr>
          <w:sz w:val="24"/>
          <w:szCs w:val="24"/>
        </w:rPr>
      </w:pPr>
    </w:p>
    <w:p w14:paraId="160B1ABC" w14:textId="70DC4B34" w:rsidR="000052A9" w:rsidRDefault="000052A9" w:rsidP="000052A9">
      <w:pPr>
        <w:tabs>
          <w:tab w:val="left" w:pos="5520"/>
        </w:tabs>
        <w:jc w:val="center"/>
        <w:rPr>
          <w:sz w:val="24"/>
          <w:szCs w:val="24"/>
        </w:rPr>
      </w:pPr>
      <w:r>
        <w:rPr>
          <w:sz w:val="24"/>
          <w:szCs w:val="24"/>
        </w:rPr>
        <w:t xml:space="preserve">Data </w:t>
      </w:r>
    </w:p>
    <w:p w14:paraId="4E3DFC61" w14:textId="3B08040F" w:rsidR="000052A9" w:rsidRDefault="000052A9" w:rsidP="000052A9">
      <w:pPr>
        <w:tabs>
          <w:tab w:val="left" w:pos="5520"/>
        </w:tabs>
        <w:jc w:val="center"/>
        <w:rPr>
          <w:sz w:val="24"/>
          <w:szCs w:val="24"/>
        </w:rPr>
      </w:pPr>
    </w:p>
    <w:p w14:paraId="251CE6AF" w14:textId="77777777" w:rsidR="000052A9" w:rsidRPr="000052A9" w:rsidRDefault="000052A9" w:rsidP="000052A9">
      <w:pPr>
        <w:overflowPunct/>
        <w:autoSpaceDE/>
        <w:autoSpaceDN/>
        <w:adjustRightInd/>
        <w:spacing w:after="160" w:line="259" w:lineRule="auto"/>
        <w:rPr>
          <w:rFonts w:eastAsia="Calibri"/>
          <w:sz w:val="22"/>
          <w:szCs w:val="22"/>
        </w:rPr>
      </w:pPr>
    </w:p>
    <w:tbl>
      <w:tblPr>
        <w:tblStyle w:val="LightShading-Accent11"/>
        <w:tblW w:w="5000" w:type="pct"/>
        <w:tblLook w:val="0660" w:firstRow="1" w:lastRow="1" w:firstColumn="0" w:lastColumn="0" w:noHBand="1" w:noVBand="1"/>
      </w:tblPr>
      <w:tblGrid>
        <w:gridCol w:w="2394"/>
        <w:gridCol w:w="2394"/>
        <w:gridCol w:w="2394"/>
        <w:gridCol w:w="2394"/>
      </w:tblGrid>
      <w:tr w:rsidR="000052A9" w:rsidRPr="000052A9" w14:paraId="50DAAF09" w14:textId="77777777" w:rsidTr="006B185A">
        <w:trPr>
          <w:cnfStyle w:val="100000000000" w:firstRow="1" w:lastRow="0" w:firstColumn="0" w:lastColumn="0" w:oddVBand="0" w:evenVBand="0" w:oddHBand="0" w:evenHBand="0" w:firstRowFirstColumn="0" w:firstRowLastColumn="0" w:lastRowFirstColumn="0" w:lastRowLastColumn="0"/>
        </w:trPr>
        <w:tc>
          <w:tcPr>
            <w:tcW w:w="1250" w:type="pct"/>
            <w:noWrap/>
          </w:tcPr>
          <w:p w14:paraId="60CA8E14" w14:textId="1540D7A8"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Random #</w:t>
            </w:r>
            <w: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ed</w:t>
            </w: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patient</w:t>
            </w:r>
          </w:p>
        </w:tc>
        <w:tc>
          <w:tcPr>
            <w:tcW w:w="1250" w:type="pct"/>
          </w:tcPr>
          <w:p w14:paraId="55B9928B"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Breast cancer screen</w:t>
            </w:r>
          </w:p>
        </w:tc>
        <w:tc>
          <w:tcPr>
            <w:tcW w:w="1250" w:type="pct"/>
          </w:tcPr>
          <w:p w14:paraId="4B37D34F"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Last colonoscopy</w:t>
            </w:r>
          </w:p>
        </w:tc>
        <w:tc>
          <w:tcPr>
            <w:tcW w:w="1250" w:type="pct"/>
          </w:tcPr>
          <w:p w14:paraId="37B25E5C"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Smoking history</w:t>
            </w:r>
          </w:p>
        </w:tc>
      </w:tr>
      <w:tr w:rsidR="000052A9" w:rsidRPr="000052A9" w14:paraId="24B66CAC" w14:textId="77777777" w:rsidTr="006B185A">
        <w:tc>
          <w:tcPr>
            <w:tcW w:w="1250" w:type="pct"/>
            <w:noWrap/>
          </w:tcPr>
          <w:p w14:paraId="7079CE46"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Patient # 1</w:t>
            </w:r>
          </w:p>
        </w:tc>
        <w:tc>
          <w:tcPr>
            <w:tcW w:w="1250" w:type="pct"/>
          </w:tcPr>
          <w:p w14:paraId="0BEB43C0"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c>
          <w:tcPr>
            <w:tcW w:w="1250" w:type="pct"/>
          </w:tcPr>
          <w:p w14:paraId="5B92DB04"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c>
          <w:tcPr>
            <w:tcW w:w="1250" w:type="pct"/>
          </w:tcPr>
          <w:p w14:paraId="2BE9001F"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r>
      <w:tr w:rsidR="000052A9" w:rsidRPr="000052A9" w14:paraId="4B0E6D2A" w14:textId="77777777" w:rsidTr="006B185A">
        <w:tc>
          <w:tcPr>
            <w:tcW w:w="1250" w:type="pct"/>
            <w:noWrap/>
          </w:tcPr>
          <w:p w14:paraId="0573B9EF"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Patient # 2</w:t>
            </w:r>
          </w:p>
        </w:tc>
        <w:tc>
          <w:tcPr>
            <w:tcW w:w="1250" w:type="pct"/>
          </w:tcPr>
          <w:p w14:paraId="43B0C92F"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7022F53A"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c>
          <w:tcPr>
            <w:tcW w:w="1250" w:type="pct"/>
          </w:tcPr>
          <w:p w14:paraId="08269428"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r>
      <w:tr w:rsidR="000052A9" w:rsidRPr="000052A9" w14:paraId="50A1D5F8" w14:textId="77777777" w:rsidTr="006B185A">
        <w:tc>
          <w:tcPr>
            <w:tcW w:w="1250" w:type="pct"/>
            <w:noWrap/>
          </w:tcPr>
          <w:p w14:paraId="037ECBAA"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Patient # 3 </w:t>
            </w:r>
          </w:p>
        </w:tc>
        <w:tc>
          <w:tcPr>
            <w:tcW w:w="1250" w:type="pct"/>
          </w:tcPr>
          <w:p w14:paraId="3257DF59"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N/A</w:t>
            </w:r>
          </w:p>
        </w:tc>
        <w:tc>
          <w:tcPr>
            <w:tcW w:w="1250" w:type="pct"/>
          </w:tcPr>
          <w:p w14:paraId="702021B6"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1BBA2ECB"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r>
      <w:tr w:rsidR="000052A9" w:rsidRPr="000052A9" w14:paraId="03C73DBC" w14:textId="77777777" w:rsidTr="006B185A">
        <w:tc>
          <w:tcPr>
            <w:tcW w:w="1250" w:type="pct"/>
            <w:noWrap/>
          </w:tcPr>
          <w:p w14:paraId="6B9A7C15"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Patient # 4</w:t>
            </w:r>
          </w:p>
        </w:tc>
        <w:tc>
          <w:tcPr>
            <w:tcW w:w="1250" w:type="pct"/>
          </w:tcPr>
          <w:p w14:paraId="20972E89"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62E10FD0"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N/A</w:t>
            </w:r>
          </w:p>
        </w:tc>
        <w:tc>
          <w:tcPr>
            <w:tcW w:w="1250" w:type="pct"/>
          </w:tcPr>
          <w:p w14:paraId="6F289ACB"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r>
      <w:tr w:rsidR="000052A9" w:rsidRPr="000052A9" w14:paraId="3EF2D892" w14:textId="77777777" w:rsidTr="006B185A">
        <w:tc>
          <w:tcPr>
            <w:tcW w:w="1250" w:type="pct"/>
            <w:noWrap/>
          </w:tcPr>
          <w:p w14:paraId="0D97FCA3"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Patient # 5</w:t>
            </w:r>
          </w:p>
        </w:tc>
        <w:tc>
          <w:tcPr>
            <w:tcW w:w="1250" w:type="pct"/>
          </w:tcPr>
          <w:p w14:paraId="1AC3BA8E"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61D89C0C"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4DE7569E"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r>
      <w:tr w:rsidR="000052A9" w:rsidRPr="000052A9" w14:paraId="70808827" w14:textId="77777777" w:rsidTr="006B185A">
        <w:tc>
          <w:tcPr>
            <w:tcW w:w="1250" w:type="pct"/>
            <w:noWrap/>
          </w:tcPr>
          <w:p w14:paraId="056B2578"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Patient # 6</w:t>
            </w:r>
          </w:p>
        </w:tc>
        <w:tc>
          <w:tcPr>
            <w:tcW w:w="1250" w:type="pct"/>
          </w:tcPr>
          <w:p w14:paraId="7A892A8E"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c>
          <w:tcPr>
            <w:tcW w:w="1250" w:type="pct"/>
          </w:tcPr>
          <w:p w14:paraId="7B32921A"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c>
          <w:tcPr>
            <w:tcW w:w="1250" w:type="pct"/>
          </w:tcPr>
          <w:p w14:paraId="5E1BEDD9"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r>
      <w:tr w:rsidR="000052A9" w:rsidRPr="000052A9" w14:paraId="1D94EEE1" w14:textId="77777777" w:rsidTr="006B185A">
        <w:tc>
          <w:tcPr>
            <w:tcW w:w="1250" w:type="pct"/>
            <w:noWrap/>
          </w:tcPr>
          <w:p w14:paraId="0DF436B5"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Patient # 7</w:t>
            </w:r>
          </w:p>
        </w:tc>
        <w:tc>
          <w:tcPr>
            <w:tcW w:w="1250" w:type="pct"/>
          </w:tcPr>
          <w:p w14:paraId="6CE37F04"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N/A</w:t>
            </w:r>
          </w:p>
        </w:tc>
        <w:tc>
          <w:tcPr>
            <w:tcW w:w="1250" w:type="pct"/>
          </w:tcPr>
          <w:p w14:paraId="6E8C9E4F"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23A21F3B"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r>
      <w:tr w:rsidR="000052A9" w:rsidRPr="000052A9" w14:paraId="02BD1A71" w14:textId="77777777" w:rsidTr="006B185A">
        <w:tc>
          <w:tcPr>
            <w:tcW w:w="1250" w:type="pct"/>
            <w:noWrap/>
          </w:tcPr>
          <w:p w14:paraId="759CFC69"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Patient # 8</w:t>
            </w:r>
          </w:p>
        </w:tc>
        <w:tc>
          <w:tcPr>
            <w:tcW w:w="1250" w:type="pct"/>
          </w:tcPr>
          <w:p w14:paraId="228C3DB6"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79282271"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w:t>
            </w:r>
          </w:p>
        </w:tc>
        <w:tc>
          <w:tcPr>
            <w:tcW w:w="1250" w:type="pct"/>
          </w:tcPr>
          <w:p w14:paraId="13BE3327"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Yes</w:t>
            </w:r>
          </w:p>
        </w:tc>
      </w:tr>
      <w:tr w:rsidR="000052A9" w:rsidRPr="000052A9" w14:paraId="7939A574" w14:textId="77777777" w:rsidTr="006B185A">
        <w:trPr>
          <w:cnfStyle w:val="010000000000" w:firstRow="0" w:lastRow="1" w:firstColumn="0" w:lastColumn="0" w:oddVBand="0" w:evenVBand="0" w:oddHBand="0" w:evenHBand="0" w:firstRowFirstColumn="0" w:firstRowLastColumn="0" w:lastRowFirstColumn="0" w:lastRowLastColumn="0"/>
        </w:trPr>
        <w:tc>
          <w:tcPr>
            <w:tcW w:w="1250" w:type="pct"/>
            <w:noWrap/>
          </w:tcPr>
          <w:p w14:paraId="2BAC082A"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Total Screened</w:t>
            </w:r>
          </w:p>
        </w:tc>
        <w:tc>
          <w:tcPr>
            <w:tcW w:w="1250" w:type="pct"/>
          </w:tcPr>
          <w:p w14:paraId="01C2060F"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w:t>
            </w:r>
          </w:p>
        </w:tc>
        <w:tc>
          <w:tcPr>
            <w:tcW w:w="1250" w:type="pct"/>
          </w:tcPr>
          <w:p w14:paraId="0B6F2CEB"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w:t>
            </w:r>
          </w:p>
        </w:tc>
        <w:tc>
          <w:tcPr>
            <w:tcW w:w="1250" w:type="pct"/>
          </w:tcPr>
          <w:p w14:paraId="431AE114"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w:t>
            </w:r>
          </w:p>
        </w:tc>
      </w:tr>
    </w:tbl>
    <w:p w14:paraId="338D44F5" w14:textId="77777777" w:rsidR="000052A9" w:rsidRPr="000052A9" w:rsidRDefault="000052A9" w:rsidP="000052A9">
      <w:pPr>
        <w:overflowPunct/>
        <w:autoSpaceDE/>
        <w:autoSpaceDN/>
        <w:adjustRightInd/>
        <w:spacing w:after="160" w:line="259" w:lineRule="auto"/>
        <w:jc w:val="center"/>
        <w:rPr>
          <w:rFonts w:eastAsia="Calibri"/>
          <w:sz w:val="22"/>
          <w:szCs w:val="22"/>
        </w:rPr>
      </w:pPr>
      <w:r w:rsidRPr="000052A9">
        <w:rPr>
          <w:rFonts w:eastAsia="Calibri"/>
          <w:sz w:val="22"/>
          <w:szCs w:val="22"/>
        </w:rPr>
        <w:t>Patient Cancer Screening Random Audit Prior to Project</w:t>
      </w:r>
    </w:p>
    <w:p w14:paraId="4D9B418C" w14:textId="77777777" w:rsidR="000052A9" w:rsidRPr="000052A9" w:rsidRDefault="000052A9" w:rsidP="000052A9">
      <w:pPr>
        <w:overflowPunct/>
        <w:autoSpaceDE/>
        <w:autoSpaceDN/>
        <w:adjustRightInd/>
        <w:spacing w:after="160" w:line="259" w:lineRule="auto"/>
        <w:jc w:val="center"/>
        <w:rPr>
          <w:rFonts w:eastAsia="Calibri"/>
          <w:sz w:val="22"/>
          <w:szCs w:val="22"/>
        </w:rPr>
      </w:pPr>
    </w:p>
    <w:p w14:paraId="582E69D4" w14:textId="77777777" w:rsidR="000052A9" w:rsidRPr="000052A9" w:rsidRDefault="000052A9" w:rsidP="000052A9">
      <w:pPr>
        <w:overflowPunct/>
        <w:autoSpaceDE/>
        <w:autoSpaceDN/>
        <w:adjustRightInd/>
        <w:spacing w:after="160" w:line="259" w:lineRule="auto"/>
        <w:jc w:val="center"/>
        <w:rPr>
          <w:rFonts w:ascii="Calibri" w:eastAsia="Calibri" w:hAnsi="Calibri"/>
          <w:noProof/>
          <w:sz w:val="22"/>
          <w:szCs w:val="22"/>
        </w:rPr>
      </w:pPr>
      <w:r w:rsidRPr="000052A9">
        <w:rPr>
          <w:rFonts w:ascii="Calibri" w:eastAsia="Calibri" w:hAnsi="Calibri"/>
          <w:noProof/>
          <w:sz w:val="22"/>
          <w:szCs w:val="22"/>
        </w:rPr>
        <w:lastRenderedPageBreak/>
        <w:drawing>
          <wp:inline distT="0" distB="0" distL="0" distR="0" wp14:anchorId="4943A90E" wp14:editId="43B94FAF">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79EDF48" w14:textId="77777777" w:rsidR="000052A9" w:rsidRPr="000052A9" w:rsidRDefault="000052A9" w:rsidP="000052A9">
      <w:pPr>
        <w:tabs>
          <w:tab w:val="left" w:pos="3390"/>
        </w:tabs>
        <w:overflowPunct/>
        <w:autoSpaceDE/>
        <w:autoSpaceDN/>
        <w:adjustRightInd/>
        <w:spacing w:after="160" w:line="259" w:lineRule="auto"/>
        <w:jc w:val="center"/>
        <w:rPr>
          <w:rFonts w:eastAsia="Calibri"/>
          <w:sz w:val="22"/>
          <w:szCs w:val="22"/>
        </w:rPr>
      </w:pPr>
      <w:r w:rsidRPr="000052A9">
        <w:rPr>
          <w:rFonts w:eastAsia="Calibri"/>
          <w:sz w:val="22"/>
          <w:szCs w:val="22"/>
        </w:rPr>
        <w:t>Percent Screened Prior to Project</w:t>
      </w:r>
    </w:p>
    <w:p w14:paraId="74E88AE5" w14:textId="77777777" w:rsidR="000052A9" w:rsidRPr="000052A9" w:rsidRDefault="000052A9" w:rsidP="000052A9">
      <w:pPr>
        <w:tabs>
          <w:tab w:val="left" w:pos="3390"/>
        </w:tabs>
        <w:overflowPunct/>
        <w:autoSpaceDE/>
        <w:autoSpaceDN/>
        <w:adjustRightInd/>
        <w:spacing w:after="160" w:line="259" w:lineRule="auto"/>
        <w:jc w:val="center"/>
        <w:rPr>
          <w:rFonts w:eastAsia="Calibri"/>
          <w:sz w:val="22"/>
          <w:szCs w:val="22"/>
        </w:rPr>
      </w:pPr>
    </w:p>
    <w:p w14:paraId="182566CF" w14:textId="77777777" w:rsidR="000052A9" w:rsidRPr="000052A9" w:rsidRDefault="000052A9" w:rsidP="000052A9">
      <w:pPr>
        <w:overflowPunct/>
        <w:autoSpaceDE/>
        <w:autoSpaceDN/>
        <w:adjustRightInd/>
        <w:spacing w:after="160" w:line="259" w:lineRule="auto"/>
        <w:rPr>
          <w:rFonts w:ascii="Calibri" w:eastAsia="Calibri" w:hAnsi="Calibri"/>
          <w:sz w:val="22"/>
          <w:szCs w:val="22"/>
        </w:rPr>
      </w:pPr>
    </w:p>
    <w:tbl>
      <w:tblPr>
        <w:tblStyle w:val="LightShading-Accent11"/>
        <w:tblW w:w="5000" w:type="pct"/>
        <w:tblLook w:val="0660" w:firstRow="1" w:lastRow="1" w:firstColumn="0" w:lastColumn="0" w:noHBand="1" w:noVBand="1"/>
      </w:tblPr>
      <w:tblGrid>
        <w:gridCol w:w="2394"/>
        <w:gridCol w:w="2394"/>
        <w:gridCol w:w="2394"/>
        <w:gridCol w:w="2394"/>
      </w:tblGrid>
      <w:tr w:rsidR="000052A9" w:rsidRPr="000052A9" w14:paraId="2C7DB861" w14:textId="77777777" w:rsidTr="006B185A">
        <w:trPr>
          <w:cnfStyle w:val="100000000000" w:firstRow="1" w:lastRow="0" w:firstColumn="0" w:lastColumn="0" w:oddVBand="0" w:evenVBand="0" w:oddHBand="0" w:evenHBand="0" w:firstRowFirstColumn="0" w:firstRowLastColumn="0" w:lastRowFirstColumn="0" w:lastRowLastColumn="0"/>
        </w:trPr>
        <w:tc>
          <w:tcPr>
            <w:tcW w:w="1250" w:type="pct"/>
            <w:noWrap/>
          </w:tcPr>
          <w:p w14:paraId="6DE5D12A"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Month</w:t>
            </w:r>
          </w:p>
        </w:tc>
        <w:tc>
          <w:tcPr>
            <w:tcW w:w="1250" w:type="pct"/>
          </w:tcPr>
          <w:p w14:paraId="24961A6A"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Screened for all cancers on survey tool</w:t>
            </w:r>
          </w:p>
        </w:tc>
        <w:tc>
          <w:tcPr>
            <w:tcW w:w="1250" w:type="pct"/>
          </w:tcPr>
          <w:p w14:paraId="2D802C8D"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Referred for colonoscopy</w:t>
            </w:r>
          </w:p>
        </w:tc>
        <w:tc>
          <w:tcPr>
            <w:tcW w:w="1250" w:type="pct"/>
          </w:tcPr>
          <w:p w14:paraId="2939E11C"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Referred for mammography</w:t>
            </w:r>
          </w:p>
        </w:tc>
      </w:tr>
      <w:tr w:rsidR="000052A9" w:rsidRPr="000052A9" w14:paraId="760FA597" w14:textId="77777777" w:rsidTr="006B185A">
        <w:tc>
          <w:tcPr>
            <w:tcW w:w="1250" w:type="pct"/>
            <w:noWrap/>
          </w:tcPr>
          <w:p w14:paraId="6E172678"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October-November</w:t>
            </w:r>
          </w:p>
        </w:tc>
        <w:tc>
          <w:tcPr>
            <w:tcW w:w="1250" w:type="pct"/>
          </w:tcPr>
          <w:p w14:paraId="092BC381"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29</w:t>
            </w:r>
          </w:p>
        </w:tc>
        <w:tc>
          <w:tcPr>
            <w:tcW w:w="1250" w:type="pct"/>
          </w:tcPr>
          <w:p w14:paraId="6EF7F3B8"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w:t>
            </w:r>
          </w:p>
        </w:tc>
        <w:tc>
          <w:tcPr>
            <w:tcW w:w="1250" w:type="pct"/>
          </w:tcPr>
          <w:p w14:paraId="394DBB1A"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w:t>
            </w:r>
          </w:p>
        </w:tc>
      </w:tr>
      <w:tr w:rsidR="000052A9" w:rsidRPr="000052A9" w14:paraId="64BE39EB" w14:textId="77777777" w:rsidTr="006B185A">
        <w:tc>
          <w:tcPr>
            <w:tcW w:w="1250" w:type="pct"/>
            <w:noWrap/>
          </w:tcPr>
          <w:p w14:paraId="51508731"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November-December</w:t>
            </w:r>
          </w:p>
        </w:tc>
        <w:tc>
          <w:tcPr>
            <w:tcW w:w="1250" w:type="pct"/>
          </w:tcPr>
          <w:p w14:paraId="195F4E07"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21</w:t>
            </w:r>
          </w:p>
        </w:tc>
        <w:tc>
          <w:tcPr>
            <w:tcW w:w="1250" w:type="pct"/>
          </w:tcPr>
          <w:p w14:paraId="7841133E"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p>
        </w:tc>
        <w:tc>
          <w:tcPr>
            <w:tcW w:w="1250" w:type="pct"/>
          </w:tcPr>
          <w:p w14:paraId="738C3445"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r>
      <w:tr w:rsidR="000052A9" w:rsidRPr="000052A9" w14:paraId="1255A2F1" w14:textId="77777777" w:rsidTr="006B185A">
        <w:trPr>
          <w:cnfStyle w:val="010000000000" w:firstRow="0" w:lastRow="1" w:firstColumn="0" w:lastColumn="0" w:oddVBand="0" w:evenVBand="0" w:oddHBand="0" w:evenHBand="0" w:firstRowFirstColumn="0" w:firstRowLastColumn="0" w:lastRowFirstColumn="0" w:lastRowLastColumn="0"/>
        </w:trPr>
        <w:tc>
          <w:tcPr>
            <w:tcW w:w="1250" w:type="pct"/>
            <w:noWrap/>
          </w:tcPr>
          <w:p w14:paraId="70C0DA23" w14:textId="77777777" w:rsidR="000052A9" w:rsidRPr="000052A9" w:rsidRDefault="000052A9" w:rsidP="000052A9">
            <w:pPr>
              <w:overflowPunct/>
              <w:autoSpaceDE/>
              <w:autoSpaceDN/>
              <w:adjustRightIn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Total</w:t>
            </w:r>
          </w:p>
        </w:tc>
        <w:tc>
          <w:tcPr>
            <w:tcW w:w="1250" w:type="pct"/>
          </w:tcPr>
          <w:p w14:paraId="317D74E4"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50</w:t>
            </w:r>
          </w:p>
        </w:tc>
        <w:tc>
          <w:tcPr>
            <w:tcW w:w="1250" w:type="pct"/>
          </w:tcPr>
          <w:p w14:paraId="34FA1231"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c>
          <w:tcPr>
            <w:tcW w:w="1250" w:type="pct"/>
          </w:tcPr>
          <w:p w14:paraId="7898A096" w14:textId="77777777" w:rsidR="000052A9" w:rsidRPr="000052A9" w:rsidRDefault="000052A9" w:rsidP="000052A9">
            <w:pPr>
              <w:tabs>
                <w:tab w:val="decimal" w:pos="360"/>
              </w:tabs>
              <w:overflowPunct/>
              <w:autoSpaceDE/>
              <w:autoSpaceDN/>
              <w:adjustRightInd/>
              <w:spacing w:after="200" w:line="276" w:lineRule="auto"/>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p>
        </w:tc>
      </w:tr>
    </w:tbl>
    <w:p w14:paraId="7A58A22F" w14:textId="77777777" w:rsidR="000052A9" w:rsidRPr="000052A9" w:rsidRDefault="000052A9" w:rsidP="000052A9">
      <w:pPr>
        <w:tabs>
          <w:tab w:val="left" w:pos="3390"/>
        </w:tabs>
        <w:overflowPunct/>
        <w:autoSpaceDE/>
        <w:autoSpaceDN/>
        <w:adjustRightInd/>
        <w:spacing w:after="160" w:line="259" w:lineRule="auto"/>
        <w:jc w:val="center"/>
        <w:rPr>
          <w:rFonts w:eastAsia="Calibri"/>
          <w:color w:val="000000"/>
          <w:sz w:val="22"/>
          <w:szCs w:val="2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52A9">
        <w:rPr>
          <w:rFonts w:eastAsia="Calibri"/>
          <w:color w:val="000000"/>
          <w:sz w:val="22"/>
          <w:szCs w:val="2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Screenings and Referrals During Project Implementation</w:t>
      </w:r>
    </w:p>
    <w:p w14:paraId="3552CC7A" w14:textId="77777777" w:rsidR="000052A9" w:rsidRPr="000052A9" w:rsidRDefault="000052A9" w:rsidP="000052A9">
      <w:pPr>
        <w:tabs>
          <w:tab w:val="left" w:pos="3390"/>
        </w:tabs>
        <w:overflowPunct/>
        <w:autoSpaceDE/>
        <w:autoSpaceDN/>
        <w:adjustRightInd/>
        <w:spacing w:after="160" w:line="259" w:lineRule="auto"/>
        <w:jc w:val="center"/>
        <w:rPr>
          <w:rFonts w:eastAsia="Calibri"/>
          <w:color w:val="000000"/>
          <w:sz w:val="22"/>
          <w:szCs w:val="2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47B3146" w14:textId="77777777" w:rsidR="000052A9" w:rsidRPr="000052A9" w:rsidRDefault="000052A9" w:rsidP="000052A9">
      <w:pPr>
        <w:tabs>
          <w:tab w:val="left" w:pos="3390"/>
        </w:tabs>
        <w:overflowPunct/>
        <w:autoSpaceDE/>
        <w:autoSpaceDN/>
        <w:adjustRightInd/>
        <w:spacing w:after="160" w:line="259" w:lineRule="auto"/>
        <w:jc w:val="center"/>
        <w:rPr>
          <w:rFonts w:ascii="Calibri" w:eastAsia="Calibri" w:hAnsi="Calibri"/>
          <w:noProof/>
          <w:sz w:val="22"/>
          <w:szCs w:val="22"/>
        </w:rPr>
      </w:pPr>
      <w:r w:rsidRPr="000052A9">
        <w:rPr>
          <w:rFonts w:ascii="Calibri" w:eastAsia="Calibri" w:hAnsi="Calibri"/>
          <w:noProof/>
          <w:sz w:val="22"/>
          <w:szCs w:val="22"/>
        </w:rPr>
        <w:lastRenderedPageBreak/>
        <w:drawing>
          <wp:inline distT="0" distB="0" distL="0" distR="0" wp14:anchorId="3732BEFF" wp14:editId="30D60EFC">
            <wp:extent cx="5638800" cy="3590925"/>
            <wp:effectExtent l="0" t="0" r="0" b="9525"/>
            <wp:docPr id="896" name="Chart 8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1E12CF" w14:textId="77777777" w:rsidR="000052A9" w:rsidRPr="000052A9" w:rsidRDefault="000052A9" w:rsidP="000052A9">
      <w:pPr>
        <w:tabs>
          <w:tab w:val="left" w:pos="7860"/>
        </w:tabs>
        <w:overflowPunct/>
        <w:autoSpaceDE/>
        <w:autoSpaceDN/>
        <w:adjustRightInd/>
        <w:spacing w:after="160" w:line="259" w:lineRule="auto"/>
        <w:jc w:val="center"/>
        <w:rPr>
          <w:rFonts w:eastAsia="Calibri"/>
          <w:sz w:val="22"/>
          <w:szCs w:val="22"/>
        </w:rPr>
      </w:pPr>
      <w:r w:rsidRPr="000052A9">
        <w:rPr>
          <w:rFonts w:eastAsia="Calibri"/>
          <w:sz w:val="22"/>
          <w:szCs w:val="22"/>
        </w:rPr>
        <w:t>Number of Patients Screened Over Project Implementation</w:t>
      </w:r>
    </w:p>
    <w:p w14:paraId="2DC47ADF" w14:textId="77777777" w:rsidR="000052A9" w:rsidRPr="000052A9" w:rsidRDefault="000052A9" w:rsidP="000052A9">
      <w:pPr>
        <w:tabs>
          <w:tab w:val="left" w:pos="7860"/>
        </w:tabs>
        <w:overflowPunct/>
        <w:autoSpaceDE/>
        <w:autoSpaceDN/>
        <w:adjustRightInd/>
        <w:spacing w:after="160" w:line="259" w:lineRule="auto"/>
        <w:jc w:val="center"/>
        <w:rPr>
          <w:rFonts w:eastAsia="Calibri"/>
          <w:sz w:val="22"/>
          <w:szCs w:val="22"/>
        </w:rPr>
      </w:pPr>
    </w:p>
    <w:p w14:paraId="65AA9786" w14:textId="77777777" w:rsidR="000052A9" w:rsidRPr="000052A9" w:rsidRDefault="000052A9" w:rsidP="000052A9">
      <w:pPr>
        <w:tabs>
          <w:tab w:val="left" w:pos="7860"/>
        </w:tabs>
        <w:overflowPunct/>
        <w:autoSpaceDE/>
        <w:autoSpaceDN/>
        <w:adjustRightInd/>
        <w:spacing w:after="160" w:line="259" w:lineRule="auto"/>
        <w:jc w:val="center"/>
        <w:rPr>
          <w:rFonts w:eastAsia="Calibri"/>
          <w:noProof/>
          <w:sz w:val="24"/>
          <w:szCs w:val="24"/>
        </w:rPr>
      </w:pPr>
      <w:r w:rsidRPr="000052A9">
        <w:rPr>
          <w:rFonts w:eastAsia="Calibri"/>
          <w:noProof/>
          <w:sz w:val="24"/>
          <w:szCs w:val="24"/>
        </w:rPr>
        <w:drawing>
          <wp:inline distT="0" distB="0" distL="0" distR="0" wp14:anchorId="1F09A4ED" wp14:editId="5008E799">
            <wp:extent cx="5486400" cy="3200400"/>
            <wp:effectExtent l="0" t="0" r="0" b="0"/>
            <wp:docPr id="901" name="Chart 9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C83D9B4" w14:textId="77777777" w:rsidR="000052A9" w:rsidRPr="000052A9" w:rsidRDefault="000052A9" w:rsidP="000052A9">
      <w:pPr>
        <w:overflowPunct/>
        <w:autoSpaceDE/>
        <w:autoSpaceDN/>
        <w:adjustRightInd/>
        <w:spacing w:after="160" w:line="259" w:lineRule="auto"/>
        <w:jc w:val="center"/>
        <w:rPr>
          <w:rFonts w:eastAsia="Calibri"/>
          <w:sz w:val="22"/>
          <w:szCs w:val="22"/>
        </w:rPr>
      </w:pPr>
      <w:r w:rsidRPr="000052A9">
        <w:rPr>
          <w:rFonts w:eastAsia="Calibri"/>
          <w:sz w:val="22"/>
          <w:szCs w:val="22"/>
        </w:rPr>
        <w:t>Pre-Project and During Project Cancer Screening Percentages</w:t>
      </w:r>
    </w:p>
    <w:p w14:paraId="3D907FBA" w14:textId="77777777" w:rsidR="000052A9" w:rsidRPr="000052A9" w:rsidRDefault="000052A9" w:rsidP="000052A9">
      <w:pPr>
        <w:tabs>
          <w:tab w:val="left" w:pos="5520"/>
        </w:tabs>
        <w:jc w:val="center"/>
        <w:rPr>
          <w:sz w:val="24"/>
          <w:szCs w:val="24"/>
        </w:rPr>
      </w:pPr>
    </w:p>
    <w:sectPr w:rsidR="000052A9" w:rsidRPr="000052A9" w:rsidSect="0014356D">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548CC" w14:textId="77777777" w:rsidR="00C24C86" w:rsidRDefault="00C24C86">
      <w:r>
        <w:separator/>
      </w:r>
    </w:p>
  </w:endnote>
  <w:endnote w:type="continuationSeparator" w:id="0">
    <w:p w14:paraId="15D27DB5" w14:textId="77777777" w:rsidR="00C24C86" w:rsidRDefault="00C24C86">
      <w:r>
        <w:continuationSeparator/>
      </w:r>
    </w:p>
  </w:endnote>
  <w:endnote w:type="continuationNotice" w:id="1">
    <w:p w14:paraId="2DB731BF" w14:textId="77777777" w:rsidR="00C24C86" w:rsidRDefault="00C24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072DC" w14:textId="77777777" w:rsidR="00C24C86" w:rsidRDefault="00C24C86">
      <w:r>
        <w:separator/>
      </w:r>
    </w:p>
  </w:footnote>
  <w:footnote w:type="continuationSeparator" w:id="0">
    <w:p w14:paraId="46AC584B" w14:textId="77777777" w:rsidR="00C24C86" w:rsidRDefault="00C24C86">
      <w:r>
        <w:continuationSeparator/>
      </w:r>
    </w:p>
  </w:footnote>
  <w:footnote w:type="continuationNotice" w:id="1">
    <w:p w14:paraId="65F42E26" w14:textId="77777777" w:rsidR="00C24C86" w:rsidRDefault="00C24C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C" w14:textId="5A5FA7E9" w:rsidR="00C24C86" w:rsidRPr="0014356D" w:rsidRDefault="00C24C86" w:rsidP="0014356D">
    <w:pPr>
      <w:pStyle w:val="APAPageHeading"/>
    </w:pPr>
    <w:bookmarkStart w:id="7" w:name="_Hlk508196671"/>
    <w:r w:rsidRPr="002C3336">
      <w:rPr>
        <w:szCs w:val="24"/>
      </w:rPr>
      <w:t xml:space="preserve">RISKS FOR </w:t>
    </w:r>
    <w:r>
      <w:rPr>
        <w:szCs w:val="24"/>
      </w:rPr>
      <w:t>CANCER SCREENING IN PRIMARY CARE</w:t>
    </w:r>
    <w:bookmarkEnd w:id="7"/>
    <w:r w:rsidRPr="00ED135F">
      <w:rPr>
        <w:szCs w:val="24"/>
      </w:rPr>
      <w:t xml:space="preserve">     </w:t>
    </w:r>
    <w:r>
      <w:rPr>
        <w:szCs w:val="24"/>
      </w:rPr>
      <w:t xml:space="preserve">                   </w:t>
    </w:r>
    <w:r w:rsidRPr="00ED135F">
      <w:rPr>
        <w:szCs w:val="24"/>
      </w:rPr>
      <w:t xml:space="preserve">   </w:t>
    </w:r>
    <w:r>
      <w:rPr>
        <w:szCs w:val="24"/>
      </w:rPr>
      <w:t xml:space="preserve">                        </w:t>
    </w:r>
    <w:r>
      <w:fldChar w:fldCharType="begin"/>
    </w:r>
    <w:r>
      <w:instrText xml:space="preserve"> PAGE  \* MERGEFORMAT </w:instrText>
    </w:r>
    <w:r>
      <w:fldChar w:fldCharType="separate"/>
    </w:r>
    <w:r>
      <w:rPr>
        <w:noProof/>
      </w:rPr>
      <w:t>24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128900"/>
      <w:docPartObj>
        <w:docPartGallery w:val="Page Numbers (Top of Page)"/>
        <w:docPartUnique/>
      </w:docPartObj>
    </w:sdtPr>
    <w:sdtEndPr>
      <w:rPr>
        <w:noProof/>
      </w:rPr>
    </w:sdtEndPr>
    <w:sdtContent>
      <w:p w14:paraId="196DB4A3" w14:textId="7E4864F4" w:rsidR="00C24C86" w:rsidRDefault="00C24C86" w:rsidP="00B002AC">
        <w:pPr>
          <w:pStyle w:val="APAPageHeading"/>
        </w:pPr>
        <w:r>
          <w:t xml:space="preserve">Running head: </w:t>
        </w:r>
        <w:r w:rsidRPr="002C3336">
          <w:rPr>
            <w:szCs w:val="24"/>
          </w:rPr>
          <w:t>RISKS FOR CANCER SCREENING IN PRIMARY CARE</w:t>
        </w:r>
        <w:r w:rsidRPr="00ED135F">
          <w:rPr>
            <w:szCs w:val="24"/>
          </w:rPr>
          <w:t xml:space="preserve">       </w:t>
        </w:r>
        <w:r>
          <w:rPr>
            <w:szCs w:val="24"/>
          </w:rPr>
          <w:tab/>
        </w:r>
        <w:r w:rsidRPr="00ED135F">
          <w:rPr>
            <w:szCs w:val="24"/>
          </w:rPr>
          <w:t xml:space="preserve">                          </w:t>
        </w:r>
        <w:r>
          <w:fldChar w:fldCharType="begin"/>
        </w:r>
        <w:r>
          <w:instrText xml:space="preserve"> PAGE   \* MERGEFORMAT </w:instrText>
        </w:r>
        <w:r>
          <w:fldChar w:fldCharType="separate"/>
        </w:r>
        <w:r>
          <w:rPr>
            <w:noProof/>
          </w:rPr>
          <w:t>2</w:t>
        </w:r>
        <w:r>
          <w:rPr>
            <w:noProof/>
          </w:rPr>
          <w:fldChar w:fldCharType="end"/>
        </w:r>
      </w:p>
    </w:sdtContent>
  </w:sdt>
  <w:p w14:paraId="7F583E3F" w14:textId="1FF87358" w:rsidR="00C24C86" w:rsidRPr="0014356D" w:rsidRDefault="00C24C86" w:rsidP="0014356D">
    <w:pPr>
      <w:pStyle w:val="APAPageHead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41" w14:textId="46065E77" w:rsidR="00C24C86" w:rsidRPr="0014356D" w:rsidRDefault="00C24C86" w:rsidP="0014356D">
    <w:pPr>
      <w:pStyle w:val="APAPageHeading"/>
    </w:pPr>
    <w:r w:rsidRPr="00ED135F">
      <w:rPr>
        <w:szCs w:val="24"/>
      </w:rPr>
      <w:t xml:space="preserve"> </w:t>
    </w:r>
    <w:r w:rsidRPr="00824471">
      <w:rPr>
        <w:szCs w:val="24"/>
      </w:rPr>
      <w:t>RISKS FOR CANCER SCREENING IN PRIMARY CARE</w:t>
    </w:r>
    <w:r w:rsidRPr="00ED135F">
      <w:rPr>
        <w:szCs w:val="24"/>
      </w:rPr>
      <w:t xml:space="preserve"> </w:t>
    </w:r>
    <w:r>
      <w:rPr>
        <w:szCs w:val="24"/>
      </w:rPr>
      <w:t xml:space="preserve">      </w:t>
    </w:r>
    <w:r w:rsidRPr="00ED135F">
      <w:rPr>
        <w:szCs w:val="24"/>
      </w:rPr>
      <w:t xml:space="preserve">                                            </w:t>
    </w:r>
    <w:r>
      <w:tab/>
    </w:r>
    <w:r>
      <w:fldChar w:fldCharType="begin"/>
    </w:r>
    <w:r>
      <w:instrText xml:space="preserve"> PAGE  \* MERGEFORMAT </w:instrText>
    </w:r>
    <w:r>
      <w:fldChar w:fldCharType="separate"/>
    </w:r>
    <w:r>
      <w:rPr>
        <w:noProof/>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47760"/>
    <w:multiLevelType w:val="hybridMultilevel"/>
    <w:tmpl w:val="C08C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548E7"/>
    <w:multiLevelType w:val="hybridMultilevel"/>
    <w:tmpl w:val="CD7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C542155"/>
    <w:multiLevelType w:val="multilevel"/>
    <w:tmpl w:val="0056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4"/>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7BA"/>
    <w:rsid w:val="00001221"/>
    <w:rsid w:val="00001AC8"/>
    <w:rsid w:val="000022DA"/>
    <w:rsid w:val="000026DA"/>
    <w:rsid w:val="00003509"/>
    <w:rsid w:val="00003776"/>
    <w:rsid w:val="00004A0E"/>
    <w:rsid w:val="00004D9B"/>
    <w:rsid w:val="000052A9"/>
    <w:rsid w:val="000053C6"/>
    <w:rsid w:val="00005C8B"/>
    <w:rsid w:val="00005E7F"/>
    <w:rsid w:val="00005EC0"/>
    <w:rsid w:val="0000704A"/>
    <w:rsid w:val="0000750F"/>
    <w:rsid w:val="0000797F"/>
    <w:rsid w:val="000100C0"/>
    <w:rsid w:val="00011136"/>
    <w:rsid w:val="00011189"/>
    <w:rsid w:val="0001296A"/>
    <w:rsid w:val="00012BC3"/>
    <w:rsid w:val="00013627"/>
    <w:rsid w:val="00015B15"/>
    <w:rsid w:val="00015FF1"/>
    <w:rsid w:val="00016820"/>
    <w:rsid w:val="0001685B"/>
    <w:rsid w:val="00016DB6"/>
    <w:rsid w:val="00017679"/>
    <w:rsid w:val="00017F15"/>
    <w:rsid w:val="0002073C"/>
    <w:rsid w:val="00021E28"/>
    <w:rsid w:val="00022277"/>
    <w:rsid w:val="0002382F"/>
    <w:rsid w:val="00023D79"/>
    <w:rsid w:val="00023FE7"/>
    <w:rsid w:val="00024E98"/>
    <w:rsid w:val="00025AA9"/>
    <w:rsid w:val="00025FAC"/>
    <w:rsid w:val="00027282"/>
    <w:rsid w:val="000274FF"/>
    <w:rsid w:val="00027D65"/>
    <w:rsid w:val="000300EE"/>
    <w:rsid w:val="00030F6D"/>
    <w:rsid w:val="00031745"/>
    <w:rsid w:val="00031786"/>
    <w:rsid w:val="000323AD"/>
    <w:rsid w:val="0003277A"/>
    <w:rsid w:val="00033E75"/>
    <w:rsid w:val="00034E5C"/>
    <w:rsid w:val="00034EEC"/>
    <w:rsid w:val="00035DA3"/>
    <w:rsid w:val="00035FF6"/>
    <w:rsid w:val="00040203"/>
    <w:rsid w:val="00040859"/>
    <w:rsid w:val="0004216E"/>
    <w:rsid w:val="000424C4"/>
    <w:rsid w:val="000428F1"/>
    <w:rsid w:val="00043377"/>
    <w:rsid w:val="000455A3"/>
    <w:rsid w:val="00045BCD"/>
    <w:rsid w:val="00045F39"/>
    <w:rsid w:val="0004644F"/>
    <w:rsid w:val="00047673"/>
    <w:rsid w:val="00047B6B"/>
    <w:rsid w:val="000503B7"/>
    <w:rsid w:val="00050558"/>
    <w:rsid w:val="00050DD7"/>
    <w:rsid w:val="00051B53"/>
    <w:rsid w:val="00051E09"/>
    <w:rsid w:val="00052005"/>
    <w:rsid w:val="00052323"/>
    <w:rsid w:val="0005298A"/>
    <w:rsid w:val="00052BB5"/>
    <w:rsid w:val="000531FC"/>
    <w:rsid w:val="00054627"/>
    <w:rsid w:val="000553B6"/>
    <w:rsid w:val="000554A7"/>
    <w:rsid w:val="00055EAD"/>
    <w:rsid w:val="00055F5E"/>
    <w:rsid w:val="0005717C"/>
    <w:rsid w:val="00060401"/>
    <w:rsid w:val="000604A8"/>
    <w:rsid w:val="00060F59"/>
    <w:rsid w:val="000619FA"/>
    <w:rsid w:val="00061FA0"/>
    <w:rsid w:val="000625FF"/>
    <w:rsid w:val="00063D22"/>
    <w:rsid w:val="00064139"/>
    <w:rsid w:val="000645CE"/>
    <w:rsid w:val="00064753"/>
    <w:rsid w:val="00064C58"/>
    <w:rsid w:val="00065715"/>
    <w:rsid w:val="000666FC"/>
    <w:rsid w:val="00066EEF"/>
    <w:rsid w:val="000676E9"/>
    <w:rsid w:val="00067855"/>
    <w:rsid w:val="00067A73"/>
    <w:rsid w:val="0007012E"/>
    <w:rsid w:val="00070131"/>
    <w:rsid w:val="00071062"/>
    <w:rsid w:val="0007162A"/>
    <w:rsid w:val="000718A5"/>
    <w:rsid w:val="00075B68"/>
    <w:rsid w:val="0007703A"/>
    <w:rsid w:val="00077379"/>
    <w:rsid w:val="000777BB"/>
    <w:rsid w:val="00077CA5"/>
    <w:rsid w:val="00080A06"/>
    <w:rsid w:val="00080A96"/>
    <w:rsid w:val="0008185E"/>
    <w:rsid w:val="00082D96"/>
    <w:rsid w:val="00083CA1"/>
    <w:rsid w:val="000841E5"/>
    <w:rsid w:val="00084594"/>
    <w:rsid w:val="0008477E"/>
    <w:rsid w:val="00084A7E"/>
    <w:rsid w:val="00084BB7"/>
    <w:rsid w:val="00084EBC"/>
    <w:rsid w:val="00085424"/>
    <w:rsid w:val="00085AB3"/>
    <w:rsid w:val="00085EFA"/>
    <w:rsid w:val="00085FA2"/>
    <w:rsid w:val="000860FD"/>
    <w:rsid w:val="00086E32"/>
    <w:rsid w:val="00087171"/>
    <w:rsid w:val="00087F4C"/>
    <w:rsid w:val="0009053F"/>
    <w:rsid w:val="000905BB"/>
    <w:rsid w:val="00090637"/>
    <w:rsid w:val="0009090F"/>
    <w:rsid w:val="00090A6C"/>
    <w:rsid w:val="00090C44"/>
    <w:rsid w:val="0009147F"/>
    <w:rsid w:val="000924CE"/>
    <w:rsid w:val="000927C4"/>
    <w:rsid w:val="00093416"/>
    <w:rsid w:val="0009346D"/>
    <w:rsid w:val="000939CB"/>
    <w:rsid w:val="000945C4"/>
    <w:rsid w:val="000951BD"/>
    <w:rsid w:val="000952B6"/>
    <w:rsid w:val="0009552B"/>
    <w:rsid w:val="000968B7"/>
    <w:rsid w:val="0009703D"/>
    <w:rsid w:val="0009775C"/>
    <w:rsid w:val="000A0301"/>
    <w:rsid w:val="000A0314"/>
    <w:rsid w:val="000A08B8"/>
    <w:rsid w:val="000A1716"/>
    <w:rsid w:val="000A1E10"/>
    <w:rsid w:val="000A2493"/>
    <w:rsid w:val="000A2520"/>
    <w:rsid w:val="000A3720"/>
    <w:rsid w:val="000A4324"/>
    <w:rsid w:val="000A43A5"/>
    <w:rsid w:val="000A7474"/>
    <w:rsid w:val="000A750A"/>
    <w:rsid w:val="000A7549"/>
    <w:rsid w:val="000A7C2C"/>
    <w:rsid w:val="000B0007"/>
    <w:rsid w:val="000B0433"/>
    <w:rsid w:val="000B1279"/>
    <w:rsid w:val="000B15DC"/>
    <w:rsid w:val="000B170D"/>
    <w:rsid w:val="000B18A9"/>
    <w:rsid w:val="000B2192"/>
    <w:rsid w:val="000B25A0"/>
    <w:rsid w:val="000B3BE2"/>
    <w:rsid w:val="000B3DA0"/>
    <w:rsid w:val="000B4365"/>
    <w:rsid w:val="000B4F84"/>
    <w:rsid w:val="000B5705"/>
    <w:rsid w:val="000B772C"/>
    <w:rsid w:val="000C0050"/>
    <w:rsid w:val="000C0195"/>
    <w:rsid w:val="000C0365"/>
    <w:rsid w:val="000C03BF"/>
    <w:rsid w:val="000C04F8"/>
    <w:rsid w:val="000C0D44"/>
    <w:rsid w:val="000C0FF0"/>
    <w:rsid w:val="000C11DE"/>
    <w:rsid w:val="000C1FC5"/>
    <w:rsid w:val="000C28F3"/>
    <w:rsid w:val="000C4422"/>
    <w:rsid w:val="000C5729"/>
    <w:rsid w:val="000C61F1"/>
    <w:rsid w:val="000C6344"/>
    <w:rsid w:val="000C6388"/>
    <w:rsid w:val="000C6EAB"/>
    <w:rsid w:val="000C6FB7"/>
    <w:rsid w:val="000C7EF4"/>
    <w:rsid w:val="000D0007"/>
    <w:rsid w:val="000D025E"/>
    <w:rsid w:val="000D04D6"/>
    <w:rsid w:val="000D156B"/>
    <w:rsid w:val="000D2B19"/>
    <w:rsid w:val="000D2C3F"/>
    <w:rsid w:val="000D2FF5"/>
    <w:rsid w:val="000D3478"/>
    <w:rsid w:val="000D3A4B"/>
    <w:rsid w:val="000D4565"/>
    <w:rsid w:val="000D46BF"/>
    <w:rsid w:val="000D47EC"/>
    <w:rsid w:val="000D5153"/>
    <w:rsid w:val="000D605A"/>
    <w:rsid w:val="000D6B46"/>
    <w:rsid w:val="000D6BF7"/>
    <w:rsid w:val="000D6C63"/>
    <w:rsid w:val="000D79A9"/>
    <w:rsid w:val="000D7BE9"/>
    <w:rsid w:val="000D7D73"/>
    <w:rsid w:val="000D7E1F"/>
    <w:rsid w:val="000E1ABE"/>
    <w:rsid w:val="000E1F13"/>
    <w:rsid w:val="000E332F"/>
    <w:rsid w:val="000E370B"/>
    <w:rsid w:val="000E4788"/>
    <w:rsid w:val="000E545D"/>
    <w:rsid w:val="000E54FD"/>
    <w:rsid w:val="000E5B81"/>
    <w:rsid w:val="000E6116"/>
    <w:rsid w:val="000E6403"/>
    <w:rsid w:val="000E6E3E"/>
    <w:rsid w:val="000E766E"/>
    <w:rsid w:val="000E7EA9"/>
    <w:rsid w:val="000F01E0"/>
    <w:rsid w:val="000F1129"/>
    <w:rsid w:val="000F14DE"/>
    <w:rsid w:val="000F165A"/>
    <w:rsid w:val="000F20F8"/>
    <w:rsid w:val="000F2B58"/>
    <w:rsid w:val="000F2E61"/>
    <w:rsid w:val="000F3529"/>
    <w:rsid w:val="000F35E7"/>
    <w:rsid w:val="000F48DA"/>
    <w:rsid w:val="000F5275"/>
    <w:rsid w:val="000F5A60"/>
    <w:rsid w:val="000F5B10"/>
    <w:rsid w:val="000F5E97"/>
    <w:rsid w:val="000F697F"/>
    <w:rsid w:val="000F6B4A"/>
    <w:rsid w:val="000F6E60"/>
    <w:rsid w:val="000F7208"/>
    <w:rsid w:val="000F7897"/>
    <w:rsid w:val="00100576"/>
    <w:rsid w:val="0010085F"/>
    <w:rsid w:val="00100985"/>
    <w:rsid w:val="00100BA7"/>
    <w:rsid w:val="00100C2E"/>
    <w:rsid w:val="00101859"/>
    <w:rsid w:val="00102363"/>
    <w:rsid w:val="00103036"/>
    <w:rsid w:val="00103AA1"/>
    <w:rsid w:val="00103B10"/>
    <w:rsid w:val="001041BF"/>
    <w:rsid w:val="00105122"/>
    <w:rsid w:val="00105557"/>
    <w:rsid w:val="0010597B"/>
    <w:rsid w:val="00105BEC"/>
    <w:rsid w:val="00106873"/>
    <w:rsid w:val="00106E14"/>
    <w:rsid w:val="001070AD"/>
    <w:rsid w:val="001073DE"/>
    <w:rsid w:val="0011050C"/>
    <w:rsid w:val="00110636"/>
    <w:rsid w:val="001109DA"/>
    <w:rsid w:val="00111278"/>
    <w:rsid w:val="00111633"/>
    <w:rsid w:val="001117EC"/>
    <w:rsid w:val="001127D3"/>
    <w:rsid w:val="001127E3"/>
    <w:rsid w:val="00112E53"/>
    <w:rsid w:val="00113FFA"/>
    <w:rsid w:val="00115618"/>
    <w:rsid w:val="0011599A"/>
    <w:rsid w:val="0011626C"/>
    <w:rsid w:val="00116ADB"/>
    <w:rsid w:val="00116E99"/>
    <w:rsid w:val="001170F1"/>
    <w:rsid w:val="00120D95"/>
    <w:rsid w:val="00120DF7"/>
    <w:rsid w:val="001218B0"/>
    <w:rsid w:val="00121A5A"/>
    <w:rsid w:val="00121FC6"/>
    <w:rsid w:val="00122572"/>
    <w:rsid w:val="00122583"/>
    <w:rsid w:val="00122D08"/>
    <w:rsid w:val="00123103"/>
    <w:rsid w:val="00123240"/>
    <w:rsid w:val="001235F2"/>
    <w:rsid w:val="00124F6E"/>
    <w:rsid w:val="00125F6D"/>
    <w:rsid w:val="00125FD4"/>
    <w:rsid w:val="00126126"/>
    <w:rsid w:val="00126824"/>
    <w:rsid w:val="00126859"/>
    <w:rsid w:val="00126C95"/>
    <w:rsid w:val="0012702A"/>
    <w:rsid w:val="00127244"/>
    <w:rsid w:val="00130321"/>
    <w:rsid w:val="001308E4"/>
    <w:rsid w:val="00130B12"/>
    <w:rsid w:val="0013109F"/>
    <w:rsid w:val="00131A06"/>
    <w:rsid w:val="00132F48"/>
    <w:rsid w:val="001331E8"/>
    <w:rsid w:val="001342FC"/>
    <w:rsid w:val="0013463E"/>
    <w:rsid w:val="00134AEE"/>
    <w:rsid w:val="001350B0"/>
    <w:rsid w:val="0013528E"/>
    <w:rsid w:val="0013580A"/>
    <w:rsid w:val="00141AD2"/>
    <w:rsid w:val="00141B35"/>
    <w:rsid w:val="00141F7D"/>
    <w:rsid w:val="001425F5"/>
    <w:rsid w:val="00142616"/>
    <w:rsid w:val="001426A8"/>
    <w:rsid w:val="00142F3C"/>
    <w:rsid w:val="0014304D"/>
    <w:rsid w:val="0014320F"/>
    <w:rsid w:val="0014356D"/>
    <w:rsid w:val="00143934"/>
    <w:rsid w:val="00143AE5"/>
    <w:rsid w:val="001447BE"/>
    <w:rsid w:val="00144BDB"/>
    <w:rsid w:val="001451FA"/>
    <w:rsid w:val="001456FD"/>
    <w:rsid w:val="00145CAA"/>
    <w:rsid w:val="00146999"/>
    <w:rsid w:val="00146D3B"/>
    <w:rsid w:val="00147177"/>
    <w:rsid w:val="00147599"/>
    <w:rsid w:val="0015028A"/>
    <w:rsid w:val="00151128"/>
    <w:rsid w:val="001514D8"/>
    <w:rsid w:val="00151FAC"/>
    <w:rsid w:val="0015261A"/>
    <w:rsid w:val="00152C55"/>
    <w:rsid w:val="00152DB9"/>
    <w:rsid w:val="00153323"/>
    <w:rsid w:val="00154CDB"/>
    <w:rsid w:val="00154EAA"/>
    <w:rsid w:val="00156922"/>
    <w:rsid w:val="00156992"/>
    <w:rsid w:val="00157AB3"/>
    <w:rsid w:val="00157B95"/>
    <w:rsid w:val="001607F0"/>
    <w:rsid w:val="001608C4"/>
    <w:rsid w:val="00160A5D"/>
    <w:rsid w:val="00161C96"/>
    <w:rsid w:val="00161C9B"/>
    <w:rsid w:val="00162410"/>
    <w:rsid w:val="00162487"/>
    <w:rsid w:val="00163CF7"/>
    <w:rsid w:val="00164E7D"/>
    <w:rsid w:val="00165696"/>
    <w:rsid w:val="00165937"/>
    <w:rsid w:val="0016796B"/>
    <w:rsid w:val="001702C8"/>
    <w:rsid w:val="00170583"/>
    <w:rsid w:val="0017122D"/>
    <w:rsid w:val="001717AD"/>
    <w:rsid w:val="0017269B"/>
    <w:rsid w:val="00172CC2"/>
    <w:rsid w:val="001749E7"/>
    <w:rsid w:val="0017517A"/>
    <w:rsid w:val="0017576B"/>
    <w:rsid w:val="00175FFC"/>
    <w:rsid w:val="00176C2C"/>
    <w:rsid w:val="001801CA"/>
    <w:rsid w:val="0018145A"/>
    <w:rsid w:val="00182561"/>
    <w:rsid w:val="00182674"/>
    <w:rsid w:val="00183914"/>
    <w:rsid w:val="00183A9C"/>
    <w:rsid w:val="001861B5"/>
    <w:rsid w:val="0018679E"/>
    <w:rsid w:val="00186CA9"/>
    <w:rsid w:val="001871F2"/>
    <w:rsid w:val="001872ED"/>
    <w:rsid w:val="001918D5"/>
    <w:rsid w:val="00191F44"/>
    <w:rsid w:val="00192253"/>
    <w:rsid w:val="00192678"/>
    <w:rsid w:val="00193D42"/>
    <w:rsid w:val="00194A2D"/>
    <w:rsid w:val="00194F61"/>
    <w:rsid w:val="00195372"/>
    <w:rsid w:val="0019637A"/>
    <w:rsid w:val="00196AB8"/>
    <w:rsid w:val="0019769C"/>
    <w:rsid w:val="001A01B8"/>
    <w:rsid w:val="001A1296"/>
    <w:rsid w:val="001A22D7"/>
    <w:rsid w:val="001A3676"/>
    <w:rsid w:val="001A38A1"/>
    <w:rsid w:val="001A3F72"/>
    <w:rsid w:val="001A41D4"/>
    <w:rsid w:val="001A41E3"/>
    <w:rsid w:val="001A426B"/>
    <w:rsid w:val="001A48B8"/>
    <w:rsid w:val="001A48D6"/>
    <w:rsid w:val="001A49EE"/>
    <w:rsid w:val="001A504B"/>
    <w:rsid w:val="001A51CE"/>
    <w:rsid w:val="001A5374"/>
    <w:rsid w:val="001A5683"/>
    <w:rsid w:val="001A584C"/>
    <w:rsid w:val="001A5A16"/>
    <w:rsid w:val="001A6006"/>
    <w:rsid w:val="001A6290"/>
    <w:rsid w:val="001A6D72"/>
    <w:rsid w:val="001B04D9"/>
    <w:rsid w:val="001B1A04"/>
    <w:rsid w:val="001B1ECF"/>
    <w:rsid w:val="001B2572"/>
    <w:rsid w:val="001B3645"/>
    <w:rsid w:val="001B5AD2"/>
    <w:rsid w:val="001B6C27"/>
    <w:rsid w:val="001B6E9D"/>
    <w:rsid w:val="001C008C"/>
    <w:rsid w:val="001C063D"/>
    <w:rsid w:val="001C07C2"/>
    <w:rsid w:val="001C14AE"/>
    <w:rsid w:val="001C1746"/>
    <w:rsid w:val="001C25C1"/>
    <w:rsid w:val="001C28D2"/>
    <w:rsid w:val="001C29F9"/>
    <w:rsid w:val="001C2AE1"/>
    <w:rsid w:val="001C32FC"/>
    <w:rsid w:val="001C41AE"/>
    <w:rsid w:val="001C4CE9"/>
    <w:rsid w:val="001C5744"/>
    <w:rsid w:val="001C5C5E"/>
    <w:rsid w:val="001C5CDF"/>
    <w:rsid w:val="001C5F65"/>
    <w:rsid w:val="001C67B6"/>
    <w:rsid w:val="001C6927"/>
    <w:rsid w:val="001C78D6"/>
    <w:rsid w:val="001C79E0"/>
    <w:rsid w:val="001D00DC"/>
    <w:rsid w:val="001D04ED"/>
    <w:rsid w:val="001D0A58"/>
    <w:rsid w:val="001D0B70"/>
    <w:rsid w:val="001D0ECC"/>
    <w:rsid w:val="001D2E65"/>
    <w:rsid w:val="001D4296"/>
    <w:rsid w:val="001D5268"/>
    <w:rsid w:val="001D5277"/>
    <w:rsid w:val="001D5894"/>
    <w:rsid w:val="001D58C1"/>
    <w:rsid w:val="001D5BB6"/>
    <w:rsid w:val="001D671A"/>
    <w:rsid w:val="001D6A2D"/>
    <w:rsid w:val="001D787E"/>
    <w:rsid w:val="001D7952"/>
    <w:rsid w:val="001D7B71"/>
    <w:rsid w:val="001D7BA7"/>
    <w:rsid w:val="001D7C57"/>
    <w:rsid w:val="001E0B73"/>
    <w:rsid w:val="001E0CDD"/>
    <w:rsid w:val="001E0D8F"/>
    <w:rsid w:val="001E10AE"/>
    <w:rsid w:val="001E12B2"/>
    <w:rsid w:val="001E16E1"/>
    <w:rsid w:val="001E1BE4"/>
    <w:rsid w:val="001E1F31"/>
    <w:rsid w:val="001E25C4"/>
    <w:rsid w:val="001E2BB4"/>
    <w:rsid w:val="001E355B"/>
    <w:rsid w:val="001E3AD9"/>
    <w:rsid w:val="001E3DE1"/>
    <w:rsid w:val="001E45A4"/>
    <w:rsid w:val="001E5A97"/>
    <w:rsid w:val="001E5D0C"/>
    <w:rsid w:val="001E5EFB"/>
    <w:rsid w:val="001E6595"/>
    <w:rsid w:val="001E728D"/>
    <w:rsid w:val="001E7297"/>
    <w:rsid w:val="001F22FE"/>
    <w:rsid w:val="001F24FE"/>
    <w:rsid w:val="001F2959"/>
    <w:rsid w:val="001F2DEA"/>
    <w:rsid w:val="001F3428"/>
    <w:rsid w:val="001F34A8"/>
    <w:rsid w:val="001F38ED"/>
    <w:rsid w:val="001F3961"/>
    <w:rsid w:val="001F4632"/>
    <w:rsid w:val="001F5DAF"/>
    <w:rsid w:val="001F637B"/>
    <w:rsid w:val="001F7304"/>
    <w:rsid w:val="001F7386"/>
    <w:rsid w:val="001F7594"/>
    <w:rsid w:val="001F7FF0"/>
    <w:rsid w:val="0020029A"/>
    <w:rsid w:val="002005B9"/>
    <w:rsid w:val="002005E1"/>
    <w:rsid w:val="00200929"/>
    <w:rsid w:val="00200A1D"/>
    <w:rsid w:val="00200A7F"/>
    <w:rsid w:val="00201A81"/>
    <w:rsid w:val="0020377A"/>
    <w:rsid w:val="00203BDF"/>
    <w:rsid w:val="0020438A"/>
    <w:rsid w:val="002048AE"/>
    <w:rsid w:val="002048C7"/>
    <w:rsid w:val="00204914"/>
    <w:rsid w:val="00204A87"/>
    <w:rsid w:val="00204E2E"/>
    <w:rsid w:val="00204F2F"/>
    <w:rsid w:val="0020543A"/>
    <w:rsid w:val="00205703"/>
    <w:rsid w:val="00205BBB"/>
    <w:rsid w:val="00205C43"/>
    <w:rsid w:val="00205C96"/>
    <w:rsid w:val="00205FA4"/>
    <w:rsid w:val="00206433"/>
    <w:rsid w:val="002067AA"/>
    <w:rsid w:val="00206E4D"/>
    <w:rsid w:val="0020728F"/>
    <w:rsid w:val="002073C7"/>
    <w:rsid w:val="00207CFA"/>
    <w:rsid w:val="00210694"/>
    <w:rsid w:val="00210918"/>
    <w:rsid w:val="00211065"/>
    <w:rsid w:val="00211702"/>
    <w:rsid w:val="00211BF1"/>
    <w:rsid w:val="00212027"/>
    <w:rsid w:val="00212532"/>
    <w:rsid w:val="002133AD"/>
    <w:rsid w:val="002133C2"/>
    <w:rsid w:val="00214321"/>
    <w:rsid w:val="002148BE"/>
    <w:rsid w:val="00214A4B"/>
    <w:rsid w:val="002155CB"/>
    <w:rsid w:val="00215795"/>
    <w:rsid w:val="00215880"/>
    <w:rsid w:val="0021665A"/>
    <w:rsid w:val="00216911"/>
    <w:rsid w:val="00216F69"/>
    <w:rsid w:val="00220052"/>
    <w:rsid w:val="002202EF"/>
    <w:rsid w:val="00220853"/>
    <w:rsid w:val="00220F3D"/>
    <w:rsid w:val="0022347E"/>
    <w:rsid w:val="00223563"/>
    <w:rsid w:val="002252B7"/>
    <w:rsid w:val="00225532"/>
    <w:rsid w:val="0022564A"/>
    <w:rsid w:val="0022671C"/>
    <w:rsid w:val="002270B9"/>
    <w:rsid w:val="002271E3"/>
    <w:rsid w:val="0022727A"/>
    <w:rsid w:val="00227496"/>
    <w:rsid w:val="002276A3"/>
    <w:rsid w:val="00227C6D"/>
    <w:rsid w:val="0023071D"/>
    <w:rsid w:val="00231560"/>
    <w:rsid w:val="00231A43"/>
    <w:rsid w:val="002329A1"/>
    <w:rsid w:val="00232A05"/>
    <w:rsid w:val="00232A51"/>
    <w:rsid w:val="00232EB1"/>
    <w:rsid w:val="00232EC3"/>
    <w:rsid w:val="0023335C"/>
    <w:rsid w:val="00233514"/>
    <w:rsid w:val="00233AB9"/>
    <w:rsid w:val="00234AD3"/>
    <w:rsid w:val="00235250"/>
    <w:rsid w:val="00236975"/>
    <w:rsid w:val="0023722C"/>
    <w:rsid w:val="00240817"/>
    <w:rsid w:val="00240C83"/>
    <w:rsid w:val="00240E5A"/>
    <w:rsid w:val="00241808"/>
    <w:rsid w:val="00241EA2"/>
    <w:rsid w:val="002423B5"/>
    <w:rsid w:val="00242EF0"/>
    <w:rsid w:val="002437E6"/>
    <w:rsid w:val="002440FE"/>
    <w:rsid w:val="002441D5"/>
    <w:rsid w:val="00245117"/>
    <w:rsid w:val="0024601F"/>
    <w:rsid w:val="002462A8"/>
    <w:rsid w:val="00246797"/>
    <w:rsid w:val="00247CA9"/>
    <w:rsid w:val="00250CDE"/>
    <w:rsid w:val="00251294"/>
    <w:rsid w:val="002514C6"/>
    <w:rsid w:val="0025193F"/>
    <w:rsid w:val="00251FE4"/>
    <w:rsid w:val="00252089"/>
    <w:rsid w:val="00252135"/>
    <w:rsid w:val="0025399F"/>
    <w:rsid w:val="0025404E"/>
    <w:rsid w:val="00254745"/>
    <w:rsid w:val="00254A47"/>
    <w:rsid w:val="00254B27"/>
    <w:rsid w:val="002561DD"/>
    <w:rsid w:val="00256AA1"/>
    <w:rsid w:val="00256CD3"/>
    <w:rsid w:val="00256F08"/>
    <w:rsid w:val="002570CC"/>
    <w:rsid w:val="00257B3A"/>
    <w:rsid w:val="00257D7F"/>
    <w:rsid w:val="002612C0"/>
    <w:rsid w:val="00261EB4"/>
    <w:rsid w:val="00261F66"/>
    <w:rsid w:val="0026226B"/>
    <w:rsid w:val="0026297F"/>
    <w:rsid w:val="00262C8E"/>
    <w:rsid w:val="00263898"/>
    <w:rsid w:val="00263D66"/>
    <w:rsid w:val="00264076"/>
    <w:rsid w:val="002653AE"/>
    <w:rsid w:val="002661AA"/>
    <w:rsid w:val="0026641D"/>
    <w:rsid w:val="00266BE9"/>
    <w:rsid w:val="00266C6A"/>
    <w:rsid w:val="00267C1E"/>
    <w:rsid w:val="00267C71"/>
    <w:rsid w:val="00270A01"/>
    <w:rsid w:val="00271220"/>
    <w:rsid w:val="00271E46"/>
    <w:rsid w:val="002729C3"/>
    <w:rsid w:val="00272C43"/>
    <w:rsid w:val="00272E32"/>
    <w:rsid w:val="002732C6"/>
    <w:rsid w:val="00273546"/>
    <w:rsid w:val="002752D8"/>
    <w:rsid w:val="00275687"/>
    <w:rsid w:val="0027588D"/>
    <w:rsid w:val="0027636B"/>
    <w:rsid w:val="00276370"/>
    <w:rsid w:val="002764EE"/>
    <w:rsid w:val="00276A48"/>
    <w:rsid w:val="002774B5"/>
    <w:rsid w:val="002779D5"/>
    <w:rsid w:val="00277A95"/>
    <w:rsid w:val="002802C5"/>
    <w:rsid w:val="00281632"/>
    <w:rsid w:val="002830CD"/>
    <w:rsid w:val="00283345"/>
    <w:rsid w:val="00283B8C"/>
    <w:rsid w:val="002845A7"/>
    <w:rsid w:val="002848C5"/>
    <w:rsid w:val="0028527B"/>
    <w:rsid w:val="002854D1"/>
    <w:rsid w:val="00285FAD"/>
    <w:rsid w:val="00285FE5"/>
    <w:rsid w:val="00286880"/>
    <w:rsid w:val="00286B5B"/>
    <w:rsid w:val="002871C1"/>
    <w:rsid w:val="002872D0"/>
    <w:rsid w:val="002909A0"/>
    <w:rsid w:val="00290B2D"/>
    <w:rsid w:val="00290B50"/>
    <w:rsid w:val="002910F3"/>
    <w:rsid w:val="002918EA"/>
    <w:rsid w:val="0029232B"/>
    <w:rsid w:val="0029284A"/>
    <w:rsid w:val="00292A6D"/>
    <w:rsid w:val="00293639"/>
    <w:rsid w:val="00293F0C"/>
    <w:rsid w:val="00294837"/>
    <w:rsid w:val="00296369"/>
    <w:rsid w:val="00296BE7"/>
    <w:rsid w:val="002A1696"/>
    <w:rsid w:val="002A1F3E"/>
    <w:rsid w:val="002A2BB7"/>
    <w:rsid w:val="002A2DA9"/>
    <w:rsid w:val="002A34A1"/>
    <w:rsid w:val="002A3E67"/>
    <w:rsid w:val="002A4ACE"/>
    <w:rsid w:val="002A50B6"/>
    <w:rsid w:val="002A5CB7"/>
    <w:rsid w:val="002A5F46"/>
    <w:rsid w:val="002A61D8"/>
    <w:rsid w:val="002A782B"/>
    <w:rsid w:val="002A7EDF"/>
    <w:rsid w:val="002B0D4C"/>
    <w:rsid w:val="002B1342"/>
    <w:rsid w:val="002B2159"/>
    <w:rsid w:val="002B23C3"/>
    <w:rsid w:val="002B2625"/>
    <w:rsid w:val="002B2A4D"/>
    <w:rsid w:val="002B2BDD"/>
    <w:rsid w:val="002B307F"/>
    <w:rsid w:val="002B3628"/>
    <w:rsid w:val="002B4081"/>
    <w:rsid w:val="002B40E2"/>
    <w:rsid w:val="002B445E"/>
    <w:rsid w:val="002B46A5"/>
    <w:rsid w:val="002B4F55"/>
    <w:rsid w:val="002B558A"/>
    <w:rsid w:val="002B5BC2"/>
    <w:rsid w:val="002B62B6"/>
    <w:rsid w:val="002B660D"/>
    <w:rsid w:val="002B68A4"/>
    <w:rsid w:val="002B6B45"/>
    <w:rsid w:val="002B6C5A"/>
    <w:rsid w:val="002B6CB2"/>
    <w:rsid w:val="002B6EA3"/>
    <w:rsid w:val="002B726E"/>
    <w:rsid w:val="002B7D46"/>
    <w:rsid w:val="002C0621"/>
    <w:rsid w:val="002C13E0"/>
    <w:rsid w:val="002C203A"/>
    <w:rsid w:val="002C2566"/>
    <w:rsid w:val="002C3336"/>
    <w:rsid w:val="002C3449"/>
    <w:rsid w:val="002C3608"/>
    <w:rsid w:val="002C3DC8"/>
    <w:rsid w:val="002C4531"/>
    <w:rsid w:val="002C4EDE"/>
    <w:rsid w:val="002C504F"/>
    <w:rsid w:val="002C6E11"/>
    <w:rsid w:val="002C79B6"/>
    <w:rsid w:val="002D0957"/>
    <w:rsid w:val="002D0C74"/>
    <w:rsid w:val="002D357E"/>
    <w:rsid w:val="002D4CD7"/>
    <w:rsid w:val="002D4ECE"/>
    <w:rsid w:val="002D5064"/>
    <w:rsid w:val="002D5B53"/>
    <w:rsid w:val="002D6107"/>
    <w:rsid w:val="002D7A0B"/>
    <w:rsid w:val="002D7CE6"/>
    <w:rsid w:val="002E1596"/>
    <w:rsid w:val="002E16E2"/>
    <w:rsid w:val="002E1775"/>
    <w:rsid w:val="002E1C1A"/>
    <w:rsid w:val="002E1FC4"/>
    <w:rsid w:val="002E373F"/>
    <w:rsid w:val="002E38B3"/>
    <w:rsid w:val="002E3980"/>
    <w:rsid w:val="002E4256"/>
    <w:rsid w:val="002E4F21"/>
    <w:rsid w:val="002E524C"/>
    <w:rsid w:val="002E614B"/>
    <w:rsid w:val="002E6281"/>
    <w:rsid w:val="002E6306"/>
    <w:rsid w:val="002E6ABC"/>
    <w:rsid w:val="002E6F69"/>
    <w:rsid w:val="002E76C6"/>
    <w:rsid w:val="002E7BB5"/>
    <w:rsid w:val="002E7EF4"/>
    <w:rsid w:val="002F0227"/>
    <w:rsid w:val="002F02C2"/>
    <w:rsid w:val="002F0902"/>
    <w:rsid w:val="002F1C92"/>
    <w:rsid w:val="002F1CB7"/>
    <w:rsid w:val="002F25C5"/>
    <w:rsid w:val="002F2745"/>
    <w:rsid w:val="002F2990"/>
    <w:rsid w:val="002F42C4"/>
    <w:rsid w:val="002F42DB"/>
    <w:rsid w:val="002F4B4B"/>
    <w:rsid w:val="002F5801"/>
    <w:rsid w:val="002F643E"/>
    <w:rsid w:val="002F6B4F"/>
    <w:rsid w:val="002F701D"/>
    <w:rsid w:val="002F7F16"/>
    <w:rsid w:val="00300F7D"/>
    <w:rsid w:val="00301154"/>
    <w:rsid w:val="003013A6"/>
    <w:rsid w:val="003013D8"/>
    <w:rsid w:val="00302503"/>
    <w:rsid w:val="00302829"/>
    <w:rsid w:val="00304072"/>
    <w:rsid w:val="0030408C"/>
    <w:rsid w:val="003047E5"/>
    <w:rsid w:val="00304FA2"/>
    <w:rsid w:val="00305CC0"/>
    <w:rsid w:val="00307725"/>
    <w:rsid w:val="00307CFB"/>
    <w:rsid w:val="0031004D"/>
    <w:rsid w:val="003108F4"/>
    <w:rsid w:val="003110D6"/>
    <w:rsid w:val="003112B7"/>
    <w:rsid w:val="00311BE3"/>
    <w:rsid w:val="00312E39"/>
    <w:rsid w:val="0031442B"/>
    <w:rsid w:val="003147FB"/>
    <w:rsid w:val="003148A5"/>
    <w:rsid w:val="003149B4"/>
    <w:rsid w:val="003158ED"/>
    <w:rsid w:val="00317862"/>
    <w:rsid w:val="0032062D"/>
    <w:rsid w:val="00321211"/>
    <w:rsid w:val="003212F3"/>
    <w:rsid w:val="003221B8"/>
    <w:rsid w:val="00322EF9"/>
    <w:rsid w:val="0032424E"/>
    <w:rsid w:val="00324255"/>
    <w:rsid w:val="003258A4"/>
    <w:rsid w:val="00325A27"/>
    <w:rsid w:val="00326513"/>
    <w:rsid w:val="00326614"/>
    <w:rsid w:val="00326D0D"/>
    <w:rsid w:val="00326D13"/>
    <w:rsid w:val="00326D6C"/>
    <w:rsid w:val="00327580"/>
    <w:rsid w:val="00327AB9"/>
    <w:rsid w:val="0033083D"/>
    <w:rsid w:val="00331A33"/>
    <w:rsid w:val="00332048"/>
    <w:rsid w:val="00333531"/>
    <w:rsid w:val="003338CD"/>
    <w:rsid w:val="003352C0"/>
    <w:rsid w:val="003353D8"/>
    <w:rsid w:val="00336A11"/>
    <w:rsid w:val="0033706D"/>
    <w:rsid w:val="0033781A"/>
    <w:rsid w:val="003401F0"/>
    <w:rsid w:val="0034025B"/>
    <w:rsid w:val="00340452"/>
    <w:rsid w:val="00341408"/>
    <w:rsid w:val="0034331A"/>
    <w:rsid w:val="0034375E"/>
    <w:rsid w:val="00343EE0"/>
    <w:rsid w:val="00345FE8"/>
    <w:rsid w:val="00346027"/>
    <w:rsid w:val="00346133"/>
    <w:rsid w:val="0034681B"/>
    <w:rsid w:val="00346B62"/>
    <w:rsid w:val="00346B96"/>
    <w:rsid w:val="00346E63"/>
    <w:rsid w:val="00347D83"/>
    <w:rsid w:val="0035136C"/>
    <w:rsid w:val="00351491"/>
    <w:rsid w:val="003515E9"/>
    <w:rsid w:val="00351A14"/>
    <w:rsid w:val="00352277"/>
    <w:rsid w:val="00352435"/>
    <w:rsid w:val="00353CA8"/>
    <w:rsid w:val="00353D44"/>
    <w:rsid w:val="00353F71"/>
    <w:rsid w:val="003541D6"/>
    <w:rsid w:val="00354258"/>
    <w:rsid w:val="00354DBA"/>
    <w:rsid w:val="00354E6D"/>
    <w:rsid w:val="00355617"/>
    <w:rsid w:val="00356B90"/>
    <w:rsid w:val="00356CC1"/>
    <w:rsid w:val="00356DE6"/>
    <w:rsid w:val="0035735E"/>
    <w:rsid w:val="003615AD"/>
    <w:rsid w:val="00361D6E"/>
    <w:rsid w:val="00362366"/>
    <w:rsid w:val="00362C00"/>
    <w:rsid w:val="00362C66"/>
    <w:rsid w:val="00363A1E"/>
    <w:rsid w:val="00363B22"/>
    <w:rsid w:val="00365594"/>
    <w:rsid w:val="00365F32"/>
    <w:rsid w:val="003661C5"/>
    <w:rsid w:val="00366C40"/>
    <w:rsid w:val="00366DC6"/>
    <w:rsid w:val="00367EC2"/>
    <w:rsid w:val="00370F73"/>
    <w:rsid w:val="003714B4"/>
    <w:rsid w:val="00371A8C"/>
    <w:rsid w:val="00373541"/>
    <w:rsid w:val="00373614"/>
    <w:rsid w:val="0037387E"/>
    <w:rsid w:val="003744BA"/>
    <w:rsid w:val="00374B49"/>
    <w:rsid w:val="00374B95"/>
    <w:rsid w:val="00374C02"/>
    <w:rsid w:val="0037588E"/>
    <w:rsid w:val="00375A1B"/>
    <w:rsid w:val="00375B22"/>
    <w:rsid w:val="00376775"/>
    <w:rsid w:val="00376781"/>
    <w:rsid w:val="00376812"/>
    <w:rsid w:val="003768A4"/>
    <w:rsid w:val="003775CA"/>
    <w:rsid w:val="0038069B"/>
    <w:rsid w:val="00380DA2"/>
    <w:rsid w:val="00381122"/>
    <w:rsid w:val="0038146A"/>
    <w:rsid w:val="0038148B"/>
    <w:rsid w:val="00383460"/>
    <w:rsid w:val="00385539"/>
    <w:rsid w:val="00385832"/>
    <w:rsid w:val="00385B25"/>
    <w:rsid w:val="0038602A"/>
    <w:rsid w:val="00387D7D"/>
    <w:rsid w:val="00390B15"/>
    <w:rsid w:val="00390B40"/>
    <w:rsid w:val="00390E0E"/>
    <w:rsid w:val="00391454"/>
    <w:rsid w:val="003914E8"/>
    <w:rsid w:val="00391737"/>
    <w:rsid w:val="00391EED"/>
    <w:rsid w:val="00392812"/>
    <w:rsid w:val="00392CD4"/>
    <w:rsid w:val="00392F32"/>
    <w:rsid w:val="003934DC"/>
    <w:rsid w:val="00393514"/>
    <w:rsid w:val="00394C30"/>
    <w:rsid w:val="00394E16"/>
    <w:rsid w:val="003951C2"/>
    <w:rsid w:val="003952F0"/>
    <w:rsid w:val="00395A75"/>
    <w:rsid w:val="003963D7"/>
    <w:rsid w:val="00396B88"/>
    <w:rsid w:val="003974AC"/>
    <w:rsid w:val="0039754C"/>
    <w:rsid w:val="0039760F"/>
    <w:rsid w:val="00397A67"/>
    <w:rsid w:val="00397F11"/>
    <w:rsid w:val="00397FEB"/>
    <w:rsid w:val="003A00CB"/>
    <w:rsid w:val="003A0A35"/>
    <w:rsid w:val="003A0EB0"/>
    <w:rsid w:val="003A11F6"/>
    <w:rsid w:val="003A14EB"/>
    <w:rsid w:val="003A1559"/>
    <w:rsid w:val="003A1803"/>
    <w:rsid w:val="003A1C9B"/>
    <w:rsid w:val="003A2293"/>
    <w:rsid w:val="003A2486"/>
    <w:rsid w:val="003A2678"/>
    <w:rsid w:val="003A26DC"/>
    <w:rsid w:val="003A3C20"/>
    <w:rsid w:val="003A3D10"/>
    <w:rsid w:val="003A3D7A"/>
    <w:rsid w:val="003A46C9"/>
    <w:rsid w:val="003A5237"/>
    <w:rsid w:val="003A5EDB"/>
    <w:rsid w:val="003B084C"/>
    <w:rsid w:val="003B1010"/>
    <w:rsid w:val="003B16DC"/>
    <w:rsid w:val="003B17D7"/>
    <w:rsid w:val="003B3A06"/>
    <w:rsid w:val="003B6049"/>
    <w:rsid w:val="003B648B"/>
    <w:rsid w:val="003B6FB0"/>
    <w:rsid w:val="003B7E34"/>
    <w:rsid w:val="003C016A"/>
    <w:rsid w:val="003C0E57"/>
    <w:rsid w:val="003C1153"/>
    <w:rsid w:val="003C1894"/>
    <w:rsid w:val="003C1D00"/>
    <w:rsid w:val="003C1FAF"/>
    <w:rsid w:val="003C2E80"/>
    <w:rsid w:val="003C343B"/>
    <w:rsid w:val="003C3D11"/>
    <w:rsid w:val="003C3EA7"/>
    <w:rsid w:val="003C4587"/>
    <w:rsid w:val="003C45C2"/>
    <w:rsid w:val="003C4B58"/>
    <w:rsid w:val="003C5117"/>
    <w:rsid w:val="003C65BF"/>
    <w:rsid w:val="003C66CC"/>
    <w:rsid w:val="003C66EE"/>
    <w:rsid w:val="003D07AA"/>
    <w:rsid w:val="003D0CE7"/>
    <w:rsid w:val="003D1258"/>
    <w:rsid w:val="003D12E3"/>
    <w:rsid w:val="003D1EBD"/>
    <w:rsid w:val="003D1EF6"/>
    <w:rsid w:val="003D3F4B"/>
    <w:rsid w:val="003D4575"/>
    <w:rsid w:val="003D46CB"/>
    <w:rsid w:val="003D568B"/>
    <w:rsid w:val="003D5CB4"/>
    <w:rsid w:val="003D6796"/>
    <w:rsid w:val="003D6D28"/>
    <w:rsid w:val="003D7AF9"/>
    <w:rsid w:val="003E01A9"/>
    <w:rsid w:val="003E154B"/>
    <w:rsid w:val="003E23C3"/>
    <w:rsid w:val="003E278F"/>
    <w:rsid w:val="003E2C40"/>
    <w:rsid w:val="003E3DE4"/>
    <w:rsid w:val="003E4598"/>
    <w:rsid w:val="003E492F"/>
    <w:rsid w:val="003E4D1D"/>
    <w:rsid w:val="003E537C"/>
    <w:rsid w:val="003E6232"/>
    <w:rsid w:val="003E6233"/>
    <w:rsid w:val="003F04D1"/>
    <w:rsid w:val="003F061E"/>
    <w:rsid w:val="003F06D5"/>
    <w:rsid w:val="003F0E5B"/>
    <w:rsid w:val="003F160A"/>
    <w:rsid w:val="003F1FFA"/>
    <w:rsid w:val="003F2197"/>
    <w:rsid w:val="003F278E"/>
    <w:rsid w:val="003F27CE"/>
    <w:rsid w:val="003F30EB"/>
    <w:rsid w:val="003F34E8"/>
    <w:rsid w:val="003F35BF"/>
    <w:rsid w:val="003F3DFD"/>
    <w:rsid w:val="003F5C78"/>
    <w:rsid w:val="003F67B2"/>
    <w:rsid w:val="00400D63"/>
    <w:rsid w:val="00400E4A"/>
    <w:rsid w:val="00401021"/>
    <w:rsid w:val="004025E4"/>
    <w:rsid w:val="00402858"/>
    <w:rsid w:val="00402B19"/>
    <w:rsid w:val="00403652"/>
    <w:rsid w:val="004042E6"/>
    <w:rsid w:val="00405D10"/>
    <w:rsid w:val="00405D28"/>
    <w:rsid w:val="00406689"/>
    <w:rsid w:val="00406E0E"/>
    <w:rsid w:val="00406F8F"/>
    <w:rsid w:val="00407253"/>
    <w:rsid w:val="004075B6"/>
    <w:rsid w:val="00407AA6"/>
    <w:rsid w:val="00407B40"/>
    <w:rsid w:val="00410078"/>
    <w:rsid w:val="004104CD"/>
    <w:rsid w:val="004113E8"/>
    <w:rsid w:val="00411419"/>
    <w:rsid w:val="004119A2"/>
    <w:rsid w:val="00413047"/>
    <w:rsid w:val="00413981"/>
    <w:rsid w:val="00413E11"/>
    <w:rsid w:val="004149BC"/>
    <w:rsid w:val="004149F9"/>
    <w:rsid w:val="00415E55"/>
    <w:rsid w:val="00415EE0"/>
    <w:rsid w:val="00415F66"/>
    <w:rsid w:val="0041665B"/>
    <w:rsid w:val="0041683B"/>
    <w:rsid w:val="00416B4B"/>
    <w:rsid w:val="00416FF0"/>
    <w:rsid w:val="00420B39"/>
    <w:rsid w:val="00421436"/>
    <w:rsid w:val="00421581"/>
    <w:rsid w:val="004215D4"/>
    <w:rsid w:val="00421C7E"/>
    <w:rsid w:val="00421CF2"/>
    <w:rsid w:val="004222C6"/>
    <w:rsid w:val="00422C7D"/>
    <w:rsid w:val="00424B69"/>
    <w:rsid w:val="0042543E"/>
    <w:rsid w:val="00425B81"/>
    <w:rsid w:val="0042609D"/>
    <w:rsid w:val="00426339"/>
    <w:rsid w:val="004266D4"/>
    <w:rsid w:val="00427299"/>
    <w:rsid w:val="00430536"/>
    <w:rsid w:val="00431140"/>
    <w:rsid w:val="00431605"/>
    <w:rsid w:val="00431792"/>
    <w:rsid w:val="0043255D"/>
    <w:rsid w:val="004327A6"/>
    <w:rsid w:val="00432B5E"/>
    <w:rsid w:val="00433831"/>
    <w:rsid w:val="004346E2"/>
    <w:rsid w:val="0043472C"/>
    <w:rsid w:val="00434C69"/>
    <w:rsid w:val="0043569C"/>
    <w:rsid w:val="00435B54"/>
    <w:rsid w:val="00436242"/>
    <w:rsid w:val="0043796A"/>
    <w:rsid w:val="00437C43"/>
    <w:rsid w:val="00440557"/>
    <w:rsid w:val="004407D9"/>
    <w:rsid w:val="00441081"/>
    <w:rsid w:val="004412F3"/>
    <w:rsid w:val="0044189B"/>
    <w:rsid w:val="00441A0B"/>
    <w:rsid w:val="00441D36"/>
    <w:rsid w:val="00443393"/>
    <w:rsid w:val="00443D91"/>
    <w:rsid w:val="00444BD7"/>
    <w:rsid w:val="004469E4"/>
    <w:rsid w:val="00446BB3"/>
    <w:rsid w:val="00446BE4"/>
    <w:rsid w:val="0044745A"/>
    <w:rsid w:val="00447460"/>
    <w:rsid w:val="00450181"/>
    <w:rsid w:val="0045042B"/>
    <w:rsid w:val="004506D4"/>
    <w:rsid w:val="00450933"/>
    <w:rsid w:val="0045139A"/>
    <w:rsid w:val="00451626"/>
    <w:rsid w:val="00451D2F"/>
    <w:rsid w:val="00451E56"/>
    <w:rsid w:val="00452ED2"/>
    <w:rsid w:val="00452ED7"/>
    <w:rsid w:val="00453F2A"/>
    <w:rsid w:val="00454672"/>
    <w:rsid w:val="00454EF9"/>
    <w:rsid w:val="0045719E"/>
    <w:rsid w:val="00457423"/>
    <w:rsid w:val="00457A1F"/>
    <w:rsid w:val="004603DC"/>
    <w:rsid w:val="004614B1"/>
    <w:rsid w:val="00461FE8"/>
    <w:rsid w:val="004624DC"/>
    <w:rsid w:val="0046282B"/>
    <w:rsid w:val="00463278"/>
    <w:rsid w:val="00463416"/>
    <w:rsid w:val="004635B0"/>
    <w:rsid w:val="00463FF5"/>
    <w:rsid w:val="00467BB2"/>
    <w:rsid w:val="00467CDE"/>
    <w:rsid w:val="00470655"/>
    <w:rsid w:val="00470A9C"/>
    <w:rsid w:val="0047130D"/>
    <w:rsid w:val="00471E6D"/>
    <w:rsid w:val="0047205B"/>
    <w:rsid w:val="004728E1"/>
    <w:rsid w:val="00472974"/>
    <w:rsid w:val="00473BDB"/>
    <w:rsid w:val="004743E2"/>
    <w:rsid w:val="00475151"/>
    <w:rsid w:val="00475CE0"/>
    <w:rsid w:val="00476030"/>
    <w:rsid w:val="00476096"/>
    <w:rsid w:val="00476C28"/>
    <w:rsid w:val="004773ED"/>
    <w:rsid w:val="0048050C"/>
    <w:rsid w:val="004809A4"/>
    <w:rsid w:val="00480D65"/>
    <w:rsid w:val="00480DF9"/>
    <w:rsid w:val="00480F4F"/>
    <w:rsid w:val="004817B5"/>
    <w:rsid w:val="004819BA"/>
    <w:rsid w:val="00481E9F"/>
    <w:rsid w:val="004825D0"/>
    <w:rsid w:val="0048264F"/>
    <w:rsid w:val="00483918"/>
    <w:rsid w:val="00485807"/>
    <w:rsid w:val="004865F7"/>
    <w:rsid w:val="00486F8F"/>
    <w:rsid w:val="0049011F"/>
    <w:rsid w:val="00490673"/>
    <w:rsid w:val="004907DD"/>
    <w:rsid w:val="00490F0A"/>
    <w:rsid w:val="004912A6"/>
    <w:rsid w:val="00491376"/>
    <w:rsid w:val="00491C36"/>
    <w:rsid w:val="00493313"/>
    <w:rsid w:val="00493610"/>
    <w:rsid w:val="004961A9"/>
    <w:rsid w:val="00496343"/>
    <w:rsid w:val="00496A04"/>
    <w:rsid w:val="00496E9A"/>
    <w:rsid w:val="00497A70"/>
    <w:rsid w:val="00497DDE"/>
    <w:rsid w:val="004A0428"/>
    <w:rsid w:val="004A0B2B"/>
    <w:rsid w:val="004A1B0D"/>
    <w:rsid w:val="004A2156"/>
    <w:rsid w:val="004A23C1"/>
    <w:rsid w:val="004A48BD"/>
    <w:rsid w:val="004A49BE"/>
    <w:rsid w:val="004A55D8"/>
    <w:rsid w:val="004A591B"/>
    <w:rsid w:val="004A5B51"/>
    <w:rsid w:val="004A61D0"/>
    <w:rsid w:val="004A66D2"/>
    <w:rsid w:val="004A6C4A"/>
    <w:rsid w:val="004A6E3C"/>
    <w:rsid w:val="004A7132"/>
    <w:rsid w:val="004A718D"/>
    <w:rsid w:val="004A7303"/>
    <w:rsid w:val="004A7C9C"/>
    <w:rsid w:val="004B063E"/>
    <w:rsid w:val="004B14CD"/>
    <w:rsid w:val="004B14E3"/>
    <w:rsid w:val="004B243A"/>
    <w:rsid w:val="004B26B0"/>
    <w:rsid w:val="004B26CE"/>
    <w:rsid w:val="004B279A"/>
    <w:rsid w:val="004B39D0"/>
    <w:rsid w:val="004B3CCB"/>
    <w:rsid w:val="004B43A6"/>
    <w:rsid w:val="004B454B"/>
    <w:rsid w:val="004B5294"/>
    <w:rsid w:val="004B5FF5"/>
    <w:rsid w:val="004B64D2"/>
    <w:rsid w:val="004B64D7"/>
    <w:rsid w:val="004B6FC5"/>
    <w:rsid w:val="004B76C2"/>
    <w:rsid w:val="004B79D3"/>
    <w:rsid w:val="004B7FDF"/>
    <w:rsid w:val="004C04AC"/>
    <w:rsid w:val="004C1652"/>
    <w:rsid w:val="004C1D1D"/>
    <w:rsid w:val="004C293D"/>
    <w:rsid w:val="004C2C70"/>
    <w:rsid w:val="004C3906"/>
    <w:rsid w:val="004C404C"/>
    <w:rsid w:val="004C409A"/>
    <w:rsid w:val="004C4368"/>
    <w:rsid w:val="004C53EC"/>
    <w:rsid w:val="004C5659"/>
    <w:rsid w:val="004C5C0E"/>
    <w:rsid w:val="004C697B"/>
    <w:rsid w:val="004C6AFE"/>
    <w:rsid w:val="004C6BE4"/>
    <w:rsid w:val="004C6C20"/>
    <w:rsid w:val="004C71A2"/>
    <w:rsid w:val="004D01B0"/>
    <w:rsid w:val="004D059A"/>
    <w:rsid w:val="004D0641"/>
    <w:rsid w:val="004D0C00"/>
    <w:rsid w:val="004D108E"/>
    <w:rsid w:val="004D1BEB"/>
    <w:rsid w:val="004D22FC"/>
    <w:rsid w:val="004D2770"/>
    <w:rsid w:val="004D29E0"/>
    <w:rsid w:val="004D2CC3"/>
    <w:rsid w:val="004D42BB"/>
    <w:rsid w:val="004D4B90"/>
    <w:rsid w:val="004D4F3B"/>
    <w:rsid w:val="004D53C3"/>
    <w:rsid w:val="004D5471"/>
    <w:rsid w:val="004D655F"/>
    <w:rsid w:val="004D7A7B"/>
    <w:rsid w:val="004E2C26"/>
    <w:rsid w:val="004E345E"/>
    <w:rsid w:val="004E40E7"/>
    <w:rsid w:val="004E4238"/>
    <w:rsid w:val="004E43BF"/>
    <w:rsid w:val="004E4D47"/>
    <w:rsid w:val="004E5617"/>
    <w:rsid w:val="004E610C"/>
    <w:rsid w:val="004E6B6A"/>
    <w:rsid w:val="004E6F70"/>
    <w:rsid w:val="004E78DD"/>
    <w:rsid w:val="004F0945"/>
    <w:rsid w:val="004F0978"/>
    <w:rsid w:val="004F0C76"/>
    <w:rsid w:val="004F1B66"/>
    <w:rsid w:val="004F1D60"/>
    <w:rsid w:val="004F2089"/>
    <w:rsid w:val="004F31A7"/>
    <w:rsid w:val="004F3B06"/>
    <w:rsid w:val="004F4A78"/>
    <w:rsid w:val="004F4E44"/>
    <w:rsid w:val="004F55B9"/>
    <w:rsid w:val="004F5F21"/>
    <w:rsid w:val="00500F5C"/>
    <w:rsid w:val="00500F69"/>
    <w:rsid w:val="005016C8"/>
    <w:rsid w:val="00501DF0"/>
    <w:rsid w:val="00501EC4"/>
    <w:rsid w:val="005027EF"/>
    <w:rsid w:val="00503055"/>
    <w:rsid w:val="00503D79"/>
    <w:rsid w:val="00503E10"/>
    <w:rsid w:val="00504107"/>
    <w:rsid w:val="0050530F"/>
    <w:rsid w:val="0050571D"/>
    <w:rsid w:val="005066C5"/>
    <w:rsid w:val="00506F13"/>
    <w:rsid w:val="005071A7"/>
    <w:rsid w:val="00507308"/>
    <w:rsid w:val="00507AE8"/>
    <w:rsid w:val="005101E4"/>
    <w:rsid w:val="0051035C"/>
    <w:rsid w:val="00510438"/>
    <w:rsid w:val="0051076B"/>
    <w:rsid w:val="005107AA"/>
    <w:rsid w:val="005118A0"/>
    <w:rsid w:val="005119EF"/>
    <w:rsid w:val="00511C15"/>
    <w:rsid w:val="0051203B"/>
    <w:rsid w:val="00513AC8"/>
    <w:rsid w:val="005141AC"/>
    <w:rsid w:val="00514423"/>
    <w:rsid w:val="005145F2"/>
    <w:rsid w:val="005151BB"/>
    <w:rsid w:val="00515C0D"/>
    <w:rsid w:val="005163F3"/>
    <w:rsid w:val="00516818"/>
    <w:rsid w:val="00517748"/>
    <w:rsid w:val="00517D34"/>
    <w:rsid w:val="00520233"/>
    <w:rsid w:val="00520CE1"/>
    <w:rsid w:val="005210B1"/>
    <w:rsid w:val="00521D00"/>
    <w:rsid w:val="00521DF6"/>
    <w:rsid w:val="005228A4"/>
    <w:rsid w:val="00522A75"/>
    <w:rsid w:val="00522AC5"/>
    <w:rsid w:val="00523043"/>
    <w:rsid w:val="00523197"/>
    <w:rsid w:val="00523D74"/>
    <w:rsid w:val="0052473A"/>
    <w:rsid w:val="00525088"/>
    <w:rsid w:val="005257C6"/>
    <w:rsid w:val="00525805"/>
    <w:rsid w:val="005258B0"/>
    <w:rsid w:val="005260AF"/>
    <w:rsid w:val="005278D1"/>
    <w:rsid w:val="005308BF"/>
    <w:rsid w:val="0053102E"/>
    <w:rsid w:val="00532272"/>
    <w:rsid w:val="00532DA0"/>
    <w:rsid w:val="005344C2"/>
    <w:rsid w:val="00535173"/>
    <w:rsid w:val="005368D3"/>
    <w:rsid w:val="00537BC4"/>
    <w:rsid w:val="00540D4C"/>
    <w:rsid w:val="00541AC4"/>
    <w:rsid w:val="00543C29"/>
    <w:rsid w:val="00543EEE"/>
    <w:rsid w:val="005442E7"/>
    <w:rsid w:val="005444F7"/>
    <w:rsid w:val="0054482E"/>
    <w:rsid w:val="00545C8B"/>
    <w:rsid w:val="005465CF"/>
    <w:rsid w:val="005467B6"/>
    <w:rsid w:val="00546C20"/>
    <w:rsid w:val="00547853"/>
    <w:rsid w:val="00547A50"/>
    <w:rsid w:val="00547B1A"/>
    <w:rsid w:val="00547B54"/>
    <w:rsid w:val="00550B2D"/>
    <w:rsid w:val="00552E51"/>
    <w:rsid w:val="0055353B"/>
    <w:rsid w:val="005538D7"/>
    <w:rsid w:val="005540F8"/>
    <w:rsid w:val="005549AD"/>
    <w:rsid w:val="00554CB4"/>
    <w:rsid w:val="005557D0"/>
    <w:rsid w:val="005560EA"/>
    <w:rsid w:val="00556E7B"/>
    <w:rsid w:val="0055728E"/>
    <w:rsid w:val="005572BB"/>
    <w:rsid w:val="00557B53"/>
    <w:rsid w:val="00557F12"/>
    <w:rsid w:val="00560CFC"/>
    <w:rsid w:val="005615A5"/>
    <w:rsid w:val="005615DF"/>
    <w:rsid w:val="00561621"/>
    <w:rsid w:val="00562CAE"/>
    <w:rsid w:val="00563EB1"/>
    <w:rsid w:val="0056405C"/>
    <w:rsid w:val="005648C6"/>
    <w:rsid w:val="00564F61"/>
    <w:rsid w:val="005650BD"/>
    <w:rsid w:val="005650EE"/>
    <w:rsid w:val="0056709D"/>
    <w:rsid w:val="00567D3C"/>
    <w:rsid w:val="005708C8"/>
    <w:rsid w:val="00570AC9"/>
    <w:rsid w:val="00570AFA"/>
    <w:rsid w:val="00570BE0"/>
    <w:rsid w:val="00570DE3"/>
    <w:rsid w:val="00571679"/>
    <w:rsid w:val="00571B24"/>
    <w:rsid w:val="00571DE6"/>
    <w:rsid w:val="00571E16"/>
    <w:rsid w:val="005721DA"/>
    <w:rsid w:val="00572361"/>
    <w:rsid w:val="00573676"/>
    <w:rsid w:val="00573D00"/>
    <w:rsid w:val="00574175"/>
    <w:rsid w:val="0057453C"/>
    <w:rsid w:val="005748D5"/>
    <w:rsid w:val="00574B5B"/>
    <w:rsid w:val="00574CC4"/>
    <w:rsid w:val="00574E81"/>
    <w:rsid w:val="0057504E"/>
    <w:rsid w:val="00575987"/>
    <w:rsid w:val="0057634E"/>
    <w:rsid w:val="005773E2"/>
    <w:rsid w:val="00577428"/>
    <w:rsid w:val="005774E4"/>
    <w:rsid w:val="00577ACB"/>
    <w:rsid w:val="00577D72"/>
    <w:rsid w:val="00580821"/>
    <w:rsid w:val="005812E2"/>
    <w:rsid w:val="005813AB"/>
    <w:rsid w:val="00581455"/>
    <w:rsid w:val="00581E7E"/>
    <w:rsid w:val="00582FD6"/>
    <w:rsid w:val="0058442B"/>
    <w:rsid w:val="00584C03"/>
    <w:rsid w:val="00586812"/>
    <w:rsid w:val="00586A2E"/>
    <w:rsid w:val="00586D85"/>
    <w:rsid w:val="005876DC"/>
    <w:rsid w:val="005876FF"/>
    <w:rsid w:val="005878BA"/>
    <w:rsid w:val="00587B25"/>
    <w:rsid w:val="00590B21"/>
    <w:rsid w:val="0059118C"/>
    <w:rsid w:val="0059157E"/>
    <w:rsid w:val="00591CA7"/>
    <w:rsid w:val="0059209C"/>
    <w:rsid w:val="005922E5"/>
    <w:rsid w:val="00592775"/>
    <w:rsid w:val="00592945"/>
    <w:rsid w:val="005933AB"/>
    <w:rsid w:val="00593C02"/>
    <w:rsid w:val="00594358"/>
    <w:rsid w:val="005943CE"/>
    <w:rsid w:val="00595FE6"/>
    <w:rsid w:val="005961E5"/>
    <w:rsid w:val="00596F9E"/>
    <w:rsid w:val="005A01B3"/>
    <w:rsid w:val="005A09AF"/>
    <w:rsid w:val="005A0BD2"/>
    <w:rsid w:val="005A11B2"/>
    <w:rsid w:val="005A15BB"/>
    <w:rsid w:val="005A17A9"/>
    <w:rsid w:val="005A1B9D"/>
    <w:rsid w:val="005A1F1D"/>
    <w:rsid w:val="005A2554"/>
    <w:rsid w:val="005A2F1C"/>
    <w:rsid w:val="005A30F5"/>
    <w:rsid w:val="005A34A0"/>
    <w:rsid w:val="005A3D53"/>
    <w:rsid w:val="005A3D90"/>
    <w:rsid w:val="005A423A"/>
    <w:rsid w:val="005A6564"/>
    <w:rsid w:val="005A658D"/>
    <w:rsid w:val="005A79EC"/>
    <w:rsid w:val="005B031E"/>
    <w:rsid w:val="005B093C"/>
    <w:rsid w:val="005B1212"/>
    <w:rsid w:val="005B1477"/>
    <w:rsid w:val="005B172D"/>
    <w:rsid w:val="005B1B63"/>
    <w:rsid w:val="005B29DE"/>
    <w:rsid w:val="005B3B2C"/>
    <w:rsid w:val="005B3CDE"/>
    <w:rsid w:val="005B3F63"/>
    <w:rsid w:val="005B4291"/>
    <w:rsid w:val="005B5BD8"/>
    <w:rsid w:val="005B613C"/>
    <w:rsid w:val="005B6909"/>
    <w:rsid w:val="005B7447"/>
    <w:rsid w:val="005C050F"/>
    <w:rsid w:val="005C0C80"/>
    <w:rsid w:val="005C16E2"/>
    <w:rsid w:val="005C200F"/>
    <w:rsid w:val="005C2062"/>
    <w:rsid w:val="005C2A17"/>
    <w:rsid w:val="005C2B59"/>
    <w:rsid w:val="005C2FE1"/>
    <w:rsid w:val="005C3014"/>
    <w:rsid w:val="005C354C"/>
    <w:rsid w:val="005C3798"/>
    <w:rsid w:val="005C44FE"/>
    <w:rsid w:val="005C6268"/>
    <w:rsid w:val="005C65AC"/>
    <w:rsid w:val="005C6D02"/>
    <w:rsid w:val="005C78DF"/>
    <w:rsid w:val="005D04D9"/>
    <w:rsid w:val="005D0D8D"/>
    <w:rsid w:val="005D187D"/>
    <w:rsid w:val="005D2041"/>
    <w:rsid w:val="005D2390"/>
    <w:rsid w:val="005D25F9"/>
    <w:rsid w:val="005D2B4A"/>
    <w:rsid w:val="005D3CE8"/>
    <w:rsid w:val="005D40F0"/>
    <w:rsid w:val="005D4FA5"/>
    <w:rsid w:val="005D508A"/>
    <w:rsid w:val="005D5272"/>
    <w:rsid w:val="005D58E6"/>
    <w:rsid w:val="005D68F8"/>
    <w:rsid w:val="005D73B8"/>
    <w:rsid w:val="005D77FF"/>
    <w:rsid w:val="005D799C"/>
    <w:rsid w:val="005D7B52"/>
    <w:rsid w:val="005D7BE3"/>
    <w:rsid w:val="005D7E20"/>
    <w:rsid w:val="005D7F11"/>
    <w:rsid w:val="005E0950"/>
    <w:rsid w:val="005E128D"/>
    <w:rsid w:val="005E1419"/>
    <w:rsid w:val="005E15C5"/>
    <w:rsid w:val="005E406C"/>
    <w:rsid w:val="005E4109"/>
    <w:rsid w:val="005E4303"/>
    <w:rsid w:val="005E46C2"/>
    <w:rsid w:val="005E47A5"/>
    <w:rsid w:val="005E47C2"/>
    <w:rsid w:val="005E580F"/>
    <w:rsid w:val="005E65B8"/>
    <w:rsid w:val="005E661D"/>
    <w:rsid w:val="005E67C5"/>
    <w:rsid w:val="005E6A85"/>
    <w:rsid w:val="005E771A"/>
    <w:rsid w:val="005F03E6"/>
    <w:rsid w:val="005F1B77"/>
    <w:rsid w:val="005F27D7"/>
    <w:rsid w:val="005F3B28"/>
    <w:rsid w:val="005F4020"/>
    <w:rsid w:val="005F5D21"/>
    <w:rsid w:val="005F6687"/>
    <w:rsid w:val="005F69EA"/>
    <w:rsid w:val="005F732A"/>
    <w:rsid w:val="005F7879"/>
    <w:rsid w:val="00600222"/>
    <w:rsid w:val="00600A5A"/>
    <w:rsid w:val="00600B4A"/>
    <w:rsid w:val="00601283"/>
    <w:rsid w:val="006012DE"/>
    <w:rsid w:val="00601679"/>
    <w:rsid w:val="00601B55"/>
    <w:rsid w:val="00602018"/>
    <w:rsid w:val="00602127"/>
    <w:rsid w:val="00603C38"/>
    <w:rsid w:val="00604740"/>
    <w:rsid w:val="00604C1B"/>
    <w:rsid w:val="00605809"/>
    <w:rsid w:val="00605DAA"/>
    <w:rsid w:val="00606D0A"/>
    <w:rsid w:val="00606FB0"/>
    <w:rsid w:val="00607421"/>
    <w:rsid w:val="006108D1"/>
    <w:rsid w:val="00610DB0"/>
    <w:rsid w:val="00611E7C"/>
    <w:rsid w:val="00612BF1"/>
    <w:rsid w:val="00613231"/>
    <w:rsid w:val="00613C3F"/>
    <w:rsid w:val="00613DEE"/>
    <w:rsid w:val="006142E4"/>
    <w:rsid w:val="0061452D"/>
    <w:rsid w:val="006148F9"/>
    <w:rsid w:val="00614926"/>
    <w:rsid w:val="00615A43"/>
    <w:rsid w:val="00616AAA"/>
    <w:rsid w:val="0061705E"/>
    <w:rsid w:val="006170FA"/>
    <w:rsid w:val="006207E8"/>
    <w:rsid w:val="0062097C"/>
    <w:rsid w:val="00620CCA"/>
    <w:rsid w:val="00621191"/>
    <w:rsid w:val="006220C0"/>
    <w:rsid w:val="00622699"/>
    <w:rsid w:val="00623815"/>
    <w:rsid w:val="00623DC6"/>
    <w:rsid w:val="0062424C"/>
    <w:rsid w:val="006242CC"/>
    <w:rsid w:val="00624897"/>
    <w:rsid w:val="00624B1D"/>
    <w:rsid w:val="00624B9C"/>
    <w:rsid w:val="0062549B"/>
    <w:rsid w:val="00625F35"/>
    <w:rsid w:val="00626481"/>
    <w:rsid w:val="006265CD"/>
    <w:rsid w:val="00627126"/>
    <w:rsid w:val="00627DEC"/>
    <w:rsid w:val="00630D22"/>
    <w:rsid w:val="00632318"/>
    <w:rsid w:val="006334F5"/>
    <w:rsid w:val="00635159"/>
    <w:rsid w:val="0063622C"/>
    <w:rsid w:val="006374F9"/>
    <w:rsid w:val="006376B9"/>
    <w:rsid w:val="00637B8A"/>
    <w:rsid w:val="00637D86"/>
    <w:rsid w:val="00640162"/>
    <w:rsid w:val="00640279"/>
    <w:rsid w:val="00641AA4"/>
    <w:rsid w:val="00641D1B"/>
    <w:rsid w:val="00641F61"/>
    <w:rsid w:val="00642FAE"/>
    <w:rsid w:val="00644269"/>
    <w:rsid w:val="006443CC"/>
    <w:rsid w:val="00644751"/>
    <w:rsid w:val="0064509E"/>
    <w:rsid w:val="006454CC"/>
    <w:rsid w:val="00645AF6"/>
    <w:rsid w:val="00646EDE"/>
    <w:rsid w:val="006472B0"/>
    <w:rsid w:val="006477AF"/>
    <w:rsid w:val="00650123"/>
    <w:rsid w:val="006506BE"/>
    <w:rsid w:val="00650AC3"/>
    <w:rsid w:val="00650B3E"/>
    <w:rsid w:val="00650CE8"/>
    <w:rsid w:val="00651039"/>
    <w:rsid w:val="006510B1"/>
    <w:rsid w:val="00651724"/>
    <w:rsid w:val="00651872"/>
    <w:rsid w:val="00651A01"/>
    <w:rsid w:val="00651BE3"/>
    <w:rsid w:val="00653350"/>
    <w:rsid w:val="0065339C"/>
    <w:rsid w:val="00653A0C"/>
    <w:rsid w:val="00653E3D"/>
    <w:rsid w:val="006541CF"/>
    <w:rsid w:val="00654336"/>
    <w:rsid w:val="00654B41"/>
    <w:rsid w:val="00656A07"/>
    <w:rsid w:val="00657250"/>
    <w:rsid w:val="00657376"/>
    <w:rsid w:val="006600E5"/>
    <w:rsid w:val="006603E6"/>
    <w:rsid w:val="006610AD"/>
    <w:rsid w:val="00661794"/>
    <w:rsid w:val="00661D38"/>
    <w:rsid w:val="00662059"/>
    <w:rsid w:val="00662143"/>
    <w:rsid w:val="00662433"/>
    <w:rsid w:val="0066245F"/>
    <w:rsid w:val="00662755"/>
    <w:rsid w:val="0066499D"/>
    <w:rsid w:val="00664A2D"/>
    <w:rsid w:val="00664AC2"/>
    <w:rsid w:val="00665416"/>
    <w:rsid w:val="00665941"/>
    <w:rsid w:val="00666727"/>
    <w:rsid w:val="00666DBA"/>
    <w:rsid w:val="006672E6"/>
    <w:rsid w:val="00670370"/>
    <w:rsid w:val="00670BC7"/>
    <w:rsid w:val="00670D1A"/>
    <w:rsid w:val="0067110F"/>
    <w:rsid w:val="00671295"/>
    <w:rsid w:val="00673CD2"/>
    <w:rsid w:val="006751E0"/>
    <w:rsid w:val="00675704"/>
    <w:rsid w:val="00676629"/>
    <w:rsid w:val="00676C04"/>
    <w:rsid w:val="00676F13"/>
    <w:rsid w:val="00677AEA"/>
    <w:rsid w:val="0068080D"/>
    <w:rsid w:val="006815B2"/>
    <w:rsid w:val="00681C1C"/>
    <w:rsid w:val="0068251B"/>
    <w:rsid w:val="006826C5"/>
    <w:rsid w:val="00682D64"/>
    <w:rsid w:val="006832B5"/>
    <w:rsid w:val="00683449"/>
    <w:rsid w:val="006836D7"/>
    <w:rsid w:val="00683984"/>
    <w:rsid w:val="006846B4"/>
    <w:rsid w:val="006848AE"/>
    <w:rsid w:val="006852F5"/>
    <w:rsid w:val="00685368"/>
    <w:rsid w:val="006867D0"/>
    <w:rsid w:val="00686983"/>
    <w:rsid w:val="00686EF9"/>
    <w:rsid w:val="00687649"/>
    <w:rsid w:val="006906E2"/>
    <w:rsid w:val="006907D9"/>
    <w:rsid w:val="00690A75"/>
    <w:rsid w:val="00690EA6"/>
    <w:rsid w:val="00691989"/>
    <w:rsid w:val="0069305D"/>
    <w:rsid w:val="00693244"/>
    <w:rsid w:val="006939C7"/>
    <w:rsid w:val="0069550A"/>
    <w:rsid w:val="006963D2"/>
    <w:rsid w:val="00697A6F"/>
    <w:rsid w:val="006A06FE"/>
    <w:rsid w:val="006A0710"/>
    <w:rsid w:val="006A19F2"/>
    <w:rsid w:val="006A1D1B"/>
    <w:rsid w:val="006A2967"/>
    <w:rsid w:val="006A2F2D"/>
    <w:rsid w:val="006A33CC"/>
    <w:rsid w:val="006A3431"/>
    <w:rsid w:val="006A3C81"/>
    <w:rsid w:val="006A5B05"/>
    <w:rsid w:val="006A5B35"/>
    <w:rsid w:val="006A5DAA"/>
    <w:rsid w:val="006A6456"/>
    <w:rsid w:val="006A64EF"/>
    <w:rsid w:val="006A6765"/>
    <w:rsid w:val="006A737F"/>
    <w:rsid w:val="006A7596"/>
    <w:rsid w:val="006B01BB"/>
    <w:rsid w:val="006B0670"/>
    <w:rsid w:val="006B08A2"/>
    <w:rsid w:val="006B08A6"/>
    <w:rsid w:val="006B0C62"/>
    <w:rsid w:val="006B1142"/>
    <w:rsid w:val="006B142D"/>
    <w:rsid w:val="006B15EA"/>
    <w:rsid w:val="006B185A"/>
    <w:rsid w:val="006B2EC6"/>
    <w:rsid w:val="006B346B"/>
    <w:rsid w:val="006B357E"/>
    <w:rsid w:val="006B370E"/>
    <w:rsid w:val="006B37BB"/>
    <w:rsid w:val="006B4192"/>
    <w:rsid w:val="006B55DD"/>
    <w:rsid w:val="006B668C"/>
    <w:rsid w:val="006B66BD"/>
    <w:rsid w:val="006B6B98"/>
    <w:rsid w:val="006B6C4A"/>
    <w:rsid w:val="006B7C5C"/>
    <w:rsid w:val="006C0C99"/>
    <w:rsid w:val="006C186D"/>
    <w:rsid w:val="006C1EE5"/>
    <w:rsid w:val="006C2009"/>
    <w:rsid w:val="006C2CEB"/>
    <w:rsid w:val="006C2D50"/>
    <w:rsid w:val="006C3D38"/>
    <w:rsid w:val="006C41F4"/>
    <w:rsid w:val="006C4963"/>
    <w:rsid w:val="006C49C5"/>
    <w:rsid w:val="006C5169"/>
    <w:rsid w:val="006C5A57"/>
    <w:rsid w:val="006C5B2B"/>
    <w:rsid w:val="006C5C51"/>
    <w:rsid w:val="006C61AE"/>
    <w:rsid w:val="006C691D"/>
    <w:rsid w:val="006C7077"/>
    <w:rsid w:val="006C796F"/>
    <w:rsid w:val="006C7D1B"/>
    <w:rsid w:val="006C7DD3"/>
    <w:rsid w:val="006D0436"/>
    <w:rsid w:val="006D09CA"/>
    <w:rsid w:val="006D0FD1"/>
    <w:rsid w:val="006D12E5"/>
    <w:rsid w:val="006D1EE6"/>
    <w:rsid w:val="006D281C"/>
    <w:rsid w:val="006D503F"/>
    <w:rsid w:val="006D5C05"/>
    <w:rsid w:val="006D6792"/>
    <w:rsid w:val="006D6B14"/>
    <w:rsid w:val="006D6CEA"/>
    <w:rsid w:val="006D7FFD"/>
    <w:rsid w:val="006E1D3F"/>
    <w:rsid w:val="006E24E7"/>
    <w:rsid w:val="006E2BA6"/>
    <w:rsid w:val="006E2F3E"/>
    <w:rsid w:val="006E3C89"/>
    <w:rsid w:val="006E3D24"/>
    <w:rsid w:val="006E4733"/>
    <w:rsid w:val="006E636D"/>
    <w:rsid w:val="006E6FB3"/>
    <w:rsid w:val="006E702D"/>
    <w:rsid w:val="006E71A1"/>
    <w:rsid w:val="006E74F3"/>
    <w:rsid w:val="006E750E"/>
    <w:rsid w:val="006E7FFA"/>
    <w:rsid w:val="006F04DE"/>
    <w:rsid w:val="006F24BA"/>
    <w:rsid w:val="006F2D02"/>
    <w:rsid w:val="006F332E"/>
    <w:rsid w:val="006F45BA"/>
    <w:rsid w:val="006F4617"/>
    <w:rsid w:val="006F4D62"/>
    <w:rsid w:val="006F5D2D"/>
    <w:rsid w:val="006F5E0A"/>
    <w:rsid w:val="006F6DCD"/>
    <w:rsid w:val="006F7558"/>
    <w:rsid w:val="006F7796"/>
    <w:rsid w:val="006F7A7B"/>
    <w:rsid w:val="006F7D7C"/>
    <w:rsid w:val="007000C8"/>
    <w:rsid w:val="00701929"/>
    <w:rsid w:val="007034EF"/>
    <w:rsid w:val="00703CF7"/>
    <w:rsid w:val="007043CB"/>
    <w:rsid w:val="007046A2"/>
    <w:rsid w:val="00704932"/>
    <w:rsid w:val="00704CD1"/>
    <w:rsid w:val="007053B9"/>
    <w:rsid w:val="00705D53"/>
    <w:rsid w:val="00706BDD"/>
    <w:rsid w:val="007102AA"/>
    <w:rsid w:val="00710735"/>
    <w:rsid w:val="007113AD"/>
    <w:rsid w:val="00711756"/>
    <w:rsid w:val="00711E74"/>
    <w:rsid w:val="00712FAC"/>
    <w:rsid w:val="00713C48"/>
    <w:rsid w:val="00714890"/>
    <w:rsid w:val="00715B93"/>
    <w:rsid w:val="00715DF0"/>
    <w:rsid w:val="00715E62"/>
    <w:rsid w:val="007164BA"/>
    <w:rsid w:val="007165AD"/>
    <w:rsid w:val="007169C7"/>
    <w:rsid w:val="00720772"/>
    <w:rsid w:val="00720A7A"/>
    <w:rsid w:val="00720A84"/>
    <w:rsid w:val="00720A9C"/>
    <w:rsid w:val="00720B32"/>
    <w:rsid w:val="0072116E"/>
    <w:rsid w:val="00721397"/>
    <w:rsid w:val="0072158D"/>
    <w:rsid w:val="00721841"/>
    <w:rsid w:val="00721D62"/>
    <w:rsid w:val="00723034"/>
    <w:rsid w:val="00723C7F"/>
    <w:rsid w:val="007243E9"/>
    <w:rsid w:val="00724567"/>
    <w:rsid w:val="00724618"/>
    <w:rsid w:val="00724DA0"/>
    <w:rsid w:val="00724E87"/>
    <w:rsid w:val="007250BE"/>
    <w:rsid w:val="007257CD"/>
    <w:rsid w:val="007257D8"/>
    <w:rsid w:val="007259D9"/>
    <w:rsid w:val="00725B5B"/>
    <w:rsid w:val="00725C09"/>
    <w:rsid w:val="00725C3F"/>
    <w:rsid w:val="00726952"/>
    <w:rsid w:val="00726DD2"/>
    <w:rsid w:val="00727E2C"/>
    <w:rsid w:val="007301B3"/>
    <w:rsid w:val="00730253"/>
    <w:rsid w:val="00730FCC"/>
    <w:rsid w:val="00731779"/>
    <w:rsid w:val="007317CE"/>
    <w:rsid w:val="007322EA"/>
    <w:rsid w:val="007322FB"/>
    <w:rsid w:val="00733DC3"/>
    <w:rsid w:val="00733E4C"/>
    <w:rsid w:val="00734954"/>
    <w:rsid w:val="007356F7"/>
    <w:rsid w:val="00736E08"/>
    <w:rsid w:val="00736EF3"/>
    <w:rsid w:val="007374FA"/>
    <w:rsid w:val="00737807"/>
    <w:rsid w:val="00737D4C"/>
    <w:rsid w:val="00740303"/>
    <w:rsid w:val="00740976"/>
    <w:rsid w:val="00740FE3"/>
    <w:rsid w:val="007410E4"/>
    <w:rsid w:val="00741979"/>
    <w:rsid w:val="00741A46"/>
    <w:rsid w:val="00742D45"/>
    <w:rsid w:val="00742FE8"/>
    <w:rsid w:val="00743519"/>
    <w:rsid w:val="00743785"/>
    <w:rsid w:val="007439C3"/>
    <w:rsid w:val="00743C78"/>
    <w:rsid w:val="00743D9A"/>
    <w:rsid w:val="00743F44"/>
    <w:rsid w:val="007442A3"/>
    <w:rsid w:val="007444C2"/>
    <w:rsid w:val="00746273"/>
    <w:rsid w:val="0074659C"/>
    <w:rsid w:val="00747066"/>
    <w:rsid w:val="00750033"/>
    <w:rsid w:val="007525AF"/>
    <w:rsid w:val="00752C28"/>
    <w:rsid w:val="00752FC5"/>
    <w:rsid w:val="00754231"/>
    <w:rsid w:val="0075425B"/>
    <w:rsid w:val="00755243"/>
    <w:rsid w:val="007553B0"/>
    <w:rsid w:val="0075559F"/>
    <w:rsid w:val="00755A12"/>
    <w:rsid w:val="00755DEC"/>
    <w:rsid w:val="007563CF"/>
    <w:rsid w:val="007566F0"/>
    <w:rsid w:val="0075678B"/>
    <w:rsid w:val="00756819"/>
    <w:rsid w:val="00756B03"/>
    <w:rsid w:val="007572BA"/>
    <w:rsid w:val="007576D3"/>
    <w:rsid w:val="0075780F"/>
    <w:rsid w:val="00757BB6"/>
    <w:rsid w:val="00760D02"/>
    <w:rsid w:val="00761A1F"/>
    <w:rsid w:val="0076359E"/>
    <w:rsid w:val="00763A31"/>
    <w:rsid w:val="0076418E"/>
    <w:rsid w:val="00764AB6"/>
    <w:rsid w:val="00765056"/>
    <w:rsid w:val="007657A5"/>
    <w:rsid w:val="0076653E"/>
    <w:rsid w:val="007672CA"/>
    <w:rsid w:val="00767A93"/>
    <w:rsid w:val="00767BF0"/>
    <w:rsid w:val="00767D7A"/>
    <w:rsid w:val="00771E3F"/>
    <w:rsid w:val="00771EB7"/>
    <w:rsid w:val="00772629"/>
    <w:rsid w:val="007730B9"/>
    <w:rsid w:val="00773123"/>
    <w:rsid w:val="007732D9"/>
    <w:rsid w:val="00773E38"/>
    <w:rsid w:val="00774692"/>
    <w:rsid w:val="00775132"/>
    <w:rsid w:val="00776042"/>
    <w:rsid w:val="0077611D"/>
    <w:rsid w:val="00776336"/>
    <w:rsid w:val="0077673C"/>
    <w:rsid w:val="00776914"/>
    <w:rsid w:val="00777C16"/>
    <w:rsid w:val="0078007A"/>
    <w:rsid w:val="0078009D"/>
    <w:rsid w:val="0078023D"/>
    <w:rsid w:val="00780404"/>
    <w:rsid w:val="007804EF"/>
    <w:rsid w:val="00780543"/>
    <w:rsid w:val="007806B7"/>
    <w:rsid w:val="00780C1F"/>
    <w:rsid w:val="00780EB3"/>
    <w:rsid w:val="00781490"/>
    <w:rsid w:val="007816D4"/>
    <w:rsid w:val="007826A4"/>
    <w:rsid w:val="00783841"/>
    <w:rsid w:val="00783E25"/>
    <w:rsid w:val="0078460B"/>
    <w:rsid w:val="00784B0F"/>
    <w:rsid w:val="00784D38"/>
    <w:rsid w:val="00785077"/>
    <w:rsid w:val="0078522C"/>
    <w:rsid w:val="0078524B"/>
    <w:rsid w:val="007852DC"/>
    <w:rsid w:val="007872AE"/>
    <w:rsid w:val="00787A6C"/>
    <w:rsid w:val="00787E4A"/>
    <w:rsid w:val="007901DB"/>
    <w:rsid w:val="00790611"/>
    <w:rsid w:val="00790DCE"/>
    <w:rsid w:val="0079181A"/>
    <w:rsid w:val="00791AD7"/>
    <w:rsid w:val="00791FE0"/>
    <w:rsid w:val="0079266F"/>
    <w:rsid w:val="0079279F"/>
    <w:rsid w:val="00792EEE"/>
    <w:rsid w:val="00792FCB"/>
    <w:rsid w:val="0079355B"/>
    <w:rsid w:val="00793690"/>
    <w:rsid w:val="00795A58"/>
    <w:rsid w:val="00796117"/>
    <w:rsid w:val="0079631C"/>
    <w:rsid w:val="007973DE"/>
    <w:rsid w:val="007977C5"/>
    <w:rsid w:val="007979D6"/>
    <w:rsid w:val="00797E76"/>
    <w:rsid w:val="007A073A"/>
    <w:rsid w:val="007A0936"/>
    <w:rsid w:val="007A0BE3"/>
    <w:rsid w:val="007A14D4"/>
    <w:rsid w:val="007A1967"/>
    <w:rsid w:val="007A1DD9"/>
    <w:rsid w:val="007A382D"/>
    <w:rsid w:val="007A388F"/>
    <w:rsid w:val="007A4020"/>
    <w:rsid w:val="007A4BD3"/>
    <w:rsid w:val="007A4CBE"/>
    <w:rsid w:val="007A4ED2"/>
    <w:rsid w:val="007A4F1C"/>
    <w:rsid w:val="007A5289"/>
    <w:rsid w:val="007A5416"/>
    <w:rsid w:val="007A5D96"/>
    <w:rsid w:val="007A7589"/>
    <w:rsid w:val="007A7762"/>
    <w:rsid w:val="007B00FA"/>
    <w:rsid w:val="007B1487"/>
    <w:rsid w:val="007B171D"/>
    <w:rsid w:val="007B240D"/>
    <w:rsid w:val="007B2560"/>
    <w:rsid w:val="007B3F3A"/>
    <w:rsid w:val="007B3F47"/>
    <w:rsid w:val="007B4147"/>
    <w:rsid w:val="007B4432"/>
    <w:rsid w:val="007B4951"/>
    <w:rsid w:val="007B4BD6"/>
    <w:rsid w:val="007B4E03"/>
    <w:rsid w:val="007B540C"/>
    <w:rsid w:val="007B572C"/>
    <w:rsid w:val="007B59E4"/>
    <w:rsid w:val="007B5BCE"/>
    <w:rsid w:val="007B5ECB"/>
    <w:rsid w:val="007B63DB"/>
    <w:rsid w:val="007C04EF"/>
    <w:rsid w:val="007C0B49"/>
    <w:rsid w:val="007C2077"/>
    <w:rsid w:val="007C2454"/>
    <w:rsid w:val="007C2DC8"/>
    <w:rsid w:val="007C3630"/>
    <w:rsid w:val="007C3764"/>
    <w:rsid w:val="007C3885"/>
    <w:rsid w:val="007C3A26"/>
    <w:rsid w:val="007C4133"/>
    <w:rsid w:val="007C57F7"/>
    <w:rsid w:val="007D094A"/>
    <w:rsid w:val="007D132C"/>
    <w:rsid w:val="007D1A99"/>
    <w:rsid w:val="007D32DD"/>
    <w:rsid w:val="007D353D"/>
    <w:rsid w:val="007D41A7"/>
    <w:rsid w:val="007D4C5C"/>
    <w:rsid w:val="007D56C5"/>
    <w:rsid w:val="007D59E2"/>
    <w:rsid w:val="007D5C15"/>
    <w:rsid w:val="007D5CFA"/>
    <w:rsid w:val="007D5EC8"/>
    <w:rsid w:val="007D63BA"/>
    <w:rsid w:val="007D68AA"/>
    <w:rsid w:val="007D6CB8"/>
    <w:rsid w:val="007D7906"/>
    <w:rsid w:val="007E0099"/>
    <w:rsid w:val="007E0D9E"/>
    <w:rsid w:val="007E15F0"/>
    <w:rsid w:val="007E1636"/>
    <w:rsid w:val="007E1CE6"/>
    <w:rsid w:val="007E2079"/>
    <w:rsid w:val="007E23EE"/>
    <w:rsid w:val="007E3372"/>
    <w:rsid w:val="007E341A"/>
    <w:rsid w:val="007E3695"/>
    <w:rsid w:val="007E3892"/>
    <w:rsid w:val="007E415C"/>
    <w:rsid w:val="007E49A7"/>
    <w:rsid w:val="007E619A"/>
    <w:rsid w:val="007E64CE"/>
    <w:rsid w:val="007E729D"/>
    <w:rsid w:val="007E7545"/>
    <w:rsid w:val="007E7B7B"/>
    <w:rsid w:val="007F0BFF"/>
    <w:rsid w:val="007F2300"/>
    <w:rsid w:val="007F2EE9"/>
    <w:rsid w:val="007F2F13"/>
    <w:rsid w:val="007F35C2"/>
    <w:rsid w:val="007F3975"/>
    <w:rsid w:val="007F5319"/>
    <w:rsid w:val="007F5504"/>
    <w:rsid w:val="007F5D49"/>
    <w:rsid w:val="007F655C"/>
    <w:rsid w:val="007F65E0"/>
    <w:rsid w:val="007F7AF8"/>
    <w:rsid w:val="00800353"/>
    <w:rsid w:val="00800794"/>
    <w:rsid w:val="00800BA2"/>
    <w:rsid w:val="00800EFA"/>
    <w:rsid w:val="00801317"/>
    <w:rsid w:val="00802369"/>
    <w:rsid w:val="0080279B"/>
    <w:rsid w:val="00802B37"/>
    <w:rsid w:val="00802F87"/>
    <w:rsid w:val="00802FCD"/>
    <w:rsid w:val="008031A2"/>
    <w:rsid w:val="00803ADB"/>
    <w:rsid w:val="00804AAF"/>
    <w:rsid w:val="00804D63"/>
    <w:rsid w:val="00805AE5"/>
    <w:rsid w:val="008062B9"/>
    <w:rsid w:val="00806558"/>
    <w:rsid w:val="00806DE3"/>
    <w:rsid w:val="00807743"/>
    <w:rsid w:val="00810054"/>
    <w:rsid w:val="008102A4"/>
    <w:rsid w:val="00810391"/>
    <w:rsid w:val="008108C0"/>
    <w:rsid w:val="00810F09"/>
    <w:rsid w:val="00811520"/>
    <w:rsid w:val="0081191F"/>
    <w:rsid w:val="00811AF2"/>
    <w:rsid w:val="00811B17"/>
    <w:rsid w:val="00811D59"/>
    <w:rsid w:val="0081274A"/>
    <w:rsid w:val="00812A99"/>
    <w:rsid w:val="00813D27"/>
    <w:rsid w:val="00814C22"/>
    <w:rsid w:val="00816638"/>
    <w:rsid w:val="00816795"/>
    <w:rsid w:val="008169B5"/>
    <w:rsid w:val="00816CC7"/>
    <w:rsid w:val="008174E1"/>
    <w:rsid w:val="008174F4"/>
    <w:rsid w:val="00817A83"/>
    <w:rsid w:val="008207C5"/>
    <w:rsid w:val="00820BA3"/>
    <w:rsid w:val="00821383"/>
    <w:rsid w:val="00821C9D"/>
    <w:rsid w:val="0082277A"/>
    <w:rsid w:val="008237F1"/>
    <w:rsid w:val="00823B9E"/>
    <w:rsid w:val="00824471"/>
    <w:rsid w:val="008246FF"/>
    <w:rsid w:val="008247F4"/>
    <w:rsid w:val="00824D12"/>
    <w:rsid w:val="00824FCA"/>
    <w:rsid w:val="00826098"/>
    <w:rsid w:val="00826C19"/>
    <w:rsid w:val="00827137"/>
    <w:rsid w:val="008273AD"/>
    <w:rsid w:val="00827E05"/>
    <w:rsid w:val="0083054B"/>
    <w:rsid w:val="0083058D"/>
    <w:rsid w:val="008308D3"/>
    <w:rsid w:val="00830A36"/>
    <w:rsid w:val="008315DA"/>
    <w:rsid w:val="00831788"/>
    <w:rsid w:val="00831EEC"/>
    <w:rsid w:val="00832281"/>
    <w:rsid w:val="00832703"/>
    <w:rsid w:val="00832E45"/>
    <w:rsid w:val="00832FA6"/>
    <w:rsid w:val="00834A73"/>
    <w:rsid w:val="0083624F"/>
    <w:rsid w:val="0083722C"/>
    <w:rsid w:val="008374CE"/>
    <w:rsid w:val="008378A7"/>
    <w:rsid w:val="00837BF9"/>
    <w:rsid w:val="00837D6E"/>
    <w:rsid w:val="00840B54"/>
    <w:rsid w:val="00842E4E"/>
    <w:rsid w:val="00842ED3"/>
    <w:rsid w:val="0084331C"/>
    <w:rsid w:val="0084416A"/>
    <w:rsid w:val="00844392"/>
    <w:rsid w:val="0084444B"/>
    <w:rsid w:val="008447B1"/>
    <w:rsid w:val="00845B4E"/>
    <w:rsid w:val="00846CB7"/>
    <w:rsid w:val="0084720D"/>
    <w:rsid w:val="00847844"/>
    <w:rsid w:val="00847847"/>
    <w:rsid w:val="00847E23"/>
    <w:rsid w:val="00850B08"/>
    <w:rsid w:val="00850D5C"/>
    <w:rsid w:val="00850D81"/>
    <w:rsid w:val="0085113E"/>
    <w:rsid w:val="00852100"/>
    <w:rsid w:val="00852174"/>
    <w:rsid w:val="00852790"/>
    <w:rsid w:val="00852CAB"/>
    <w:rsid w:val="00852ED3"/>
    <w:rsid w:val="0085477D"/>
    <w:rsid w:val="008547AE"/>
    <w:rsid w:val="00854C2F"/>
    <w:rsid w:val="00855587"/>
    <w:rsid w:val="0085567D"/>
    <w:rsid w:val="00855C2B"/>
    <w:rsid w:val="00856D80"/>
    <w:rsid w:val="00857230"/>
    <w:rsid w:val="008574A6"/>
    <w:rsid w:val="00857BE3"/>
    <w:rsid w:val="00861216"/>
    <w:rsid w:val="00861374"/>
    <w:rsid w:val="00861808"/>
    <w:rsid w:val="008621B0"/>
    <w:rsid w:val="00863433"/>
    <w:rsid w:val="00863440"/>
    <w:rsid w:val="00863785"/>
    <w:rsid w:val="0086397B"/>
    <w:rsid w:val="008639D8"/>
    <w:rsid w:val="0086563E"/>
    <w:rsid w:val="0086607A"/>
    <w:rsid w:val="008663E0"/>
    <w:rsid w:val="00866552"/>
    <w:rsid w:val="00866833"/>
    <w:rsid w:val="00866D69"/>
    <w:rsid w:val="00867185"/>
    <w:rsid w:val="0086724E"/>
    <w:rsid w:val="008675FA"/>
    <w:rsid w:val="008678B7"/>
    <w:rsid w:val="00867C49"/>
    <w:rsid w:val="00867E68"/>
    <w:rsid w:val="00867E80"/>
    <w:rsid w:val="00867EC2"/>
    <w:rsid w:val="00867F67"/>
    <w:rsid w:val="00871319"/>
    <w:rsid w:val="00871875"/>
    <w:rsid w:val="00871EE8"/>
    <w:rsid w:val="00873598"/>
    <w:rsid w:val="00873B35"/>
    <w:rsid w:val="00873EA4"/>
    <w:rsid w:val="00874297"/>
    <w:rsid w:val="00875013"/>
    <w:rsid w:val="00875557"/>
    <w:rsid w:val="008756C6"/>
    <w:rsid w:val="00875898"/>
    <w:rsid w:val="00876799"/>
    <w:rsid w:val="00876951"/>
    <w:rsid w:val="00877514"/>
    <w:rsid w:val="00880638"/>
    <w:rsid w:val="0088195F"/>
    <w:rsid w:val="008829F5"/>
    <w:rsid w:val="008831DD"/>
    <w:rsid w:val="00883FA6"/>
    <w:rsid w:val="00884247"/>
    <w:rsid w:val="00884859"/>
    <w:rsid w:val="00884B65"/>
    <w:rsid w:val="00884B90"/>
    <w:rsid w:val="008851A3"/>
    <w:rsid w:val="008855A1"/>
    <w:rsid w:val="008862F0"/>
    <w:rsid w:val="00886900"/>
    <w:rsid w:val="00887360"/>
    <w:rsid w:val="00887681"/>
    <w:rsid w:val="00887E92"/>
    <w:rsid w:val="00891DD5"/>
    <w:rsid w:val="00891F4E"/>
    <w:rsid w:val="0089231D"/>
    <w:rsid w:val="008926B4"/>
    <w:rsid w:val="00892F94"/>
    <w:rsid w:val="00894317"/>
    <w:rsid w:val="00894947"/>
    <w:rsid w:val="00894CD1"/>
    <w:rsid w:val="008950AD"/>
    <w:rsid w:val="008957CB"/>
    <w:rsid w:val="00895FC5"/>
    <w:rsid w:val="00896831"/>
    <w:rsid w:val="00896972"/>
    <w:rsid w:val="00896A6C"/>
    <w:rsid w:val="008970C3"/>
    <w:rsid w:val="0089760D"/>
    <w:rsid w:val="00897A4E"/>
    <w:rsid w:val="00897AB0"/>
    <w:rsid w:val="008A03DA"/>
    <w:rsid w:val="008A166F"/>
    <w:rsid w:val="008A188A"/>
    <w:rsid w:val="008A1D28"/>
    <w:rsid w:val="008A2A11"/>
    <w:rsid w:val="008A2C8B"/>
    <w:rsid w:val="008A30CF"/>
    <w:rsid w:val="008A43BE"/>
    <w:rsid w:val="008A4AC2"/>
    <w:rsid w:val="008A5F0E"/>
    <w:rsid w:val="008A61CE"/>
    <w:rsid w:val="008A65BB"/>
    <w:rsid w:val="008B0280"/>
    <w:rsid w:val="008B0955"/>
    <w:rsid w:val="008B11FD"/>
    <w:rsid w:val="008B2517"/>
    <w:rsid w:val="008B28DD"/>
    <w:rsid w:val="008B2B36"/>
    <w:rsid w:val="008B3376"/>
    <w:rsid w:val="008B3495"/>
    <w:rsid w:val="008B3526"/>
    <w:rsid w:val="008B3E47"/>
    <w:rsid w:val="008B4427"/>
    <w:rsid w:val="008B6411"/>
    <w:rsid w:val="008B6534"/>
    <w:rsid w:val="008B67E8"/>
    <w:rsid w:val="008B755F"/>
    <w:rsid w:val="008C1497"/>
    <w:rsid w:val="008C2099"/>
    <w:rsid w:val="008C2CBB"/>
    <w:rsid w:val="008C349F"/>
    <w:rsid w:val="008C3828"/>
    <w:rsid w:val="008C398A"/>
    <w:rsid w:val="008C3C8E"/>
    <w:rsid w:val="008C4446"/>
    <w:rsid w:val="008C444D"/>
    <w:rsid w:val="008C48A6"/>
    <w:rsid w:val="008C48C5"/>
    <w:rsid w:val="008C4F7B"/>
    <w:rsid w:val="008C50B2"/>
    <w:rsid w:val="008C5858"/>
    <w:rsid w:val="008C5A21"/>
    <w:rsid w:val="008C5C65"/>
    <w:rsid w:val="008C633D"/>
    <w:rsid w:val="008C63EA"/>
    <w:rsid w:val="008C6A64"/>
    <w:rsid w:val="008C7144"/>
    <w:rsid w:val="008D172A"/>
    <w:rsid w:val="008D17C3"/>
    <w:rsid w:val="008D1B3A"/>
    <w:rsid w:val="008D23C3"/>
    <w:rsid w:val="008D2A8C"/>
    <w:rsid w:val="008D3467"/>
    <w:rsid w:val="008D3DE3"/>
    <w:rsid w:val="008D4F79"/>
    <w:rsid w:val="008D52AB"/>
    <w:rsid w:val="008D5449"/>
    <w:rsid w:val="008D5AB9"/>
    <w:rsid w:val="008D5C44"/>
    <w:rsid w:val="008D5DD1"/>
    <w:rsid w:val="008E016E"/>
    <w:rsid w:val="008E19DB"/>
    <w:rsid w:val="008E1B23"/>
    <w:rsid w:val="008E2A57"/>
    <w:rsid w:val="008E2C81"/>
    <w:rsid w:val="008E2E42"/>
    <w:rsid w:val="008E484E"/>
    <w:rsid w:val="008E4863"/>
    <w:rsid w:val="008E4F7A"/>
    <w:rsid w:val="008E5000"/>
    <w:rsid w:val="008E517C"/>
    <w:rsid w:val="008E55BC"/>
    <w:rsid w:val="008E55F3"/>
    <w:rsid w:val="008E58DB"/>
    <w:rsid w:val="008E64C9"/>
    <w:rsid w:val="008E67BB"/>
    <w:rsid w:val="008E7540"/>
    <w:rsid w:val="008E7C82"/>
    <w:rsid w:val="008F00CE"/>
    <w:rsid w:val="008F0450"/>
    <w:rsid w:val="008F0D52"/>
    <w:rsid w:val="008F0E1C"/>
    <w:rsid w:val="008F1710"/>
    <w:rsid w:val="008F2092"/>
    <w:rsid w:val="008F2C33"/>
    <w:rsid w:val="008F382D"/>
    <w:rsid w:val="008F3A4A"/>
    <w:rsid w:val="008F3C97"/>
    <w:rsid w:val="008F3E2C"/>
    <w:rsid w:val="008F3E5C"/>
    <w:rsid w:val="008F3F3C"/>
    <w:rsid w:val="008F403A"/>
    <w:rsid w:val="008F5BDD"/>
    <w:rsid w:val="008F637E"/>
    <w:rsid w:val="008F6479"/>
    <w:rsid w:val="008F6CCA"/>
    <w:rsid w:val="008F6DC6"/>
    <w:rsid w:val="008F6FC9"/>
    <w:rsid w:val="008F798C"/>
    <w:rsid w:val="00900E88"/>
    <w:rsid w:val="0090135D"/>
    <w:rsid w:val="00901C14"/>
    <w:rsid w:val="009026B1"/>
    <w:rsid w:val="00902885"/>
    <w:rsid w:val="00902EB5"/>
    <w:rsid w:val="009035B7"/>
    <w:rsid w:val="00903808"/>
    <w:rsid w:val="0090383A"/>
    <w:rsid w:val="00903B6B"/>
    <w:rsid w:val="00903E7C"/>
    <w:rsid w:val="00904054"/>
    <w:rsid w:val="00904F94"/>
    <w:rsid w:val="00905755"/>
    <w:rsid w:val="0090666A"/>
    <w:rsid w:val="00906AC1"/>
    <w:rsid w:val="009078BC"/>
    <w:rsid w:val="00910B61"/>
    <w:rsid w:val="0091207E"/>
    <w:rsid w:val="009120FE"/>
    <w:rsid w:val="00912958"/>
    <w:rsid w:val="0091415D"/>
    <w:rsid w:val="00914B08"/>
    <w:rsid w:val="00914D48"/>
    <w:rsid w:val="00915850"/>
    <w:rsid w:val="0091654B"/>
    <w:rsid w:val="0091703D"/>
    <w:rsid w:val="009209ED"/>
    <w:rsid w:val="0092132D"/>
    <w:rsid w:val="00921574"/>
    <w:rsid w:val="00922E18"/>
    <w:rsid w:val="009230DE"/>
    <w:rsid w:val="00923561"/>
    <w:rsid w:val="0092362F"/>
    <w:rsid w:val="0092434B"/>
    <w:rsid w:val="009248C2"/>
    <w:rsid w:val="00924988"/>
    <w:rsid w:val="00925187"/>
    <w:rsid w:val="00925820"/>
    <w:rsid w:val="00925AF1"/>
    <w:rsid w:val="00925F64"/>
    <w:rsid w:val="00927640"/>
    <w:rsid w:val="00931822"/>
    <w:rsid w:val="00931A3C"/>
    <w:rsid w:val="00931A8F"/>
    <w:rsid w:val="009325AA"/>
    <w:rsid w:val="009327C6"/>
    <w:rsid w:val="00932B5D"/>
    <w:rsid w:val="00932F63"/>
    <w:rsid w:val="00933011"/>
    <w:rsid w:val="00933AA9"/>
    <w:rsid w:val="0093476C"/>
    <w:rsid w:val="009359F5"/>
    <w:rsid w:val="009362A6"/>
    <w:rsid w:val="00936C08"/>
    <w:rsid w:val="00937376"/>
    <w:rsid w:val="0094039C"/>
    <w:rsid w:val="00940979"/>
    <w:rsid w:val="0094128A"/>
    <w:rsid w:val="009419BE"/>
    <w:rsid w:val="00941A20"/>
    <w:rsid w:val="00941FA7"/>
    <w:rsid w:val="00942067"/>
    <w:rsid w:val="009422CB"/>
    <w:rsid w:val="00942668"/>
    <w:rsid w:val="00942D72"/>
    <w:rsid w:val="009430EA"/>
    <w:rsid w:val="0094361E"/>
    <w:rsid w:val="009437D8"/>
    <w:rsid w:val="00943CA2"/>
    <w:rsid w:val="00943D52"/>
    <w:rsid w:val="00944123"/>
    <w:rsid w:val="00944300"/>
    <w:rsid w:val="0094471D"/>
    <w:rsid w:val="009447F4"/>
    <w:rsid w:val="0094500E"/>
    <w:rsid w:val="00945322"/>
    <w:rsid w:val="0094658A"/>
    <w:rsid w:val="00947098"/>
    <w:rsid w:val="00950B90"/>
    <w:rsid w:val="00950C9D"/>
    <w:rsid w:val="0095156C"/>
    <w:rsid w:val="00951807"/>
    <w:rsid w:val="009518BE"/>
    <w:rsid w:val="00951CFA"/>
    <w:rsid w:val="00951DA3"/>
    <w:rsid w:val="00952457"/>
    <w:rsid w:val="009525B7"/>
    <w:rsid w:val="00952BB6"/>
    <w:rsid w:val="00952C18"/>
    <w:rsid w:val="00953957"/>
    <w:rsid w:val="009551C0"/>
    <w:rsid w:val="00955C9B"/>
    <w:rsid w:val="00956608"/>
    <w:rsid w:val="00957680"/>
    <w:rsid w:val="00957E83"/>
    <w:rsid w:val="00960500"/>
    <w:rsid w:val="00961B8B"/>
    <w:rsid w:val="00962B67"/>
    <w:rsid w:val="0096387E"/>
    <w:rsid w:val="00963B49"/>
    <w:rsid w:val="0096462E"/>
    <w:rsid w:val="00964BF9"/>
    <w:rsid w:val="00964E6D"/>
    <w:rsid w:val="009654F7"/>
    <w:rsid w:val="00965D30"/>
    <w:rsid w:val="00965F9D"/>
    <w:rsid w:val="00965FD9"/>
    <w:rsid w:val="00966639"/>
    <w:rsid w:val="00966FFB"/>
    <w:rsid w:val="00967E77"/>
    <w:rsid w:val="00970C79"/>
    <w:rsid w:val="009712EB"/>
    <w:rsid w:val="009718DD"/>
    <w:rsid w:val="0097213F"/>
    <w:rsid w:val="00973957"/>
    <w:rsid w:val="00973CE0"/>
    <w:rsid w:val="009742E6"/>
    <w:rsid w:val="00974410"/>
    <w:rsid w:val="009753A1"/>
    <w:rsid w:val="00975D82"/>
    <w:rsid w:val="0097601E"/>
    <w:rsid w:val="0097752F"/>
    <w:rsid w:val="00977AE3"/>
    <w:rsid w:val="009801F4"/>
    <w:rsid w:val="00980C27"/>
    <w:rsid w:val="009813AE"/>
    <w:rsid w:val="00981490"/>
    <w:rsid w:val="00981506"/>
    <w:rsid w:val="00981CB8"/>
    <w:rsid w:val="00984271"/>
    <w:rsid w:val="009843DC"/>
    <w:rsid w:val="009846C3"/>
    <w:rsid w:val="009862F4"/>
    <w:rsid w:val="009865D1"/>
    <w:rsid w:val="00986E08"/>
    <w:rsid w:val="00986EAE"/>
    <w:rsid w:val="00987542"/>
    <w:rsid w:val="00987FD4"/>
    <w:rsid w:val="00990550"/>
    <w:rsid w:val="009909B4"/>
    <w:rsid w:val="00990DF0"/>
    <w:rsid w:val="0099120A"/>
    <w:rsid w:val="00991CC2"/>
    <w:rsid w:val="00992CAE"/>
    <w:rsid w:val="00992DFF"/>
    <w:rsid w:val="009938A7"/>
    <w:rsid w:val="00993BBB"/>
    <w:rsid w:val="009946DC"/>
    <w:rsid w:val="0099475D"/>
    <w:rsid w:val="009955DE"/>
    <w:rsid w:val="0099597C"/>
    <w:rsid w:val="00995DDB"/>
    <w:rsid w:val="0099651F"/>
    <w:rsid w:val="009969EB"/>
    <w:rsid w:val="00996BFB"/>
    <w:rsid w:val="00996D64"/>
    <w:rsid w:val="0099769F"/>
    <w:rsid w:val="009A0167"/>
    <w:rsid w:val="009A0483"/>
    <w:rsid w:val="009A0556"/>
    <w:rsid w:val="009A080A"/>
    <w:rsid w:val="009A1024"/>
    <w:rsid w:val="009A12C4"/>
    <w:rsid w:val="009A1865"/>
    <w:rsid w:val="009A1B5F"/>
    <w:rsid w:val="009A2363"/>
    <w:rsid w:val="009A2589"/>
    <w:rsid w:val="009A2BFC"/>
    <w:rsid w:val="009A2D87"/>
    <w:rsid w:val="009A30D6"/>
    <w:rsid w:val="009A43D6"/>
    <w:rsid w:val="009A50FB"/>
    <w:rsid w:val="009A53E4"/>
    <w:rsid w:val="009A7041"/>
    <w:rsid w:val="009A793E"/>
    <w:rsid w:val="009B038F"/>
    <w:rsid w:val="009B04F7"/>
    <w:rsid w:val="009B23B2"/>
    <w:rsid w:val="009B3C9E"/>
    <w:rsid w:val="009B4272"/>
    <w:rsid w:val="009B4396"/>
    <w:rsid w:val="009B5169"/>
    <w:rsid w:val="009B5197"/>
    <w:rsid w:val="009B5A1E"/>
    <w:rsid w:val="009B7146"/>
    <w:rsid w:val="009B764B"/>
    <w:rsid w:val="009B76E3"/>
    <w:rsid w:val="009B78F4"/>
    <w:rsid w:val="009C2E69"/>
    <w:rsid w:val="009C389D"/>
    <w:rsid w:val="009C467C"/>
    <w:rsid w:val="009C4B72"/>
    <w:rsid w:val="009C52FC"/>
    <w:rsid w:val="009C5EAA"/>
    <w:rsid w:val="009C5EC5"/>
    <w:rsid w:val="009C6212"/>
    <w:rsid w:val="009C6D31"/>
    <w:rsid w:val="009C6F54"/>
    <w:rsid w:val="009C7C87"/>
    <w:rsid w:val="009D1666"/>
    <w:rsid w:val="009D224A"/>
    <w:rsid w:val="009D2328"/>
    <w:rsid w:val="009D295C"/>
    <w:rsid w:val="009D2A15"/>
    <w:rsid w:val="009D2E6E"/>
    <w:rsid w:val="009D3C3C"/>
    <w:rsid w:val="009D3E9C"/>
    <w:rsid w:val="009D408B"/>
    <w:rsid w:val="009D5C6E"/>
    <w:rsid w:val="009D640F"/>
    <w:rsid w:val="009D6E0A"/>
    <w:rsid w:val="009D6E76"/>
    <w:rsid w:val="009D7A52"/>
    <w:rsid w:val="009E0A0C"/>
    <w:rsid w:val="009E1372"/>
    <w:rsid w:val="009E1E38"/>
    <w:rsid w:val="009E204B"/>
    <w:rsid w:val="009E2C93"/>
    <w:rsid w:val="009E31C8"/>
    <w:rsid w:val="009E36C8"/>
    <w:rsid w:val="009E3BF8"/>
    <w:rsid w:val="009E575F"/>
    <w:rsid w:val="009E5F6F"/>
    <w:rsid w:val="009E61F5"/>
    <w:rsid w:val="009E7068"/>
    <w:rsid w:val="009E71E8"/>
    <w:rsid w:val="009E73A0"/>
    <w:rsid w:val="009F00BD"/>
    <w:rsid w:val="009F0976"/>
    <w:rsid w:val="009F09CE"/>
    <w:rsid w:val="009F11F8"/>
    <w:rsid w:val="009F1418"/>
    <w:rsid w:val="009F2A2E"/>
    <w:rsid w:val="009F2A74"/>
    <w:rsid w:val="009F323D"/>
    <w:rsid w:val="009F3378"/>
    <w:rsid w:val="009F3763"/>
    <w:rsid w:val="009F390B"/>
    <w:rsid w:val="009F3BF8"/>
    <w:rsid w:val="009F4B6E"/>
    <w:rsid w:val="009F5462"/>
    <w:rsid w:val="009F5B0E"/>
    <w:rsid w:val="009F7609"/>
    <w:rsid w:val="009F77C1"/>
    <w:rsid w:val="00A00803"/>
    <w:rsid w:val="00A00E52"/>
    <w:rsid w:val="00A01429"/>
    <w:rsid w:val="00A0151A"/>
    <w:rsid w:val="00A020AB"/>
    <w:rsid w:val="00A0242E"/>
    <w:rsid w:val="00A03509"/>
    <w:rsid w:val="00A036F6"/>
    <w:rsid w:val="00A0464C"/>
    <w:rsid w:val="00A0501B"/>
    <w:rsid w:val="00A05264"/>
    <w:rsid w:val="00A06D86"/>
    <w:rsid w:val="00A077FE"/>
    <w:rsid w:val="00A107CD"/>
    <w:rsid w:val="00A10FF1"/>
    <w:rsid w:val="00A11BA7"/>
    <w:rsid w:val="00A12D71"/>
    <w:rsid w:val="00A132C7"/>
    <w:rsid w:val="00A13649"/>
    <w:rsid w:val="00A139E4"/>
    <w:rsid w:val="00A1444D"/>
    <w:rsid w:val="00A148B3"/>
    <w:rsid w:val="00A15856"/>
    <w:rsid w:val="00A15A1A"/>
    <w:rsid w:val="00A15E13"/>
    <w:rsid w:val="00A1658B"/>
    <w:rsid w:val="00A178D7"/>
    <w:rsid w:val="00A17E2E"/>
    <w:rsid w:val="00A201E3"/>
    <w:rsid w:val="00A202D5"/>
    <w:rsid w:val="00A221DE"/>
    <w:rsid w:val="00A2432D"/>
    <w:rsid w:val="00A24A8A"/>
    <w:rsid w:val="00A25311"/>
    <w:rsid w:val="00A255CD"/>
    <w:rsid w:val="00A27707"/>
    <w:rsid w:val="00A2776D"/>
    <w:rsid w:val="00A27C2B"/>
    <w:rsid w:val="00A27DF9"/>
    <w:rsid w:val="00A30D0F"/>
    <w:rsid w:val="00A310B5"/>
    <w:rsid w:val="00A311D3"/>
    <w:rsid w:val="00A32584"/>
    <w:rsid w:val="00A340DF"/>
    <w:rsid w:val="00A34A3E"/>
    <w:rsid w:val="00A35010"/>
    <w:rsid w:val="00A361B4"/>
    <w:rsid w:val="00A36852"/>
    <w:rsid w:val="00A368FF"/>
    <w:rsid w:val="00A408A1"/>
    <w:rsid w:val="00A40AE7"/>
    <w:rsid w:val="00A4189A"/>
    <w:rsid w:val="00A419B1"/>
    <w:rsid w:val="00A41D2C"/>
    <w:rsid w:val="00A41E5A"/>
    <w:rsid w:val="00A41FD0"/>
    <w:rsid w:val="00A428A3"/>
    <w:rsid w:val="00A4356D"/>
    <w:rsid w:val="00A4500E"/>
    <w:rsid w:val="00A45B7A"/>
    <w:rsid w:val="00A45DF6"/>
    <w:rsid w:val="00A46267"/>
    <w:rsid w:val="00A465E8"/>
    <w:rsid w:val="00A46755"/>
    <w:rsid w:val="00A4696F"/>
    <w:rsid w:val="00A46B20"/>
    <w:rsid w:val="00A47092"/>
    <w:rsid w:val="00A470AD"/>
    <w:rsid w:val="00A474C6"/>
    <w:rsid w:val="00A47578"/>
    <w:rsid w:val="00A475FB"/>
    <w:rsid w:val="00A500ED"/>
    <w:rsid w:val="00A50467"/>
    <w:rsid w:val="00A5143C"/>
    <w:rsid w:val="00A51578"/>
    <w:rsid w:val="00A5165C"/>
    <w:rsid w:val="00A517E5"/>
    <w:rsid w:val="00A51F1F"/>
    <w:rsid w:val="00A522CC"/>
    <w:rsid w:val="00A529E8"/>
    <w:rsid w:val="00A52E21"/>
    <w:rsid w:val="00A530BD"/>
    <w:rsid w:val="00A53B96"/>
    <w:rsid w:val="00A53CFA"/>
    <w:rsid w:val="00A548F9"/>
    <w:rsid w:val="00A566A7"/>
    <w:rsid w:val="00A56DD1"/>
    <w:rsid w:val="00A578C2"/>
    <w:rsid w:val="00A6023B"/>
    <w:rsid w:val="00A604A8"/>
    <w:rsid w:val="00A604B3"/>
    <w:rsid w:val="00A61E53"/>
    <w:rsid w:val="00A6230F"/>
    <w:rsid w:val="00A6365D"/>
    <w:rsid w:val="00A638D8"/>
    <w:rsid w:val="00A64CBA"/>
    <w:rsid w:val="00A6504E"/>
    <w:rsid w:val="00A651FE"/>
    <w:rsid w:val="00A65293"/>
    <w:rsid w:val="00A65EE7"/>
    <w:rsid w:val="00A66880"/>
    <w:rsid w:val="00A66C29"/>
    <w:rsid w:val="00A66C43"/>
    <w:rsid w:val="00A70057"/>
    <w:rsid w:val="00A700E2"/>
    <w:rsid w:val="00A70701"/>
    <w:rsid w:val="00A70783"/>
    <w:rsid w:val="00A708CA"/>
    <w:rsid w:val="00A70BF8"/>
    <w:rsid w:val="00A7257E"/>
    <w:rsid w:val="00A73523"/>
    <w:rsid w:val="00A73D80"/>
    <w:rsid w:val="00A743C0"/>
    <w:rsid w:val="00A74880"/>
    <w:rsid w:val="00A74D0D"/>
    <w:rsid w:val="00A7526C"/>
    <w:rsid w:val="00A7547D"/>
    <w:rsid w:val="00A75642"/>
    <w:rsid w:val="00A75D62"/>
    <w:rsid w:val="00A76322"/>
    <w:rsid w:val="00A76D7B"/>
    <w:rsid w:val="00A801AC"/>
    <w:rsid w:val="00A807BD"/>
    <w:rsid w:val="00A80953"/>
    <w:rsid w:val="00A81AAA"/>
    <w:rsid w:val="00A81BE0"/>
    <w:rsid w:val="00A84FD4"/>
    <w:rsid w:val="00A857D5"/>
    <w:rsid w:val="00A85DA1"/>
    <w:rsid w:val="00A869F4"/>
    <w:rsid w:val="00A86ADA"/>
    <w:rsid w:val="00A86EE5"/>
    <w:rsid w:val="00A87B7B"/>
    <w:rsid w:val="00A901C8"/>
    <w:rsid w:val="00A905FC"/>
    <w:rsid w:val="00A91788"/>
    <w:rsid w:val="00A91DEB"/>
    <w:rsid w:val="00A92139"/>
    <w:rsid w:val="00A92924"/>
    <w:rsid w:val="00A92B3D"/>
    <w:rsid w:val="00A93122"/>
    <w:rsid w:val="00A93CFF"/>
    <w:rsid w:val="00A93F31"/>
    <w:rsid w:val="00A94645"/>
    <w:rsid w:val="00A95170"/>
    <w:rsid w:val="00A95FDA"/>
    <w:rsid w:val="00A967FB"/>
    <w:rsid w:val="00A97081"/>
    <w:rsid w:val="00A9743C"/>
    <w:rsid w:val="00A974E7"/>
    <w:rsid w:val="00A9759A"/>
    <w:rsid w:val="00A9775D"/>
    <w:rsid w:val="00A97899"/>
    <w:rsid w:val="00AA0111"/>
    <w:rsid w:val="00AA0C93"/>
    <w:rsid w:val="00AA1CA8"/>
    <w:rsid w:val="00AA2887"/>
    <w:rsid w:val="00AA3083"/>
    <w:rsid w:val="00AA3C65"/>
    <w:rsid w:val="00AA4F0B"/>
    <w:rsid w:val="00AA50DF"/>
    <w:rsid w:val="00AA6658"/>
    <w:rsid w:val="00AA7B87"/>
    <w:rsid w:val="00AB18B9"/>
    <w:rsid w:val="00AB21DE"/>
    <w:rsid w:val="00AB23E2"/>
    <w:rsid w:val="00AB2937"/>
    <w:rsid w:val="00AB31D9"/>
    <w:rsid w:val="00AB347C"/>
    <w:rsid w:val="00AB3CF9"/>
    <w:rsid w:val="00AB3E01"/>
    <w:rsid w:val="00AB57A6"/>
    <w:rsid w:val="00AB5B96"/>
    <w:rsid w:val="00AB668D"/>
    <w:rsid w:val="00AB69BC"/>
    <w:rsid w:val="00AB784F"/>
    <w:rsid w:val="00AB7E40"/>
    <w:rsid w:val="00AB7F48"/>
    <w:rsid w:val="00AC0049"/>
    <w:rsid w:val="00AC0653"/>
    <w:rsid w:val="00AC08B1"/>
    <w:rsid w:val="00AC0D22"/>
    <w:rsid w:val="00AC1017"/>
    <w:rsid w:val="00AC10FD"/>
    <w:rsid w:val="00AC2055"/>
    <w:rsid w:val="00AC23E3"/>
    <w:rsid w:val="00AC246F"/>
    <w:rsid w:val="00AC2E27"/>
    <w:rsid w:val="00AC355B"/>
    <w:rsid w:val="00AC3932"/>
    <w:rsid w:val="00AC4027"/>
    <w:rsid w:val="00AC4346"/>
    <w:rsid w:val="00AC4668"/>
    <w:rsid w:val="00AC4773"/>
    <w:rsid w:val="00AC50CB"/>
    <w:rsid w:val="00AC54DB"/>
    <w:rsid w:val="00AC616A"/>
    <w:rsid w:val="00AC6672"/>
    <w:rsid w:val="00AC6C56"/>
    <w:rsid w:val="00AC6F48"/>
    <w:rsid w:val="00AC74D1"/>
    <w:rsid w:val="00AD025A"/>
    <w:rsid w:val="00AD025D"/>
    <w:rsid w:val="00AD061D"/>
    <w:rsid w:val="00AD275F"/>
    <w:rsid w:val="00AD27A2"/>
    <w:rsid w:val="00AD2CC7"/>
    <w:rsid w:val="00AD384B"/>
    <w:rsid w:val="00AD4E39"/>
    <w:rsid w:val="00AD54F4"/>
    <w:rsid w:val="00AD5700"/>
    <w:rsid w:val="00AD5C01"/>
    <w:rsid w:val="00AD6462"/>
    <w:rsid w:val="00AD67E1"/>
    <w:rsid w:val="00AD6963"/>
    <w:rsid w:val="00AD7247"/>
    <w:rsid w:val="00AD7357"/>
    <w:rsid w:val="00AD7691"/>
    <w:rsid w:val="00AD76DA"/>
    <w:rsid w:val="00AE0524"/>
    <w:rsid w:val="00AE0A49"/>
    <w:rsid w:val="00AE0FC8"/>
    <w:rsid w:val="00AE1CFC"/>
    <w:rsid w:val="00AE3217"/>
    <w:rsid w:val="00AE35C9"/>
    <w:rsid w:val="00AE456E"/>
    <w:rsid w:val="00AE48AC"/>
    <w:rsid w:val="00AE49DD"/>
    <w:rsid w:val="00AE4CBA"/>
    <w:rsid w:val="00AE4DF8"/>
    <w:rsid w:val="00AE5329"/>
    <w:rsid w:val="00AE599A"/>
    <w:rsid w:val="00AE5D57"/>
    <w:rsid w:val="00AE5E29"/>
    <w:rsid w:val="00AE5F3A"/>
    <w:rsid w:val="00AE6BDD"/>
    <w:rsid w:val="00AE7348"/>
    <w:rsid w:val="00AF13E4"/>
    <w:rsid w:val="00AF23DB"/>
    <w:rsid w:val="00AF2AB9"/>
    <w:rsid w:val="00AF3FA9"/>
    <w:rsid w:val="00AF4E27"/>
    <w:rsid w:val="00AF54DF"/>
    <w:rsid w:val="00AF58AE"/>
    <w:rsid w:val="00AF59DF"/>
    <w:rsid w:val="00AF6549"/>
    <w:rsid w:val="00AF7F2D"/>
    <w:rsid w:val="00B002AC"/>
    <w:rsid w:val="00B01756"/>
    <w:rsid w:val="00B0260E"/>
    <w:rsid w:val="00B0263B"/>
    <w:rsid w:val="00B02FE0"/>
    <w:rsid w:val="00B030C5"/>
    <w:rsid w:val="00B03B31"/>
    <w:rsid w:val="00B03C75"/>
    <w:rsid w:val="00B03F40"/>
    <w:rsid w:val="00B040BF"/>
    <w:rsid w:val="00B041B0"/>
    <w:rsid w:val="00B0448B"/>
    <w:rsid w:val="00B05C0D"/>
    <w:rsid w:val="00B05C8E"/>
    <w:rsid w:val="00B05CF0"/>
    <w:rsid w:val="00B0658B"/>
    <w:rsid w:val="00B06EE2"/>
    <w:rsid w:val="00B07764"/>
    <w:rsid w:val="00B125C6"/>
    <w:rsid w:val="00B12800"/>
    <w:rsid w:val="00B12E2F"/>
    <w:rsid w:val="00B13220"/>
    <w:rsid w:val="00B13398"/>
    <w:rsid w:val="00B135CA"/>
    <w:rsid w:val="00B13F80"/>
    <w:rsid w:val="00B14029"/>
    <w:rsid w:val="00B1466A"/>
    <w:rsid w:val="00B14AE7"/>
    <w:rsid w:val="00B14BF4"/>
    <w:rsid w:val="00B1521E"/>
    <w:rsid w:val="00B1562B"/>
    <w:rsid w:val="00B157DA"/>
    <w:rsid w:val="00B15BA0"/>
    <w:rsid w:val="00B161F0"/>
    <w:rsid w:val="00B17895"/>
    <w:rsid w:val="00B20654"/>
    <w:rsid w:val="00B20721"/>
    <w:rsid w:val="00B20C5D"/>
    <w:rsid w:val="00B20CFF"/>
    <w:rsid w:val="00B21EE4"/>
    <w:rsid w:val="00B224ED"/>
    <w:rsid w:val="00B22899"/>
    <w:rsid w:val="00B231E1"/>
    <w:rsid w:val="00B23A15"/>
    <w:rsid w:val="00B23CEA"/>
    <w:rsid w:val="00B25C01"/>
    <w:rsid w:val="00B263A0"/>
    <w:rsid w:val="00B2675A"/>
    <w:rsid w:val="00B27413"/>
    <w:rsid w:val="00B312C9"/>
    <w:rsid w:val="00B3156C"/>
    <w:rsid w:val="00B33076"/>
    <w:rsid w:val="00B33C2B"/>
    <w:rsid w:val="00B340E2"/>
    <w:rsid w:val="00B34B6C"/>
    <w:rsid w:val="00B362C6"/>
    <w:rsid w:val="00B37BEA"/>
    <w:rsid w:val="00B4002B"/>
    <w:rsid w:val="00B409AC"/>
    <w:rsid w:val="00B41AED"/>
    <w:rsid w:val="00B42FDA"/>
    <w:rsid w:val="00B437CE"/>
    <w:rsid w:val="00B4392F"/>
    <w:rsid w:val="00B43BB7"/>
    <w:rsid w:val="00B43BD8"/>
    <w:rsid w:val="00B43E4B"/>
    <w:rsid w:val="00B441F1"/>
    <w:rsid w:val="00B44DE7"/>
    <w:rsid w:val="00B44EDB"/>
    <w:rsid w:val="00B45E12"/>
    <w:rsid w:val="00B45F9F"/>
    <w:rsid w:val="00B46094"/>
    <w:rsid w:val="00B463A9"/>
    <w:rsid w:val="00B46419"/>
    <w:rsid w:val="00B47E1A"/>
    <w:rsid w:val="00B5030C"/>
    <w:rsid w:val="00B50B6A"/>
    <w:rsid w:val="00B5186D"/>
    <w:rsid w:val="00B52F66"/>
    <w:rsid w:val="00B5444C"/>
    <w:rsid w:val="00B554FB"/>
    <w:rsid w:val="00B55C8B"/>
    <w:rsid w:val="00B55D62"/>
    <w:rsid w:val="00B55E5D"/>
    <w:rsid w:val="00B56083"/>
    <w:rsid w:val="00B563FC"/>
    <w:rsid w:val="00B605A7"/>
    <w:rsid w:val="00B605F1"/>
    <w:rsid w:val="00B60DD7"/>
    <w:rsid w:val="00B61AC2"/>
    <w:rsid w:val="00B61F5F"/>
    <w:rsid w:val="00B62B4A"/>
    <w:rsid w:val="00B62B77"/>
    <w:rsid w:val="00B6348B"/>
    <w:rsid w:val="00B636F8"/>
    <w:rsid w:val="00B63935"/>
    <w:rsid w:val="00B645F1"/>
    <w:rsid w:val="00B65BBB"/>
    <w:rsid w:val="00B65BDC"/>
    <w:rsid w:val="00B66928"/>
    <w:rsid w:val="00B6697E"/>
    <w:rsid w:val="00B669D7"/>
    <w:rsid w:val="00B66E98"/>
    <w:rsid w:val="00B67275"/>
    <w:rsid w:val="00B6765F"/>
    <w:rsid w:val="00B678E2"/>
    <w:rsid w:val="00B70065"/>
    <w:rsid w:val="00B7048A"/>
    <w:rsid w:val="00B70513"/>
    <w:rsid w:val="00B707DC"/>
    <w:rsid w:val="00B7084A"/>
    <w:rsid w:val="00B70948"/>
    <w:rsid w:val="00B70ED5"/>
    <w:rsid w:val="00B716F0"/>
    <w:rsid w:val="00B71787"/>
    <w:rsid w:val="00B72656"/>
    <w:rsid w:val="00B72805"/>
    <w:rsid w:val="00B728A4"/>
    <w:rsid w:val="00B72954"/>
    <w:rsid w:val="00B72D2C"/>
    <w:rsid w:val="00B74146"/>
    <w:rsid w:val="00B749C8"/>
    <w:rsid w:val="00B757BF"/>
    <w:rsid w:val="00B7653D"/>
    <w:rsid w:val="00B76794"/>
    <w:rsid w:val="00B76E17"/>
    <w:rsid w:val="00B778A7"/>
    <w:rsid w:val="00B77BD2"/>
    <w:rsid w:val="00B77E53"/>
    <w:rsid w:val="00B80190"/>
    <w:rsid w:val="00B809A8"/>
    <w:rsid w:val="00B80DFF"/>
    <w:rsid w:val="00B81095"/>
    <w:rsid w:val="00B815DF"/>
    <w:rsid w:val="00B821F1"/>
    <w:rsid w:val="00B8234A"/>
    <w:rsid w:val="00B826A9"/>
    <w:rsid w:val="00B82830"/>
    <w:rsid w:val="00B82A0A"/>
    <w:rsid w:val="00B82D0E"/>
    <w:rsid w:val="00B84328"/>
    <w:rsid w:val="00B84F88"/>
    <w:rsid w:val="00B8609B"/>
    <w:rsid w:val="00B86CC2"/>
    <w:rsid w:val="00B86F27"/>
    <w:rsid w:val="00B87B17"/>
    <w:rsid w:val="00B87CE8"/>
    <w:rsid w:val="00B900C6"/>
    <w:rsid w:val="00B91EC1"/>
    <w:rsid w:val="00B92970"/>
    <w:rsid w:val="00B92A23"/>
    <w:rsid w:val="00B92BDC"/>
    <w:rsid w:val="00B93598"/>
    <w:rsid w:val="00B935EB"/>
    <w:rsid w:val="00B94DFD"/>
    <w:rsid w:val="00B958C5"/>
    <w:rsid w:val="00B95AB8"/>
    <w:rsid w:val="00B95D41"/>
    <w:rsid w:val="00B969C2"/>
    <w:rsid w:val="00B96B82"/>
    <w:rsid w:val="00B96EA5"/>
    <w:rsid w:val="00B97B20"/>
    <w:rsid w:val="00B97F17"/>
    <w:rsid w:val="00BA0C34"/>
    <w:rsid w:val="00BA17A3"/>
    <w:rsid w:val="00BA2565"/>
    <w:rsid w:val="00BA26A5"/>
    <w:rsid w:val="00BA2ACC"/>
    <w:rsid w:val="00BA34EE"/>
    <w:rsid w:val="00BA44F3"/>
    <w:rsid w:val="00BA46BF"/>
    <w:rsid w:val="00BA4D90"/>
    <w:rsid w:val="00BA6674"/>
    <w:rsid w:val="00BA6DE6"/>
    <w:rsid w:val="00BA7416"/>
    <w:rsid w:val="00BA7455"/>
    <w:rsid w:val="00BA7C80"/>
    <w:rsid w:val="00BA7E04"/>
    <w:rsid w:val="00BA7ECA"/>
    <w:rsid w:val="00BB0326"/>
    <w:rsid w:val="00BB0E07"/>
    <w:rsid w:val="00BB11DA"/>
    <w:rsid w:val="00BB120F"/>
    <w:rsid w:val="00BB219A"/>
    <w:rsid w:val="00BB2729"/>
    <w:rsid w:val="00BB30CC"/>
    <w:rsid w:val="00BB4275"/>
    <w:rsid w:val="00BB4E3B"/>
    <w:rsid w:val="00BB54CF"/>
    <w:rsid w:val="00BB6233"/>
    <w:rsid w:val="00BB67B0"/>
    <w:rsid w:val="00BB711C"/>
    <w:rsid w:val="00BB72D6"/>
    <w:rsid w:val="00BB7518"/>
    <w:rsid w:val="00BB7D30"/>
    <w:rsid w:val="00BB7E30"/>
    <w:rsid w:val="00BC009D"/>
    <w:rsid w:val="00BC1463"/>
    <w:rsid w:val="00BC2E24"/>
    <w:rsid w:val="00BC340B"/>
    <w:rsid w:val="00BC39FF"/>
    <w:rsid w:val="00BC4B00"/>
    <w:rsid w:val="00BC5D95"/>
    <w:rsid w:val="00BC60E9"/>
    <w:rsid w:val="00BC70AF"/>
    <w:rsid w:val="00BC76D3"/>
    <w:rsid w:val="00BC7837"/>
    <w:rsid w:val="00BC7C7D"/>
    <w:rsid w:val="00BD016E"/>
    <w:rsid w:val="00BD0DF6"/>
    <w:rsid w:val="00BD146B"/>
    <w:rsid w:val="00BD14E5"/>
    <w:rsid w:val="00BD1A39"/>
    <w:rsid w:val="00BD36AB"/>
    <w:rsid w:val="00BD37D5"/>
    <w:rsid w:val="00BD38EA"/>
    <w:rsid w:val="00BD3E9F"/>
    <w:rsid w:val="00BD43A1"/>
    <w:rsid w:val="00BD54C3"/>
    <w:rsid w:val="00BD6210"/>
    <w:rsid w:val="00BD7312"/>
    <w:rsid w:val="00BD795B"/>
    <w:rsid w:val="00BD7BC3"/>
    <w:rsid w:val="00BE1806"/>
    <w:rsid w:val="00BE1C0C"/>
    <w:rsid w:val="00BE1FB8"/>
    <w:rsid w:val="00BE24FB"/>
    <w:rsid w:val="00BE2882"/>
    <w:rsid w:val="00BE29D2"/>
    <w:rsid w:val="00BE2A80"/>
    <w:rsid w:val="00BE304E"/>
    <w:rsid w:val="00BE3D7D"/>
    <w:rsid w:val="00BE462A"/>
    <w:rsid w:val="00BE522C"/>
    <w:rsid w:val="00BE596D"/>
    <w:rsid w:val="00BE5F9A"/>
    <w:rsid w:val="00BE65C9"/>
    <w:rsid w:val="00BE6791"/>
    <w:rsid w:val="00BE6849"/>
    <w:rsid w:val="00BE6EA8"/>
    <w:rsid w:val="00BE724E"/>
    <w:rsid w:val="00BE7727"/>
    <w:rsid w:val="00BE7A90"/>
    <w:rsid w:val="00BE7CD7"/>
    <w:rsid w:val="00BF0ADE"/>
    <w:rsid w:val="00BF135F"/>
    <w:rsid w:val="00BF1627"/>
    <w:rsid w:val="00BF2588"/>
    <w:rsid w:val="00BF26B1"/>
    <w:rsid w:val="00BF3791"/>
    <w:rsid w:val="00BF3D29"/>
    <w:rsid w:val="00BF3D81"/>
    <w:rsid w:val="00BF4BD1"/>
    <w:rsid w:val="00BF4E4F"/>
    <w:rsid w:val="00BF52F8"/>
    <w:rsid w:val="00BF545B"/>
    <w:rsid w:val="00BF5BC2"/>
    <w:rsid w:val="00BF5EB1"/>
    <w:rsid w:val="00BF6229"/>
    <w:rsid w:val="00BF713C"/>
    <w:rsid w:val="00BF74DD"/>
    <w:rsid w:val="00C00F29"/>
    <w:rsid w:val="00C0117E"/>
    <w:rsid w:val="00C01319"/>
    <w:rsid w:val="00C01735"/>
    <w:rsid w:val="00C03A82"/>
    <w:rsid w:val="00C03A89"/>
    <w:rsid w:val="00C04077"/>
    <w:rsid w:val="00C0679A"/>
    <w:rsid w:val="00C06A96"/>
    <w:rsid w:val="00C07026"/>
    <w:rsid w:val="00C075C4"/>
    <w:rsid w:val="00C07D69"/>
    <w:rsid w:val="00C11031"/>
    <w:rsid w:val="00C117D5"/>
    <w:rsid w:val="00C11AA2"/>
    <w:rsid w:val="00C1200C"/>
    <w:rsid w:val="00C1278F"/>
    <w:rsid w:val="00C12794"/>
    <w:rsid w:val="00C12D36"/>
    <w:rsid w:val="00C12DA0"/>
    <w:rsid w:val="00C12F67"/>
    <w:rsid w:val="00C1328C"/>
    <w:rsid w:val="00C1369F"/>
    <w:rsid w:val="00C13F21"/>
    <w:rsid w:val="00C13FF5"/>
    <w:rsid w:val="00C14415"/>
    <w:rsid w:val="00C1475C"/>
    <w:rsid w:val="00C1686A"/>
    <w:rsid w:val="00C17FCA"/>
    <w:rsid w:val="00C21C52"/>
    <w:rsid w:val="00C21EA4"/>
    <w:rsid w:val="00C22658"/>
    <w:rsid w:val="00C22FC6"/>
    <w:rsid w:val="00C23102"/>
    <w:rsid w:val="00C238A5"/>
    <w:rsid w:val="00C2469C"/>
    <w:rsid w:val="00C24C86"/>
    <w:rsid w:val="00C254D5"/>
    <w:rsid w:val="00C2655C"/>
    <w:rsid w:val="00C2664D"/>
    <w:rsid w:val="00C26997"/>
    <w:rsid w:val="00C273B6"/>
    <w:rsid w:val="00C27924"/>
    <w:rsid w:val="00C30EFA"/>
    <w:rsid w:val="00C31A9D"/>
    <w:rsid w:val="00C32011"/>
    <w:rsid w:val="00C32223"/>
    <w:rsid w:val="00C32743"/>
    <w:rsid w:val="00C33052"/>
    <w:rsid w:val="00C33FBD"/>
    <w:rsid w:val="00C34072"/>
    <w:rsid w:val="00C34413"/>
    <w:rsid w:val="00C3441E"/>
    <w:rsid w:val="00C34467"/>
    <w:rsid w:val="00C34B7C"/>
    <w:rsid w:val="00C34D81"/>
    <w:rsid w:val="00C34F10"/>
    <w:rsid w:val="00C34FFB"/>
    <w:rsid w:val="00C35716"/>
    <w:rsid w:val="00C365F4"/>
    <w:rsid w:val="00C37610"/>
    <w:rsid w:val="00C378F3"/>
    <w:rsid w:val="00C404B6"/>
    <w:rsid w:val="00C4061F"/>
    <w:rsid w:val="00C40CD5"/>
    <w:rsid w:val="00C40FCA"/>
    <w:rsid w:val="00C41332"/>
    <w:rsid w:val="00C42A39"/>
    <w:rsid w:val="00C42B21"/>
    <w:rsid w:val="00C4345C"/>
    <w:rsid w:val="00C435FE"/>
    <w:rsid w:val="00C43DA6"/>
    <w:rsid w:val="00C44471"/>
    <w:rsid w:val="00C446D9"/>
    <w:rsid w:val="00C44A9A"/>
    <w:rsid w:val="00C44C34"/>
    <w:rsid w:val="00C44ED5"/>
    <w:rsid w:val="00C453FA"/>
    <w:rsid w:val="00C45951"/>
    <w:rsid w:val="00C46626"/>
    <w:rsid w:val="00C474B0"/>
    <w:rsid w:val="00C476D4"/>
    <w:rsid w:val="00C5024E"/>
    <w:rsid w:val="00C50833"/>
    <w:rsid w:val="00C50997"/>
    <w:rsid w:val="00C50FF6"/>
    <w:rsid w:val="00C51385"/>
    <w:rsid w:val="00C51394"/>
    <w:rsid w:val="00C51421"/>
    <w:rsid w:val="00C521C5"/>
    <w:rsid w:val="00C52AF6"/>
    <w:rsid w:val="00C53BCD"/>
    <w:rsid w:val="00C53F13"/>
    <w:rsid w:val="00C54231"/>
    <w:rsid w:val="00C56F87"/>
    <w:rsid w:val="00C60799"/>
    <w:rsid w:val="00C60820"/>
    <w:rsid w:val="00C61141"/>
    <w:rsid w:val="00C634CE"/>
    <w:rsid w:val="00C64634"/>
    <w:rsid w:val="00C64AB9"/>
    <w:rsid w:val="00C6590C"/>
    <w:rsid w:val="00C65C17"/>
    <w:rsid w:val="00C661F9"/>
    <w:rsid w:val="00C666FE"/>
    <w:rsid w:val="00C66899"/>
    <w:rsid w:val="00C66E05"/>
    <w:rsid w:val="00C67CAE"/>
    <w:rsid w:val="00C7079D"/>
    <w:rsid w:val="00C7115E"/>
    <w:rsid w:val="00C71783"/>
    <w:rsid w:val="00C72438"/>
    <w:rsid w:val="00C72DBF"/>
    <w:rsid w:val="00C72FAC"/>
    <w:rsid w:val="00C73D11"/>
    <w:rsid w:val="00C74F5B"/>
    <w:rsid w:val="00C75352"/>
    <w:rsid w:val="00C76285"/>
    <w:rsid w:val="00C76A04"/>
    <w:rsid w:val="00C76AA2"/>
    <w:rsid w:val="00C77496"/>
    <w:rsid w:val="00C779C1"/>
    <w:rsid w:val="00C80ACF"/>
    <w:rsid w:val="00C80B97"/>
    <w:rsid w:val="00C80CF7"/>
    <w:rsid w:val="00C81034"/>
    <w:rsid w:val="00C813E5"/>
    <w:rsid w:val="00C82755"/>
    <w:rsid w:val="00C82D3D"/>
    <w:rsid w:val="00C831CB"/>
    <w:rsid w:val="00C857AD"/>
    <w:rsid w:val="00C86DE9"/>
    <w:rsid w:val="00C90295"/>
    <w:rsid w:val="00C907AA"/>
    <w:rsid w:val="00C90AAC"/>
    <w:rsid w:val="00C90B55"/>
    <w:rsid w:val="00C915A5"/>
    <w:rsid w:val="00C91741"/>
    <w:rsid w:val="00C917C6"/>
    <w:rsid w:val="00C919F1"/>
    <w:rsid w:val="00C91AA5"/>
    <w:rsid w:val="00C9203E"/>
    <w:rsid w:val="00C92393"/>
    <w:rsid w:val="00C92436"/>
    <w:rsid w:val="00C92826"/>
    <w:rsid w:val="00C94A64"/>
    <w:rsid w:val="00C94CF8"/>
    <w:rsid w:val="00C952CF"/>
    <w:rsid w:val="00C955B0"/>
    <w:rsid w:val="00C95833"/>
    <w:rsid w:val="00C95C62"/>
    <w:rsid w:val="00C97A3B"/>
    <w:rsid w:val="00C97B05"/>
    <w:rsid w:val="00CA0101"/>
    <w:rsid w:val="00CA0B56"/>
    <w:rsid w:val="00CA17E1"/>
    <w:rsid w:val="00CA1974"/>
    <w:rsid w:val="00CA1CD4"/>
    <w:rsid w:val="00CA1DE9"/>
    <w:rsid w:val="00CA20B1"/>
    <w:rsid w:val="00CA22C6"/>
    <w:rsid w:val="00CA2551"/>
    <w:rsid w:val="00CA2B04"/>
    <w:rsid w:val="00CA3200"/>
    <w:rsid w:val="00CA451A"/>
    <w:rsid w:val="00CA47BF"/>
    <w:rsid w:val="00CA4CA3"/>
    <w:rsid w:val="00CA4EF2"/>
    <w:rsid w:val="00CA653D"/>
    <w:rsid w:val="00CA7049"/>
    <w:rsid w:val="00CA76E4"/>
    <w:rsid w:val="00CA7FDC"/>
    <w:rsid w:val="00CB0A68"/>
    <w:rsid w:val="00CB20F5"/>
    <w:rsid w:val="00CB22DF"/>
    <w:rsid w:val="00CB31E0"/>
    <w:rsid w:val="00CB353E"/>
    <w:rsid w:val="00CB42B2"/>
    <w:rsid w:val="00CB46A1"/>
    <w:rsid w:val="00CB4868"/>
    <w:rsid w:val="00CB5E90"/>
    <w:rsid w:val="00CB6066"/>
    <w:rsid w:val="00CB64B0"/>
    <w:rsid w:val="00CB6628"/>
    <w:rsid w:val="00CB7AD5"/>
    <w:rsid w:val="00CC09A0"/>
    <w:rsid w:val="00CC1BAD"/>
    <w:rsid w:val="00CC1F5C"/>
    <w:rsid w:val="00CC224F"/>
    <w:rsid w:val="00CC23F4"/>
    <w:rsid w:val="00CC23F7"/>
    <w:rsid w:val="00CC27EE"/>
    <w:rsid w:val="00CC2C47"/>
    <w:rsid w:val="00CC2F48"/>
    <w:rsid w:val="00CC2FB1"/>
    <w:rsid w:val="00CC3306"/>
    <w:rsid w:val="00CC339D"/>
    <w:rsid w:val="00CC33B4"/>
    <w:rsid w:val="00CC3FB4"/>
    <w:rsid w:val="00CC41E4"/>
    <w:rsid w:val="00CC4366"/>
    <w:rsid w:val="00CC4A44"/>
    <w:rsid w:val="00CC4DBC"/>
    <w:rsid w:val="00CC5006"/>
    <w:rsid w:val="00CC5065"/>
    <w:rsid w:val="00CC57DA"/>
    <w:rsid w:val="00CC69FA"/>
    <w:rsid w:val="00CC700E"/>
    <w:rsid w:val="00CC773F"/>
    <w:rsid w:val="00CC78C7"/>
    <w:rsid w:val="00CD0001"/>
    <w:rsid w:val="00CD0445"/>
    <w:rsid w:val="00CD08B3"/>
    <w:rsid w:val="00CD0B2F"/>
    <w:rsid w:val="00CD12B7"/>
    <w:rsid w:val="00CD153C"/>
    <w:rsid w:val="00CD2528"/>
    <w:rsid w:val="00CD34AC"/>
    <w:rsid w:val="00CD3A42"/>
    <w:rsid w:val="00CD44DA"/>
    <w:rsid w:val="00CD481A"/>
    <w:rsid w:val="00CD4AE1"/>
    <w:rsid w:val="00CD5083"/>
    <w:rsid w:val="00CD74C4"/>
    <w:rsid w:val="00CD7B3B"/>
    <w:rsid w:val="00CE0329"/>
    <w:rsid w:val="00CE0C63"/>
    <w:rsid w:val="00CE107B"/>
    <w:rsid w:val="00CE18D7"/>
    <w:rsid w:val="00CE222B"/>
    <w:rsid w:val="00CE2426"/>
    <w:rsid w:val="00CE4BF9"/>
    <w:rsid w:val="00CE4F60"/>
    <w:rsid w:val="00CE50F9"/>
    <w:rsid w:val="00CE5166"/>
    <w:rsid w:val="00CE5683"/>
    <w:rsid w:val="00CE5E22"/>
    <w:rsid w:val="00CE64EA"/>
    <w:rsid w:val="00CE6E8A"/>
    <w:rsid w:val="00CE6EB3"/>
    <w:rsid w:val="00CF01A8"/>
    <w:rsid w:val="00CF0228"/>
    <w:rsid w:val="00CF0F36"/>
    <w:rsid w:val="00CF194F"/>
    <w:rsid w:val="00CF4BEE"/>
    <w:rsid w:val="00CF5AB6"/>
    <w:rsid w:val="00CF5FFA"/>
    <w:rsid w:val="00CF62C5"/>
    <w:rsid w:val="00CF68FD"/>
    <w:rsid w:val="00CF6F76"/>
    <w:rsid w:val="00CF7B21"/>
    <w:rsid w:val="00CF7C81"/>
    <w:rsid w:val="00D009F4"/>
    <w:rsid w:val="00D01327"/>
    <w:rsid w:val="00D013BE"/>
    <w:rsid w:val="00D01D7F"/>
    <w:rsid w:val="00D02169"/>
    <w:rsid w:val="00D024B8"/>
    <w:rsid w:val="00D024E0"/>
    <w:rsid w:val="00D025BD"/>
    <w:rsid w:val="00D0272C"/>
    <w:rsid w:val="00D02881"/>
    <w:rsid w:val="00D0309F"/>
    <w:rsid w:val="00D032AF"/>
    <w:rsid w:val="00D04698"/>
    <w:rsid w:val="00D04AB7"/>
    <w:rsid w:val="00D054AF"/>
    <w:rsid w:val="00D05A4B"/>
    <w:rsid w:val="00D060BB"/>
    <w:rsid w:val="00D064F1"/>
    <w:rsid w:val="00D06957"/>
    <w:rsid w:val="00D06997"/>
    <w:rsid w:val="00D0793E"/>
    <w:rsid w:val="00D102D3"/>
    <w:rsid w:val="00D10994"/>
    <w:rsid w:val="00D11573"/>
    <w:rsid w:val="00D1196A"/>
    <w:rsid w:val="00D1196E"/>
    <w:rsid w:val="00D12B66"/>
    <w:rsid w:val="00D12E80"/>
    <w:rsid w:val="00D1372E"/>
    <w:rsid w:val="00D15A6D"/>
    <w:rsid w:val="00D16F7E"/>
    <w:rsid w:val="00D16F87"/>
    <w:rsid w:val="00D20100"/>
    <w:rsid w:val="00D20E45"/>
    <w:rsid w:val="00D215BA"/>
    <w:rsid w:val="00D21857"/>
    <w:rsid w:val="00D21DDA"/>
    <w:rsid w:val="00D222BA"/>
    <w:rsid w:val="00D224CE"/>
    <w:rsid w:val="00D23399"/>
    <w:rsid w:val="00D23565"/>
    <w:rsid w:val="00D23D83"/>
    <w:rsid w:val="00D24464"/>
    <w:rsid w:val="00D24798"/>
    <w:rsid w:val="00D25CF6"/>
    <w:rsid w:val="00D26598"/>
    <w:rsid w:val="00D26770"/>
    <w:rsid w:val="00D27365"/>
    <w:rsid w:val="00D27390"/>
    <w:rsid w:val="00D27890"/>
    <w:rsid w:val="00D27F9F"/>
    <w:rsid w:val="00D30344"/>
    <w:rsid w:val="00D3043C"/>
    <w:rsid w:val="00D306EF"/>
    <w:rsid w:val="00D30948"/>
    <w:rsid w:val="00D30B9C"/>
    <w:rsid w:val="00D311C6"/>
    <w:rsid w:val="00D31ECB"/>
    <w:rsid w:val="00D32289"/>
    <w:rsid w:val="00D32557"/>
    <w:rsid w:val="00D32580"/>
    <w:rsid w:val="00D32762"/>
    <w:rsid w:val="00D32D49"/>
    <w:rsid w:val="00D32FFC"/>
    <w:rsid w:val="00D33471"/>
    <w:rsid w:val="00D3359A"/>
    <w:rsid w:val="00D33DC9"/>
    <w:rsid w:val="00D343D6"/>
    <w:rsid w:val="00D34E46"/>
    <w:rsid w:val="00D34FA9"/>
    <w:rsid w:val="00D35B0A"/>
    <w:rsid w:val="00D368B9"/>
    <w:rsid w:val="00D36BD7"/>
    <w:rsid w:val="00D37007"/>
    <w:rsid w:val="00D400F7"/>
    <w:rsid w:val="00D40A6C"/>
    <w:rsid w:val="00D41191"/>
    <w:rsid w:val="00D42360"/>
    <w:rsid w:val="00D43B10"/>
    <w:rsid w:val="00D43C0D"/>
    <w:rsid w:val="00D442D6"/>
    <w:rsid w:val="00D4481C"/>
    <w:rsid w:val="00D44E49"/>
    <w:rsid w:val="00D4547F"/>
    <w:rsid w:val="00D45898"/>
    <w:rsid w:val="00D45F2B"/>
    <w:rsid w:val="00D467FE"/>
    <w:rsid w:val="00D46F2B"/>
    <w:rsid w:val="00D477D9"/>
    <w:rsid w:val="00D47EE3"/>
    <w:rsid w:val="00D50773"/>
    <w:rsid w:val="00D51A8C"/>
    <w:rsid w:val="00D52396"/>
    <w:rsid w:val="00D52688"/>
    <w:rsid w:val="00D53117"/>
    <w:rsid w:val="00D53149"/>
    <w:rsid w:val="00D533AD"/>
    <w:rsid w:val="00D54E88"/>
    <w:rsid w:val="00D56F7F"/>
    <w:rsid w:val="00D57123"/>
    <w:rsid w:val="00D57391"/>
    <w:rsid w:val="00D60921"/>
    <w:rsid w:val="00D61527"/>
    <w:rsid w:val="00D617B7"/>
    <w:rsid w:val="00D618E9"/>
    <w:rsid w:val="00D62C6B"/>
    <w:rsid w:val="00D632DA"/>
    <w:rsid w:val="00D63373"/>
    <w:rsid w:val="00D63F1D"/>
    <w:rsid w:val="00D65723"/>
    <w:rsid w:val="00D659AE"/>
    <w:rsid w:val="00D660B5"/>
    <w:rsid w:val="00D668AB"/>
    <w:rsid w:val="00D66945"/>
    <w:rsid w:val="00D66B6A"/>
    <w:rsid w:val="00D66FBA"/>
    <w:rsid w:val="00D671F2"/>
    <w:rsid w:val="00D67A90"/>
    <w:rsid w:val="00D67B01"/>
    <w:rsid w:val="00D718B3"/>
    <w:rsid w:val="00D71AAC"/>
    <w:rsid w:val="00D71E2D"/>
    <w:rsid w:val="00D730DF"/>
    <w:rsid w:val="00D7368E"/>
    <w:rsid w:val="00D74C4B"/>
    <w:rsid w:val="00D76978"/>
    <w:rsid w:val="00D76E0F"/>
    <w:rsid w:val="00D80B47"/>
    <w:rsid w:val="00D81237"/>
    <w:rsid w:val="00D812BD"/>
    <w:rsid w:val="00D822DB"/>
    <w:rsid w:val="00D83760"/>
    <w:rsid w:val="00D83BDB"/>
    <w:rsid w:val="00D84186"/>
    <w:rsid w:val="00D85428"/>
    <w:rsid w:val="00D854EF"/>
    <w:rsid w:val="00D85AE7"/>
    <w:rsid w:val="00D85F22"/>
    <w:rsid w:val="00D862E8"/>
    <w:rsid w:val="00D86BEE"/>
    <w:rsid w:val="00D87658"/>
    <w:rsid w:val="00D87D31"/>
    <w:rsid w:val="00D907C4"/>
    <w:rsid w:val="00D90BCD"/>
    <w:rsid w:val="00D9108C"/>
    <w:rsid w:val="00D9195C"/>
    <w:rsid w:val="00D91A4D"/>
    <w:rsid w:val="00D939F2"/>
    <w:rsid w:val="00D950AB"/>
    <w:rsid w:val="00D95320"/>
    <w:rsid w:val="00D95425"/>
    <w:rsid w:val="00D957BA"/>
    <w:rsid w:val="00D957BC"/>
    <w:rsid w:val="00D966CE"/>
    <w:rsid w:val="00D967A3"/>
    <w:rsid w:val="00D973BD"/>
    <w:rsid w:val="00D97E8C"/>
    <w:rsid w:val="00DA1344"/>
    <w:rsid w:val="00DA19CA"/>
    <w:rsid w:val="00DA1E74"/>
    <w:rsid w:val="00DA26BF"/>
    <w:rsid w:val="00DA29DC"/>
    <w:rsid w:val="00DA2B0A"/>
    <w:rsid w:val="00DA2B69"/>
    <w:rsid w:val="00DA2C59"/>
    <w:rsid w:val="00DA2FE0"/>
    <w:rsid w:val="00DA3774"/>
    <w:rsid w:val="00DA3838"/>
    <w:rsid w:val="00DA3BC3"/>
    <w:rsid w:val="00DA4842"/>
    <w:rsid w:val="00DA49E0"/>
    <w:rsid w:val="00DA5739"/>
    <w:rsid w:val="00DA5A62"/>
    <w:rsid w:val="00DA6510"/>
    <w:rsid w:val="00DA6E93"/>
    <w:rsid w:val="00DA729B"/>
    <w:rsid w:val="00DA7592"/>
    <w:rsid w:val="00DB013A"/>
    <w:rsid w:val="00DB28F5"/>
    <w:rsid w:val="00DB2932"/>
    <w:rsid w:val="00DB2A02"/>
    <w:rsid w:val="00DB4050"/>
    <w:rsid w:val="00DB641C"/>
    <w:rsid w:val="00DB7D85"/>
    <w:rsid w:val="00DC0841"/>
    <w:rsid w:val="00DC09DE"/>
    <w:rsid w:val="00DC18CC"/>
    <w:rsid w:val="00DC2934"/>
    <w:rsid w:val="00DC327D"/>
    <w:rsid w:val="00DC3BEC"/>
    <w:rsid w:val="00DC3C6C"/>
    <w:rsid w:val="00DC4123"/>
    <w:rsid w:val="00DC4588"/>
    <w:rsid w:val="00DC5A00"/>
    <w:rsid w:val="00DC5AD4"/>
    <w:rsid w:val="00DC692D"/>
    <w:rsid w:val="00DC6F41"/>
    <w:rsid w:val="00DC6F4E"/>
    <w:rsid w:val="00DC799C"/>
    <w:rsid w:val="00DD1716"/>
    <w:rsid w:val="00DD1FD7"/>
    <w:rsid w:val="00DD2A65"/>
    <w:rsid w:val="00DD2B17"/>
    <w:rsid w:val="00DD35D6"/>
    <w:rsid w:val="00DD3C43"/>
    <w:rsid w:val="00DD7B06"/>
    <w:rsid w:val="00DE0B41"/>
    <w:rsid w:val="00DE1273"/>
    <w:rsid w:val="00DE1A62"/>
    <w:rsid w:val="00DE1B7E"/>
    <w:rsid w:val="00DE2ADE"/>
    <w:rsid w:val="00DE2B09"/>
    <w:rsid w:val="00DE2C0B"/>
    <w:rsid w:val="00DE2EEF"/>
    <w:rsid w:val="00DE335C"/>
    <w:rsid w:val="00DE363D"/>
    <w:rsid w:val="00DE397D"/>
    <w:rsid w:val="00DE4368"/>
    <w:rsid w:val="00DE43DE"/>
    <w:rsid w:val="00DE472D"/>
    <w:rsid w:val="00DE61E8"/>
    <w:rsid w:val="00DE63E0"/>
    <w:rsid w:val="00DE74F1"/>
    <w:rsid w:val="00DE7C04"/>
    <w:rsid w:val="00DF0074"/>
    <w:rsid w:val="00DF0C57"/>
    <w:rsid w:val="00DF342F"/>
    <w:rsid w:val="00DF371D"/>
    <w:rsid w:val="00DF54DB"/>
    <w:rsid w:val="00DF55E9"/>
    <w:rsid w:val="00DF5AD3"/>
    <w:rsid w:val="00DF5EC7"/>
    <w:rsid w:val="00DF6620"/>
    <w:rsid w:val="00DF66FC"/>
    <w:rsid w:val="00DF6D08"/>
    <w:rsid w:val="00DF6DD1"/>
    <w:rsid w:val="00DF74EB"/>
    <w:rsid w:val="00DF786C"/>
    <w:rsid w:val="00E003C8"/>
    <w:rsid w:val="00E005D9"/>
    <w:rsid w:val="00E0128E"/>
    <w:rsid w:val="00E01793"/>
    <w:rsid w:val="00E01825"/>
    <w:rsid w:val="00E02664"/>
    <w:rsid w:val="00E03DA3"/>
    <w:rsid w:val="00E043F6"/>
    <w:rsid w:val="00E055BC"/>
    <w:rsid w:val="00E0573E"/>
    <w:rsid w:val="00E06571"/>
    <w:rsid w:val="00E07733"/>
    <w:rsid w:val="00E07AE2"/>
    <w:rsid w:val="00E07AE8"/>
    <w:rsid w:val="00E11589"/>
    <w:rsid w:val="00E123AF"/>
    <w:rsid w:val="00E129AC"/>
    <w:rsid w:val="00E139B9"/>
    <w:rsid w:val="00E14145"/>
    <w:rsid w:val="00E14295"/>
    <w:rsid w:val="00E143C7"/>
    <w:rsid w:val="00E1455B"/>
    <w:rsid w:val="00E148D4"/>
    <w:rsid w:val="00E14E11"/>
    <w:rsid w:val="00E15F07"/>
    <w:rsid w:val="00E162A6"/>
    <w:rsid w:val="00E16614"/>
    <w:rsid w:val="00E16B51"/>
    <w:rsid w:val="00E16D7E"/>
    <w:rsid w:val="00E174D9"/>
    <w:rsid w:val="00E17D20"/>
    <w:rsid w:val="00E20836"/>
    <w:rsid w:val="00E2207C"/>
    <w:rsid w:val="00E22374"/>
    <w:rsid w:val="00E227F7"/>
    <w:rsid w:val="00E22C03"/>
    <w:rsid w:val="00E23053"/>
    <w:rsid w:val="00E232B2"/>
    <w:rsid w:val="00E2370B"/>
    <w:rsid w:val="00E237C1"/>
    <w:rsid w:val="00E25B72"/>
    <w:rsid w:val="00E261A2"/>
    <w:rsid w:val="00E261BC"/>
    <w:rsid w:val="00E2747C"/>
    <w:rsid w:val="00E30A99"/>
    <w:rsid w:val="00E31574"/>
    <w:rsid w:val="00E31D23"/>
    <w:rsid w:val="00E32449"/>
    <w:rsid w:val="00E32D33"/>
    <w:rsid w:val="00E33174"/>
    <w:rsid w:val="00E3342B"/>
    <w:rsid w:val="00E33487"/>
    <w:rsid w:val="00E34356"/>
    <w:rsid w:val="00E34442"/>
    <w:rsid w:val="00E345E0"/>
    <w:rsid w:val="00E34B32"/>
    <w:rsid w:val="00E35198"/>
    <w:rsid w:val="00E36381"/>
    <w:rsid w:val="00E365A2"/>
    <w:rsid w:val="00E36B21"/>
    <w:rsid w:val="00E36F28"/>
    <w:rsid w:val="00E37208"/>
    <w:rsid w:val="00E375A6"/>
    <w:rsid w:val="00E375D9"/>
    <w:rsid w:val="00E3767E"/>
    <w:rsid w:val="00E378F1"/>
    <w:rsid w:val="00E400EF"/>
    <w:rsid w:val="00E40A8E"/>
    <w:rsid w:val="00E40B10"/>
    <w:rsid w:val="00E40D83"/>
    <w:rsid w:val="00E41327"/>
    <w:rsid w:val="00E41A7E"/>
    <w:rsid w:val="00E41ACB"/>
    <w:rsid w:val="00E42E16"/>
    <w:rsid w:val="00E43282"/>
    <w:rsid w:val="00E43DEE"/>
    <w:rsid w:val="00E440FB"/>
    <w:rsid w:val="00E44167"/>
    <w:rsid w:val="00E4429E"/>
    <w:rsid w:val="00E44BC1"/>
    <w:rsid w:val="00E45246"/>
    <w:rsid w:val="00E46C37"/>
    <w:rsid w:val="00E50958"/>
    <w:rsid w:val="00E51080"/>
    <w:rsid w:val="00E515C1"/>
    <w:rsid w:val="00E51B9D"/>
    <w:rsid w:val="00E523E7"/>
    <w:rsid w:val="00E52D01"/>
    <w:rsid w:val="00E530D4"/>
    <w:rsid w:val="00E53258"/>
    <w:rsid w:val="00E56661"/>
    <w:rsid w:val="00E56C5B"/>
    <w:rsid w:val="00E56D5A"/>
    <w:rsid w:val="00E57244"/>
    <w:rsid w:val="00E578A5"/>
    <w:rsid w:val="00E57C86"/>
    <w:rsid w:val="00E61A70"/>
    <w:rsid w:val="00E61B28"/>
    <w:rsid w:val="00E61BE5"/>
    <w:rsid w:val="00E6284C"/>
    <w:rsid w:val="00E63809"/>
    <w:rsid w:val="00E63F80"/>
    <w:rsid w:val="00E64E66"/>
    <w:rsid w:val="00E65A5D"/>
    <w:rsid w:val="00E669DF"/>
    <w:rsid w:val="00E677BC"/>
    <w:rsid w:val="00E67D1D"/>
    <w:rsid w:val="00E7022E"/>
    <w:rsid w:val="00E70369"/>
    <w:rsid w:val="00E711DA"/>
    <w:rsid w:val="00E72360"/>
    <w:rsid w:val="00E723CB"/>
    <w:rsid w:val="00E728D7"/>
    <w:rsid w:val="00E74E61"/>
    <w:rsid w:val="00E74F64"/>
    <w:rsid w:val="00E75085"/>
    <w:rsid w:val="00E750C0"/>
    <w:rsid w:val="00E761E3"/>
    <w:rsid w:val="00E7641D"/>
    <w:rsid w:val="00E7690C"/>
    <w:rsid w:val="00E773C9"/>
    <w:rsid w:val="00E77599"/>
    <w:rsid w:val="00E77780"/>
    <w:rsid w:val="00E77813"/>
    <w:rsid w:val="00E8015B"/>
    <w:rsid w:val="00E80B65"/>
    <w:rsid w:val="00E818A5"/>
    <w:rsid w:val="00E8443A"/>
    <w:rsid w:val="00E853BF"/>
    <w:rsid w:val="00E85C93"/>
    <w:rsid w:val="00E8609A"/>
    <w:rsid w:val="00E86957"/>
    <w:rsid w:val="00E87A5B"/>
    <w:rsid w:val="00E87C38"/>
    <w:rsid w:val="00E90005"/>
    <w:rsid w:val="00E90C0F"/>
    <w:rsid w:val="00E91642"/>
    <w:rsid w:val="00E91EB8"/>
    <w:rsid w:val="00E91F60"/>
    <w:rsid w:val="00E93FF0"/>
    <w:rsid w:val="00E950B5"/>
    <w:rsid w:val="00E95487"/>
    <w:rsid w:val="00E95FB6"/>
    <w:rsid w:val="00E9697A"/>
    <w:rsid w:val="00E96B53"/>
    <w:rsid w:val="00E96B88"/>
    <w:rsid w:val="00E97431"/>
    <w:rsid w:val="00E974F5"/>
    <w:rsid w:val="00EA04A4"/>
    <w:rsid w:val="00EA0601"/>
    <w:rsid w:val="00EA1233"/>
    <w:rsid w:val="00EA1382"/>
    <w:rsid w:val="00EA1D83"/>
    <w:rsid w:val="00EA2E28"/>
    <w:rsid w:val="00EA2FEB"/>
    <w:rsid w:val="00EA342D"/>
    <w:rsid w:val="00EA42C7"/>
    <w:rsid w:val="00EA4EBF"/>
    <w:rsid w:val="00EA61D8"/>
    <w:rsid w:val="00EA6561"/>
    <w:rsid w:val="00EB0B0A"/>
    <w:rsid w:val="00EB2024"/>
    <w:rsid w:val="00EB2D5C"/>
    <w:rsid w:val="00EB3669"/>
    <w:rsid w:val="00EB39E9"/>
    <w:rsid w:val="00EB3C44"/>
    <w:rsid w:val="00EB3CCE"/>
    <w:rsid w:val="00EB3DBA"/>
    <w:rsid w:val="00EB4411"/>
    <w:rsid w:val="00EB4562"/>
    <w:rsid w:val="00EB48EA"/>
    <w:rsid w:val="00EB6202"/>
    <w:rsid w:val="00EB68DE"/>
    <w:rsid w:val="00EC008F"/>
    <w:rsid w:val="00EC1025"/>
    <w:rsid w:val="00EC3031"/>
    <w:rsid w:val="00EC309C"/>
    <w:rsid w:val="00EC3589"/>
    <w:rsid w:val="00EC3654"/>
    <w:rsid w:val="00EC546F"/>
    <w:rsid w:val="00EC7079"/>
    <w:rsid w:val="00EC7EA5"/>
    <w:rsid w:val="00ED0B89"/>
    <w:rsid w:val="00ED0FB4"/>
    <w:rsid w:val="00ED10D4"/>
    <w:rsid w:val="00ED1A57"/>
    <w:rsid w:val="00ED1C4D"/>
    <w:rsid w:val="00ED229E"/>
    <w:rsid w:val="00ED2377"/>
    <w:rsid w:val="00ED26C6"/>
    <w:rsid w:val="00ED2B6E"/>
    <w:rsid w:val="00ED2EFD"/>
    <w:rsid w:val="00ED34A7"/>
    <w:rsid w:val="00ED359C"/>
    <w:rsid w:val="00ED41B5"/>
    <w:rsid w:val="00ED4236"/>
    <w:rsid w:val="00ED58C9"/>
    <w:rsid w:val="00ED75DA"/>
    <w:rsid w:val="00ED782D"/>
    <w:rsid w:val="00ED7E5F"/>
    <w:rsid w:val="00ED7F4F"/>
    <w:rsid w:val="00EE0832"/>
    <w:rsid w:val="00EE0F43"/>
    <w:rsid w:val="00EE1312"/>
    <w:rsid w:val="00EE1C6C"/>
    <w:rsid w:val="00EE21F1"/>
    <w:rsid w:val="00EE2296"/>
    <w:rsid w:val="00EE24C2"/>
    <w:rsid w:val="00EE3B34"/>
    <w:rsid w:val="00EE3BF3"/>
    <w:rsid w:val="00EE47A0"/>
    <w:rsid w:val="00EE47EF"/>
    <w:rsid w:val="00EE4D38"/>
    <w:rsid w:val="00EE564B"/>
    <w:rsid w:val="00EE59DF"/>
    <w:rsid w:val="00EE667A"/>
    <w:rsid w:val="00EE797D"/>
    <w:rsid w:val="00EF04F3"/>
    <w:rsid w:val="00EF0C64"/>
    <w:rsid w:val="00EF0D69"/>
    <w:rsid w:val="00EF0F6F"/>
    <w:rsid w:val="00EF22CE"/>
    <w:rsid w:val="00EF2547"/>
    <w:rsid w:val="00EF25F0"/>
    <w:rsid w:val="00EF2C09"/>
    <w:rsid w:val="00EF305B"/>
    <w:rsid w:val="00EF3064"/>
    <w:rsid w:val="00EF3A48"/>
    <w:rsid w:val="00EF3E4C"/>
    <w:rsid w:val="00EF4308"/>
    <w:rsid w:val="00EF4609"/>
    <w:rsid w:val="00EF54A4"/>
    <w:rsid w:val="00EF6DD5"/>
    <w:rsid w:val="00EF7064"/>
    <w:rsid w:val="00EF7281"/>
    <w:rsid w:val="00EF79F4"/>
    <w:rsid w:val="00F0070D"/>
    <w:rsid w:val="00F00E41"/>
    <w:rsid w:val="00F00F93"/>
    <w:rsid w:val="00F01307"/>
    <w:rsid w:val="00F0335A"/>
    <w:rsid w:val="00F03CE4"/>
    <w:rsid w:val="00F03DB7"/>
    <w:rsid w:val="00F03DBE"/>
    <w:rsid w:val="00F0408E"/>
    <w:rsid w:val="00F045FD"/>
    <w:rsid w:val="00F04C17"/>
    <w:rsid w:val="00F04F55"/>
    <w:rsid w:val="00F05B14"/>
    <w:rsid w:val="00F05C9B"/>
    <w:rsid w:val="00F06B3C"/>
    <w:rsid w:val="00F06F6C"/>
    <w:rsid w:val="00F072AB"/>
    <w:rsid w:val="00F07395"/>
    <w:rsid w:val="00F07DE6"/>
    <w:rsid w:val="00F101B7"/>
    <w:rsid w:val="00F111D1"/>
    <w:rsid w:val="00F12704"/>
    <w:rsid w:val="00F1275B"/>
    <w:rsid w:val="00F12C44"/>
    <w:rsid w:val="00F12CE2"/>
    <w:rsid w:val="00F1303A"/>
    <w:rsid w:val="00F14D90"/>
    <w:rsid w:val="00F15444"/>
    <w:rsid w:val="00F15694"/>
    <w:rsid w:val="00F15FAE"/>
    <w:rsid w:val="00F15FF6"/>
    <w:rsid w:val="00F16338"/>
    <w:rsid w:val="00F16647"/>
    <w:rsid w:val="00F16F05"/>
    <w:rsid w:val="00F1793D"/>
    <w:rsid w:val="00F21ECE"/>
    <w:rsid w:val="00F223C4"/>
    <w:rsid w:val="00F22451"/>
    <w:rsid w:val="00F22EF8"/>
    <w:rsid w:val="00F238E0"/>
    <w:rsid w:val="00F23A17"/>
    <w:rsid w:val="00F24202"/>
    <w:rsid w:val="00F2550C"/>
    <w:rsid w:val="00F25A53"/>
    <w:rsid w:val="00F26055"/>
    <w:rsid w:val="00F26119"/>
    <w:rsid w:val="00F27034"/>
    <w:rsid w:val="00F270C9"/>
    <w:rsid w:val="00F27D75"/>
    <w:rsid w:val="00F30C08"/>
    <w:rsid w:val="00F310D9"/>
    <w:rsid w:val="00F318DF"/>
    <w:rsid w:val="00F3208A"/>
    <w:rsid w:val="00F324B6"/>
    <w:rsid w:val="00F3303E"/>
    <w:rsid w:val="00F330CB"/>
    <w:rsid w:val="00F33303"/>
    <w:rsid w:val="00F335FB"/>
    <w:rsid w:val="00F338F4"/>
    <w:rsid w:val="00F33B8E"/>
    <w:rsid w:val="00F3437D"/>
    <w:rsid w:val="00F347B4"/>
    <w:rsid w:val="00F351D9"/>
    <w:rsid w:val="00F353C4"/>
    <w:rsid w:val="00F35907"/>
    <w:rsid w:val="00F36422"/>
    <w:rsid w:val="00F371B5"/>
    <w:rsid w:val="00F37391"/>
    <w:rsid w:val="00F376D6"/>
    <w:rsid w:val="00F40D35"/>
    <w:rsid w:val="00F40FAA"/>
    <w:rsid w:val="00F418AD"/>
    <w:rsid w:val="00F41F75"/>
    <w:rsid w:val="00F41F80"/>
    <w:rsid w:val="00F42145"/>
    <w:rsid w:val="00F42DCE"/>
    <w:rsid w:val="00F43058"/>
    <w:rsid w:val="00F43967"/>
    <w:rsid w:val="00F460E2"/>
    <w:rsid w:val="00F46F00"/>
    <w:rsid w:val="00F46FE5"/>
    <w:rsid w:val="00F471CC"/>
    <w:rsid w:val="00F4721F"/>
    <w:rsid w:val="00F4768C"/>
    <w:rsid w:val="00F47A7D"/>
    <w:rsid w:val="00F47B73"/>
    <w:rsid w:val="00F47C5B"/>
    <w:rsid w:val="00F47E9E"/>
    <w:rsid w:val="00F50252"/>
    <w:rsid w:val="00F51311"/>
    <w:rsid w:val="00F5193B"/>
    <w:rsid w:val="00F51AE6"/>
    <w:rsid w:val="00F51D08"/>
    <w:rsid w:val="00F523A6"/>
    <w:rsid w:val="00F5299D"/>
    <w:rsid w:val="00F52AC1"/>
    <w:rsid w:val="00F52FFF"/>
    <w:rsid w:val="00F530C6"/>
    <w:rsid w:val="00F5366F"/>
    <w:rsid w:val="00F537DC"/>
    <w:rsid w:val="00F53A8E"/>
    <w:rsid w:val="00F53F16"/>
    <w:rsid w:val="00F5400D"/>
    <w:rsid w:val="00F544BF"/>
    <w:rsid w:val="00F54BA7"/>
    <w:rsid w:val="00F54C7D"/>
    <w:rsid w:val="00F55408"/>
    <w:rsid w:val="00F55C94"/>
    <w:rsid w:val="00F55FD0"/>
    <w:rsid w:val="00F56750"/>
    <w:rsid w:val="00F6064B"/>
    <w:rsid w:val="00F60683"/>
    <w:rsid w:val="00F607CD"/>
    <w:rsid w:val="00F608D1"/>
    <w:rsid w:val="00F60C7C"/>
    <w:rsid w:val="00F61982"/>
    <w:rsid w:val="00F62D25"/>
    <w:rsid w:val="00F63319"/>
    <w:rsid w:val="00F6333B"/>
    <w:rsid w:val="00F64200"/>
    <w:rsid w:val="00F646ED"/>
    <w:rsid w:val="00F70776"/>
    <w:rsid w:val="00F7114A"/>
    <w:rsid w:val="00F717D7"/>
    <w:rsid w:val="00F718BC"/>
    <w:rsid w:val="00F71E4B"/>
    <w:rsid w:val="00F727FF"/>
    <w:rsid w:val="00F72AAE"/>
    <w:rsid w:val="00F74521"/>
    <w:rsid w:val="00F74C90"/>
    <w:rsid w:val="00F7536E"/>
    <w:rsid w:val="00F763CA"/>
    <w:rsid w:val="00F76935"/>
    <w:rsid w:val="00F76E78"/>
    <w:rsid w:val="00F776B9"/>
    <w:rsid w:val="00F77C6B"/>
    <w:rsid w:val="00F8073C"/>
    <w:rsid w:val="00F80C34"/>
    <w:rsid w:val="00F80F91"/>
    <w:rsid w:val="00F82066"/>
    <w:rsid w:val="00F838A8"/>
    <w:rsid w:val="00F842DE"/>
    <w:rsid w:val="00F84A12"/>
    <w:rsid w:val="00F85DB3"/>
    <w:rsid w:val="00F8685C"/>
    <w:rsid w:val="00F87D9A"/>
    <w:rsid w:val="00F900DF"/>
    <w:rsid w:val="00F9333F"/>
    <w:rsid w:val="00F94ABC"/>
    <w:rsid w:val="00F954A5"/>
    <w:rsid w:val="00F970EF"/>
    <w:rsid w:val="00F9725A"/>
    <w:rsid w:val="00F97417"/>
    <w:rsid w:val="00F97A4B"/>
    <w:rsid w:val="00F97C20"/>
    <w:rsid w:val="00F97E7E"/>
    <w:rsid w:val="00FA07AF"/>
    <w:rsid w:val="00FA088A"/>
    <w:rsid w:val="00FA116B"/>
    <w:rsid w:val="00FA2351"/>
    <w:rsid w:val="00FA28B4"/>
    <w:rsid w:val="00FA29AC"/>
    <w:rsid w:val="00FA2C22"/>
    <w:rsid w:val="00FA4289"/>
    <w:rsid w:val="00FA4F25"/>
    <w:rsid w:val="00FA5D17"/>
    <w:rsid w:val="00FA5DAC"/>
    <w:rsid w:val="00FA5DB4"/>
    <w:rsid w:val="00FA628F"/>
    <w:rsid w:val="00FA6A5E"/>
    <w:rsid w:val="00FA7330"/>
    <w:rsid w:val="00FA7F76"/>
    <w:rsid w:val="00FB0454"/>
    <w:rsid w:val="00FB06BB"/>
    <w:rsid w:val="00FB0CB4"/>
    <w:rsid w:val="00FB0E05"/>
    <w:rsid w:val="00FB1451"/>
    <w:rsid w:val="00FB26E2"/>
    <w:rsid w:val="00FB2AA4"/>
    <w:rsid w:val="00FB2B28"/>
    <w:rsid w:val="00FB2C03"/>
    <w:rsid w:val="00FB30EA"/>
    <w:rsid w:val="00FB3B7B"/>
    <w:rsid w:val="00FB45CA"/>
    <w:rsid w:val="00FB472E"/>
    <w:rsid w:val="00FB4846"/>
    <w:rsid w:val="00FB4B87"/>
    <w:rsid w:val="00FB4C31"/>
    <w:rsid w:val="00FB4E43"/>
    <w:rsid w:val="00FB529F"/>
    <w:rsid w:val="00FB54A4"/>
    <w:rsid w:val="00FB5636"/>
    <w:rsid w:val="00FB5641"/>
    <w:rsid w:val="00FB5A05"/>
    <w:rsid w:val="00FB61A7"/>
    <w:rsid w:val="00FB61EE"/>
    <w:rsid w:val="00FB6206"/>
    <w:rsid w:val="00FB6F80"/>
    <w:rsid w:val="00FB6FC3"/>
    <w:rsid w:val="00FB705F"/>
    <w:rsid w:val="00FB7660"/>
    <w:rsid w:val="00FB7F23"/>
    <w:rsid w:val="00FC1E09"/>
    <w:rsid w:val="00FC217F"/>
    <w:rsid w:val="00FC2F47"/>
    <w:rsid w:val="00FC34B8"/>
    <w:rsid w:val="00FC3777"/>
    <w:rsid w:val="00FC3BFD"/>
    <w:rsid w:val="00FC4167"/>
    <w:rsid w:val="00FC4C9B"/>
    <w:rsid w:val="00FC5375"/>
    <w:rsid w:val="00FC554B"/>
    <w:rsid w:val="00FC57B1"/>
    <w:rsid w:val="00FC6351"/>
    <w:rsid w:val="00FC6907"/>
    <w:rsid w:val="00FC6CF2"/>
    <w:rsid w:val="00FD1120"/>
    <w:rsid w:val="00FD1569"/>
    <w:rsid w:val="00FD28AC"/>
    <w:rsid w:val="00FD2D1C"/>
    <w:rsid w:val="00FD2EAA"/>
    <w:rsid w:val="00FD3767"/>
    <w:rsid w:val="00FD5249"/>
    <w:rsid w:val="00FD6475"/>
    <w:rsid w:val="00FD70FF"/>
    <w:rsid w:val="00FD7356"/>
    <w:rsid w:val="00FD7564"/>
    <w:rsid w:val="00FD7D10"/>
    <w:rsid w:val="00FD7FC7"/>
    <w:rsid w:val="00FE1469"/>
    <w:rsid w:val="00FE2241"/>
    <w:rsid w:val="00FE2405"/>
    <w:rsid w:val="00FE3B5E"/>
    <w:rsid w:val="00FE5493"/>
    <w:rsid w:val="00FE5770"/>
    <w:rsid w:val="00FE5A21"/>
    <w:rsid w:val="00FE600D"/>
    <w:rsid w:val="00FE6789"/>
    <w:rsid w:val="00FE6F34"/>
    <w:rsid w:val="00FE78D8"/>
    <w:rsid w:val="00FF036A"/>
    <w:rsid w:val="00FF073C"/>
    <w:rsid w:val="00FF0B16"/>
    <w:rsid w:val="00FF0D27"/>
    <w:rsid w:val="00FF33A6"/>
    <w:rsid w:val="00FF364B"/>
    <w:rsid w:val="00FF3AB0"/>
    <w:rsid w:val="00FF4145"/>
    <w:rsid w:val="00FF4BF3"/>
    <w:rsid w:val="00FF56C5"/>
    <w:rsid w:val="00FF57B8"/>
    <w:rsid w:val="00FF6786"/>
    <w:rsid w:val="00FF77E2"/>
    <w:rsid w:val="00FF7E99"/>
    <w:rsid w:val="5B172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58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55CB"/>
    <w:pPr>
      <w:overflowPunct w:val="0"/>
      <w:autoSpaceDE w:val="0"/>
      <w:autoSpaceDN w:val="0"/>
      <w:adjustRightInd w:val="0"/>
    </w:pPr>
  </w:style>
  <w:style w:type="paragraph" w:styleId="Heading1">
    <w:name w:val="heading 1"/>
    <w:basedOn w:val="Normal"/>
    <w:next w:val="Normal"/>
    <w:link w:val="Heading1Char"/>
    <w:qFormat/>
    <w:rsid w:val="00D74C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uiPriority w:val="39"/>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34"/>
    <w:qFormat/>
    <w:rsid w:val="00085EFA"/>
    <w:pPr>
      <w:overflowPunct/>
      <w:autoSpaceDE/>
      <w:autoSpaceDN/>
      <w:adjustRightInd/>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overflowPunct/>
      <w:autoSpaceDE/>
      <w:autoSpaceDN/>
      <w:adjustRightInd/>
      <w:spacing w:before="100" w:beforeAutospacing="1" w:after="100" w:afterAutospacing="1"/>
    </w:pPr>
    <w:rPr>
      <w:sz w:val="24"/>
      <w:szCs w:val="24"/>
    </w:rPr>
  </w:style>
  <w:style w:type="character" w:styleId="Hyperlink">
    <w:name w:val="Hyperlink"/>
    <w:basedOn w:val="DefaultParagraphFont"/>
    <w:unhideWhenUsed/>
    <w:rsid w:val="00397FEB"/>
    <w:rPr>
      <w:color w:val="0000FF" w:themeColor="hyperlink"/>
      <w:u w:val="single"/>
    </w:rPr>
  </w:style>
  <w:style w:type="character" w:customStyle="1" w:styleId="UnresolvedMention1">
    <w:name w:val="Unresolved Mention1"/>
    <w:basedOn w:val="DefaultParagraphFont"/>
    <w:uiPriority w:val="99"/>
    <w:semiHidden/>
    <w:unhideWhenUsed/>
    <w:rsid w:val="00397FEB"/>
    <w:rPr>
      <w:color w:val="808080"/>
      <w:shd w:val="clear" w:color="auto" w:fill="E6E6E6"/>
    </w:rPr>
  </w:style>
  <w:style w:type="character" w:customStyle="1" w:styleId="Heading1Char">
    <w:name w:val="Heading 1 Char"/>
    <w:basedOn w:val="DefaultParagraphFont"/>
    <w:link w:val="Heading1"/>
    <w:rsid w:val="00D74C4B"/>
    <w:rPr>
      <w:rFonts w:asciiTheme="majorHAnsi" w:eastAsiaTheme="majorEastAsia" w:hAnsiTheme="majorHAnsi" w:cstheme="majorBidi"/>
      <w:color w:val="365F91" w:themeColor="accent1" w:themeShade="BF"/>
      <w:sz w:val="32"/>
      <w:szCs w:val="32"/>
    </w:rPr>
  </w:style>
  <w:style w:type="paragraph" w:customStyle="1" w:styleId="Default">
    <w:name w:val="Default"/>
    <w:rsid w:val="007B5ECB"/>
    <w:pPr>
      <w:autoSpaceDE w:val="0"/>
      <w:autoSpaceDN w:val="0"/>
      <w:adjustRightInd w:val="0"/>
    </w:pPr>
    <w:rPr>
      <w:rFonts w:eastAsiaTheme="minorHAnsi"/>
      <w:color w:val="000000"/>
      <w:sz w:val="24"/>
      <w:szCs w:val="24"/>
    </w:rPr>
  </w:style>
  <w:style w:type="paragraph" w:styleId="NormalWeb">
    <w:name w:val="Normal (Web)"/>
    <w:basedOn w:val="Normal"/>
    <w:uiPriority w:val="99"/>
    <w:semiHidden/>
    <w:unhideWhenUsed/>
    <w:rsid w:val="007B5ECB"/>
    <w:pPr>
      <w:overflowPunct/>
      <w:autoSpaceDE/>
      <w:autoSpaceDN/>
      <w:adjustRightInd/>
      <w:spacing w:before="100" w:beforeAutospacing="1" w:after="100" w:afterAutospacing="1"/>
    </w:pPr>
    <w:rPr>
      <w:sz w:val="24"/>
      <w:szCs w:val="24"/>
    </w:rPr>
  </w:style>
  <w:style w:type="table" w:customStyle="1" w:styleId="LightShading-Accent11">
    <w:name w:val="Light Shading - Accent 11"/>
    <w:basedOn w:val="TableNormal"/>
    <w:next w:val="LightShading-Accent1"/>
    <w:uiPriority w:val="60"/>
    <w:rsid w:val="000052A9"/>
    <w:rPr>
      <w:rFonts w:ascii="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HeaderChar">
    <w:name w:val="Header Char"/>
    <w:basedOn w:val="DefaultParagraphFont"/>
    <w:link w:val="Header"/>
    <w:uiPriority w:val="99"/>
    <w:rsid w:val="00B00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91750764">
      <w:bodyDiv w:val="1"/>
      <w:marLeft w:val="0"/>
      <w:marRight w:val="0"/>
      <w:marTop w:val="0"/>
      <w:marBottom w:val="0"/>
      <w:divBdr>
        <w:top w:val="none" w:sz="0" w:space="0" w:color="auto"/>
        <w:left w:val="none" w:sz="0" w:space="0" w:color="auto"/>
        <w:bottom w:val="none" w:sz="0" w:space="0" w:color="auto"/>
        <w:right w:val="none" w:sz="0" w:space="0" w:color="auto"/>
      </w:divBdr>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387001174">
      <w:bodyDiv w:val="1"/>
      <w:marLeft w:val="0"/>
      <w:marRight w:val="0"/>
      <w:marTop w:val="0"/>
      <w:marBottom w:val="0"/>
      <w:divBdr>
        <w:top w:val="none" w:sz="0" w:space="0" w:color="auto"/>
        <w:left w:val="none" w:sz="0" w:space="0" w:color="auto"/>
        <w:bottom w:val="none" w:sz="0" w:space="0" w:color="auto"/>
        <w:right w:val="none" w:sz="0" w:space="0" w:color="auto"/>
      </w:divBdr>
    </w:div>
    <w:div w:id="417679661">
      <w:bodyDiv w:val="1"/>
      <w:marLeft w:val="0"/>
      <w:marRight w:val="0"/>
      <w:marTop w:val="0"/>
      <w:marBottom w:val="0"/>
      <w:divBdr>
        <w:top w:val="none" w:sz="0" w:space="0" w:color="auto"/>
        <w:left w:val="none" w:sz="0" w:space="0" w:color="auto"/>
        <w:bottom w:val="none" w:sz="0" w:space="0" w:color="auto"/>
        <w:right w:val="none" w:sz="0" w:space="0" w:color="auto"/>
      </w:divBdr>
    </w:div>
    <w:div w:id="417749385">
      <w:bodyDiv w:val="1"/>
      <w:marLeft w:val="0"/>
      <w:marRight w:val="0"/>
      <w:marTop w:val="0"/>
      <w:marBottom w:val="0"/>
      <w:divBdr>
        <w:top w:val="none" w:sz="0" w:space="0" w:color="auto"/>
        <w:left w:val="none" w:sz="0" w:space="0" w:color="auto"/>
        <w:bottom w:val="none" w:sz="0" w:space="0" w:color="auto"/>
        <w:right w:val="none" w:sz="0" w:space="0" w:color="auto"/>
      </w:divBdr>
    </w:div>
    <w:div w:id="774864790">
      <w:bodyDiv w:val="1"/>
      <w:marLeft w:val="0"/>
      <w:marRight w:val="0"/>
      <w:marTop w:val="0"/>
      <w:marBottom w:val="0"/>
      <w:divBdr>
        <w:top w:val="none" w:sz="0" w:space="0" w:color="auto"/>
        <w:left w:val="none" w:sz="0" w:space="0" w:color="auto"/>
        <w:bottom w:val="none" w:sz="0" w:space="0" w:color="auto"/>
        <w:right w:val="none" w:sz="0" w:space="0" w:color="auto"/>
      </w:divBdr>
    </w:div>
    <w:div w:id="828181285">
      <w:bodyDiv w:val="1"/>
      <w:marLeft w:val="0"/>
      <w:marRight w:val="0"/>
      <w:marTop w:val="0"/>
      <w:marBottom w:val="0"/>
      <w:divBdr>
        <w:top w:val="none" w:sz="0" w:space="0" w:color="auto"/>
        <w:left w:val="none" w:sz="0" w:space="0" w:color="auto"/>
        <w:bottom w:val="none" w:sz="0" w:space="0" w:color="auto"/>
        <w:right w:val="none" w:sz="0" w:space="0" w:color="auto"/>
      </w:divBdr>
    </w:div>
    <w:div w:id="913049725">
      <w:bodyDiv w:val="1"/>
      <w:marLeft w:val="0"/>
      <w:marRight w:val="0"/>
      <w:marTop w:val="0"/>
      <w:marBottom w:val="0"/>
      <w:divBdr>
        <w:top w:val="none" w:sz="0" w:space="0" w:color="auto"/>
        <w:left w:val="none" w:sz="0" w:space="0" w:color="auto"/>
        <w:bottom w:val="none" w:sz="0" w:space="0" w:color="auto"/>
        <w:right w:val="none" w:sz="0" w:space="0" w:color="auto"/>
      </w:divBdr>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331519309">
      <w:bodyDiv w:val="1"/>
      <w:marLeft w:val="0"/>
      <w:marRight w:val="0"/>
      <w:marTop w:val="0"/>
      <w:marBottom w:val="0"/>
      <w:divBdr>
        <w:top w:val="none" w:sz="0" w:space="0" w:color="auto"/>
        <w:left w:val="none" w:sz="0" w:space="0" w:color="auto"/>
        <w:bottom w:val="none" w:sz="0" w:space="0" w:color="auto"/>
        <w:right w:val="none" w:sz="0" w:space="0" w:color="auto"/>
      </w:divBdr>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533810268">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826123600">
      <w:bodyDiv w:val="1"/>
      <w:marLeft w:val="0"/>
      <w:marRight w:val="0"/>
      <w:marTop w:val="0"/>
      <w:marBottom w:val="0"/>
      <w:divBdr>
        <w:top w:val="none" w:sz="0" w:space="0" w:color="auto"/>
        <w:left w:val="none" w:sz="0" w:space="0" w:color="auto"/>
        <w:bottom w:val="none" w:sz="0" w:space="0" w:color="auto"/>
        <w:right w:val="none" w:sz="0" w:space="0" w:color="auto"/>
      </w:divBdr>
    </w:div>
    <w:div w:id="1897669170">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cer.gov" TargetMode="Externa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chart" Target="charts/chart2.xml"/><Relationship Id="rId21" Type="http://schemas.openxmlformats.org/officeDocument/2006/relationships/package" Target="embeddings/Microsoft_PowerPoint_Slide2.sldx"/><Relationship Id="rId34" Type="http://schemas.openxmlformats.org/officeDocument/2006/relationships/image" Target="media/image12.jp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PowerPoint_Slide6.sld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dictionary/algorithm" TargetMode="Externa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image" Target="media/image15.jpg"/><Relationship Id="rId40"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package" Target="embeddings/Microsoft_PowerPoint_Slide3.sldx"/><Relationship Id="rId28" Type="http://schemas.openxmlformats.org/officeDocument/2006/relationships/image" Target="media/image9.emf"/><Relationship Id="rId36" Type="http://schemas.openxmlformats.org/officeDocument/2006/relationships/image" Target="media/image14.png"/><Relationship Id="rId10" Type="http://schemas.openxmlformats.org/officeDocument/2006/relationships/header" Target="header3.xml"/><Relationship Id="rId19" Type="http://schemas.openxmlformats.org/officeDocument/2006/relationships/package" Target="embeddings/Microsoft_PowerPoint_Slide1.sldx"/><Relationship Id="rId31" Type="http://schemas.openxmlformats.org/officeDocument/2006/relationships/package" Target="embeddings/Microsoft_PowerPoint_Slide7.sldx"/><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6.emf"/><Relationship Id="rId27" Type="http://schemas.openxmlformats.org/officeDocument/2006/relationships/package" Target="embeddings/Microsoft_PowerPoint_Slide5.sldx"/><Relationship Id="rId30" Type="http://schemas.openxmlformats.org/officeDocument/2006/relationships/image" Target="media/image10.emf"/><Relationship Id="rId35" Type="http://schemas.openxmlformats.org/officeDocument/2006/relationships/image" Target="media/image13.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doi.org/10.2196/resprot.8138" TargetMode="External"/><Relationship Id="rId17" Type="http://schemas.openxmlformats.org/officeDocument/2006/relationships/package" Target="embeddings/Microsoft_PowerPoint_Slide.sldx"/><Relationship Id="rId25" Type="http://schemas.openxmlformats.org/officeDocument/2006/relationships/package" Target="embeddings/Microsoft_PowerPoint_Slide4.sldx"/><Relationship Id="rId33" Type="http://schemas.openxmlformats.org/officeDocument/2006/relationships/package" Target="embeddings/Microsoft_PowerPoint_Slide8.sldx"/><Relationship Id="rId3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0.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Percent Screened</c:v>
                </c:pt>
              </c:strCache>
            </c:strRef>
          </c:tx>
          <c:spPr>
            <a:solidFill>
              <a:schemeClr val="accent1"/>
            </a:solidFill>
            <a:ln>
              <a:noFill/>
            </a:ln>
            <a:effectLst/>
            <a:sp3d/>
          </c:spPr>
          <c:invertIfNegative val="0"/>
          <c:cat>
            <c:strRef>
              <c:f>Sheet1!$A$2:$A$4</c:f>
              <c:strCache>
                <c:ptCount val="3"/>
                <c:pt idx="0">
                  <c:v>Breast Cancer</c:v>
                </c:pt>
                <c:pt idx="1">
                  <c:v>Colonoscopy</c:v>
                </c:pt>
                <c:pt idx="2">
                  <c:v>Smoking history</c:v>
                </c:pt>
              </c:strCache>
            </c:strRef>
          </c:cat>
          <c:val>
            <c:numRef>
              <c:f>Sheet1!$B$2:$B$4</c:f>
              <c:numCache>
                <c:formatCode>General</c:formatCode>
                <c:ptCount val="3"/>
                <c:pt idx="0">
                  <c:v>25</c:v>
                </c:pt>
                <c:pt idx="1">
                  <c:v>38</c:v>
                </c:pt>
                <c:pt idx="2">
                  <c:v>63</c:v>
                </c:pt>
              </c:numCache>
            </c:numRef>
          </c:val>
          <c:extLst>
            <c:ext xmlns:c16="http://schemas.microsoft.com/office/drawing/2014/chart" uri="{C3380CC4-5D6E-409C-BE32-E72D297353CC}">
              <c16:uniqueId val="{00000000-67FA-4F60-90CB-D6B508D2A350}"/>
            </c:ext>
          </c:extLst>
        </c:ser>
        <c:dLbls>
          <c:showLegendKey val="0"/>
          <c:showVal val="0"/>
          <c:showCatName val="0"/>
          <c:showSerName val="0"/>
          <c:showPercent val="0"/>
          <c:showBubbleSize val="0"/>
        </c:dLbls>
        <c:gapWidth val="150"/>
        <c:shape val="box"/>
        <c:axId val="1771445248"/>
        <c:axId val="1912563568"/>
        <c:axId val="0"/>
      </c:bar3DChart>
      <c:catAx>
        <c:axId val="1771445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563568"/>
        <c:crosses val="autoZero"/>
        <c:auto val="1"/>
        <c:lblAlgn val="ctr"/>
        <c:lblOffset val="100"/>
        <c:noMultiLvlLbl val="0"/>
      </c:catAx>
      <c:valAx>
        <c:axId val="191256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144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en-US" sz="1200" dirty="0">
                <a:latin typeface="Times New Roman" panose="02020603050405020304" pitchFamily="18" charset="0"/>
                <a:cs typeface="Times New Roman" panose="02020603050405020304" pitchFamily="18" charset="0"/>
              </a:rPr>
              <a:t>Number of patients completing survey</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Number of patient participants N=50</c:v>
                </c:pt>
              </c:strCache>
            </c:strRef>
          </c:tx>
          <c:spPr>
            <a:solidFill>
              <a:schemeClr val="accent1"/>
            </a:solidFill>
          </c:spPr>
          <c:invertIfNegative val="0"/>
          <c:cat>
            <c:strRef>
              <c:f>Sheet1!$A$2:$A$3</c:f>
              <c:strCache>
                <c:ptCount val="2"/>
                <c:pt idx="0">
                  <c:v>Survey patients</c:v>
                </c:pt>
                <c:pt idx="1">
                  <c:v>Referrals</c:v>
                </c:pt>
              </c:strCache>
            </c:strRef>
          </c:cat>
          <c:val>
            <c:numRef>
              <c:f>Sheet1!$B$2:$B$3</c:f>
              <c:numCache>
                <c:formatCode>General</c:formatCode>
                <c:ptCount val="2"/>
                <c:pt idx="0">
                  <c:v>50</c:v>
                </c:pt>
                <c:pt idx="1">
                  <c:v>8</c:v>
                </c:pt>
              </c:numCache>
            </c:numRef>
          </c:val>
          <c:extLst>
            <c:ext xmlns:c16="http://schemas.microsoft.com/office/drawing/2014/chart" uri="{C3380CC4-5D6E-409C-BE32-E72D297353CC}">
              <c16:uniqueId val="{00000000-0736-4583-8E79-0F4B3C71DF34}"/>
            </c:ext>
          </c:extLst>
        </c:ser>
        <c:dLbls>
          <c:showLegendKey val="0"/>
          <c:showVal val="0"/>
          <c:showCatName val="0"/>
          <c:showSerName val="0"/>
          <c:showPercent val="0"/>
          <c:showBubbleSize val="0"/>
        </c:dLbls>
        <c:gapWidth val="150"/>
        <c:shape val="box"/>
        <c:axId val="-2063928904"/>
        <c:axId val="-2066384968"/>
        <c:axId val="0"/>
      </c:bar3DChart>
      <c:catAx>
        <c:axId val="-206392890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2066384968"/>
        <c:crosses val="autoZero"/>
        <c:auto val="1"/>
        <c:lblAlgn val="ctr"/>
        <c:lblOffset val="100"/>
        <c:noMultiLvlLbl val="0"/>
      </c:catAx>
      <c:valAx>
        <c:axId val="-2066384968"/>
        <c:scaling>
          <c:orientation val="minMax"/>
        </c:scaling>
        <c:delete val="0"/>
        <c:axPos val="l"/>
        <c:majorGridlines/>
        <c:numFmt formatCode="General" sourceLinked="1"/>
        <c:majorTickMark val="out"/>
        <c:minorTickMark val="none"/>
        <c:tickLblPos val="nextTo"/>
        <c:txPr>
          <a:bodyPr/>
          <a:lstStyle/>
          <a:p>
            <a:pPr>
              <a:defRPr sz="2800"/>
            </a:pPr>
            <a:endParaRPr lang="en-US"/>
          </a:p>
        </c:txPr>
        <c:crossAx val="-2063928904"/>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txPr>
    <a:bodyPr/>
    <a:lstStyle/>
    <a:p>
      <a:pPr>
        <a:defRPr sz="18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t>
            </a:r>
            <a:r>
              <a:rPr lang="en-US" baseline="0"/>
              <a:t> of Patients Screened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Breast Cancer Screening</c:v>
                </c:pt>
              </c:strCache>
            </c:strRef>
          </c:tx>
          <c:spPr>
            <a:solidFill>
              <a:schemeClr val="accent1"/>
            </a:solidFill>
            <a:ln>
              <a:noFill/>
            </a:ln>
            <a:effectLst/>
            <a:sp3d/>
          </c:spPr>
          <c:invertIfNegative val="0"/>
          <c:cat>
            <c:strRef>
              <c:f>Sheet1!$A$2:$A$3</c:f>
              <c:strCache>
                <c:ptCount val="2"/>
                <c:pt idx="0">
                  <c:v>Pre-Project</c:v>
                </c:pt>
                <c:pt idx="1">
                  <c:v>During Implementation</c:v>
                </c:pt>
              </c:strCache>
            </c:strRef>
          </c:cat>
          <c:val>
            <c:numRef>
              <c:f>Sheet1!$B$2:$B$3</c:f>
              <c:numCache>
                <c:formatCode>0%</c:formatCode>
                <c:ptCount val="2"/>
                <c:pt idx="0">
                  <c:v>0.25</c:v>
                </c:pt>
                <c:pt idx="1">
                  <c:v>1</c:v>
                </c:pt>
              </c:numCache>
            </c:numRef>
          </c:val>
          <c:extLst>
            <c:ext xmlns:c16="http://schemas.microsoft.com/office/drawing/2014/chart" uri="{C3380CC4-5D6E-409C-BE32-E72D297353CC}">
              <c16:uniqueId val="{00000000-C611-46A5-B828-C2C1039F9AF9}"/>
            </c:ext>
          </c:extLst>
        </c:ser>
        <c:ser>
          <c:idx val="1"/>
          <c:order val="1"/>
          <c:tx>
            <c:strRef>
              <c:f>Sheet1!$C$1</c:f>
              <c:strCache>
                <c:ptCount val="1"/>
                <c:pt idx="0">
                  <c:v>Colon Cancer Screening</c:v>
                </c:pt>
              </c:strCache>
            </c:strRef>
          </c:tx>
          <c:spPr>
            <a:solidFill>
              <a:schemeClr val="accent2"/>
            </a:solidFill>
            <a:ln>
              <a:noFill/>
            </a:ln>
            <a:effectLst/>
            <a:sp3d/>
          </c:spPr>
          <c:invertIfNegative val="0"/>
          <c:cat>
            <c:strRef>
              <c:f>Sheet1!$A$2:$A$3</c:f>
              <c:strCache>
                <c:ptCount val="2"/>
                <c:pt idx="0">
                  <c:v>Pre-Project</c:v>
                </c:pt>
                <c:pt idx="1">
                  <c:v>During Implementation</c:v>
                </c:pt>
              </c:strCache>
            </c:strRef>
          </c:cat>
          <c:val>
            <c:numRef>
              <c:f>Sheet1!$C$2:$C$3</c:f>
              <c:numCache>
                <c:formatCode>0%</c:formatCode>
                <c:ptCount val="2"/>
                <c:pt idx="0">
                  <c:v>0.38</c:v>
                </c:pt>
                <c:pt idx="1">
                  <c:v>1</c:v>
                </c:pt>
              </c:numCache>
            </c:numRef>
          </c:val>
          <c:extLst>
            <c:ext xmlns:c16="http://schemas.microsoft.com/office/drawing/2014/chart" uri="{C3380CC4-5D6E-409C-BE32-E72D297353CC}">
              <c16:uniqueId val="{00000001-C611-46A5-B828-C2C1039F9AF9}"/>
            </c:ext>
          </c:extLst>
        </c:ser>
        <c:ser>
          <c:idx val="2"/>
          <c:order val="2"/>
          <c:tx>
            <c:strRef>
              <c:f>Sheet1!$D$1</c:f>
              <c:strCache>
                <c:ptCount val="1"/>
                <c:pt idx="0">
                  <c:v>Lung Cancer Screening</c:v>
                </c:pt>
              </c:strCache>
            </c:strRef>
          </c:tx>
          <c:spPr>
            <a:solidFill>
              <a:schemeClr val="accent3"/>
            </a:solidFill>
            <a:ln>
              <a:noFill/>
            </a:ln>
            <a:effectLst/>
            <a:sp3d/>
          </c:spPr>
          <c:invertIfNegative val="0"/>
          <c:cat>
            <c:strRef>
              <c:f>Sheet1!$A$2:$A$3</c:f>
              <c:strCache>
                <c:ptCount val="2"/>
                <c:pt idx="0">
                  <c:v>Pre-Project</c:v>
                </c:pt>
                <c:pt idx="1">
                  <c:v>During Implementation</c:v>
                </c:pt>
              </c:strCache>
            </c:strRef>
          </c:cat>
          <c:val>
            <c:numRef>
              <c:f>Sheet1!$D$2:$D$3</c:f>
              <c:numCache>
                <c:formatCode>0%</c:formatCode>
                <c:ptCount val="2"/>
                <c:pt idx="0">
                  <c:v>0.63</c:v>
                </c:pt>
                <c:pt idx="1">
                  <c:v>1</c:v>
                </c:pt>
              </c:numCache>
            </c:numRef>
          </c:val>
          <c:extLst>
            <c:ext xmlns:c16="http://schemas.microsoft.com/office/drawing/2014/chart" uri="{C3380CC4-5D6E-409C-BE32-E72D297353CC}">
              <c16:uniqueId val="{00000002-C611-46A5-B828-C2C1039F9AF9}"/>
            </c:ext>
          </c:extLst>
        </c:ser>
        <c:dLbls>
          <c:showLegendKey val="0"/>
          <c:showVal val="0"/>
          <c:showCatName val="0"/>
          <c:showSerName val="0"/>
          <c:showPercent val="0"/>
          <c:showBubbleSize val="0"/>
        </c:dLbls>
        <c:gapWidth val="150"/>
        <c:shape val="box"/>
        <c:axId val="2011368080"/>
        <c:axId val="2004215952"/>
        <c:axId val="0"/>
      </c:bar3DChart>
      <c:catAx>
        <c:axId val="2011368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215952"/>
        <c:crosses val="autoZero"/>
        <c:auto val="1"/>
        <c:lblAlgn val="ctr"/>
        <c:lblOffset val="100"/>
        <c:noMultiLvlLbl val="0"/>
      </c:catAx>
      <c:valAx>
        <c:axId val="2004215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6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CA898-BF6E-4545-9C7E-0A34E16A2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15333</Words>
  <Characters>87404</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Capstone Template NUR 799</vt:lpstr>
    </vt:vector>
  </TitlesOfParts>
  <Company/>
  <LinksUpToDate>false</LinksUpToDate>
  <CharactersWithSpaces>102532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subject/>
  <dc:creator/>
  <cp:keywords/>
  <cp:lastModifiedBy/>
  <cp:revision>1</cp:revision>
  <dcterms:created xsi:type="dcterms:W3CDTF">2019-06-07T20:06:00Z</dcterms:created>
  <dcterms:modified xsi:type="dcterms:W3CDTF">2019-06-07T20:06:00Z</dcterms:modified>
</cp:coreProperties>
</file>