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3A609E" w14:textId="77777777" w:rsidR="00887175" w:rsidRDefault="00887175" w:rsidP="00A75383">
      <w:pPr>
        <w:spacing w:after="0" w:line="480" w:lineRule="auto"/>
        <w:jc w:val="center"/>
        <w:rPr>
          <w:rFonts w:ascii="Times New Roman" w:hAnsi="Times New Roman" w:cs="Times New Roman"/>
          <w:b/>
          <w:bCs/>
          <w:sz w:val="24"/>
          <w:szCs w:val="24"/>
        </w:rPr>
      </w:pPr>
    </w:p>
    <w:p w14:paraId="0DF55989" w14:textId="77777777" w:rsidR="00887175" w:rsidRDefault="00887175" w:rsidP="00A75383">
      <w:pPr>
        <w:spacing w:after="0" w:line="480" w:lineRule="auto"/>
        <w:jc w:val="center"/>
        <w:rPr>
          <w:rFonts w:ascii="Times New Roman" w:hAnsi="Times New Roman" w:cs="Times New Roman"/>
          <w:b/>
          <w:bCs/>
          <w:sz w:val="24"/>
          <w:szCs w:val="24"/>
        </w:rPr>
      </w:pPr>
    </w:p>
    <w:p w14:paraId="672B1110" w14:textId="77777777" w:rsidR="00887175" w:rsidRDefault="00887175" w:rsidP="00A75383">
      <w:pPr>
        <w:spacing w:after="0" w:line="480" w:lineRule="auto"/>
        <w:jc w:val="center"/>
        <w:rPr>
          <w:rFonts w:ascii="Times New Roman" w:hAnsi="Times New Roman" w:cs="Times New Roman"/>
          <w:b/>
          <w:bCs/>
          <w:sz w:val="24"/>
          <w:szCs w:val="24"/>
        </w:rPr>
      </w:pPr>
    </w:p>
    <w:p w14:paraId="2F5B6959" w14:textId="77777777" w:rsidR="00887175" w:rsidRDefault="00887175" w:rsidP="00A75383">
      <w:pPr>
        <w:spacing w:after="0" w:line="480" w:lineRule="auto"/>
        <w:jc w:val="center"/>
        <w:rPr>
          <w:rFonts w:ascii="Times New Roman" w:hAnsi="Times New Roman" w:cs="Times New Roman"/>
          <w:b/>
          <w:bCs/>
          <w:sz w:val="24"/>
          <w:szCs w:val="24"/>
        </w:rPr>
      </w:pPr>
    </w:p>
    <w:p w14:paraId="2F2D2A7A" w14:textId="3740855C" w:rsidR="006D6A4C" w:rsidRPr="00DC271E" w:rsidRDefault="009E6FB4" w:rsidP="00A75383">
      <w:pPr>
        <w:spacing w:after="0" w:line="480" w:lineRule="auto"/>
        <w:jc w:val="center"/>
        <w:rPr>
          <w:rFonts w:ascii="Times New Roman" w:hAnsi="Times New Roman" w:cs="Times New Roman"/>
          <w:b/>
          <w:bCs/>
          <w:sz w:val="24"/>
          <w:szCs w:val="24"/>
        </w:rPr>
      </w:pPr>
      <w:r>
        <w:rPr>
          <w:rFonts w:ascii="Times New Roman" w:hAnsi="Times New Roman" w:cs="Times New Roman"/>
          <w:b/>
          <w:bCs/>
          <w:sz w:val="24"/>
          <w:szCs w:val="24"/>
        </w:rPr>
        <w:t>Clos</w:t>
      </w:r>
      <w:r w:rsidR="00DC271E" w:rsidRPr="00DC271E">
        <w:rPr>
          <w:rFonts w:ascii="Times New Roman" w:hAnsi="Times New Roman" w:cs="Times New Roman"/>
          <w:b/>
          <w:bCs/>
          <w:sz w:val="24"/>
          <w:szCs w:val="24"/>
        </w:rPr>
        <w:t xml:space="preserve">ing Treatment Gaps for Adult Individuals with Intellectual or Developmental Disorders Through the Use of </w:t>
      </w:r>
      <w:r w:rsidR="003300E9">
        <w:rPr>
          <w:rFonts w:ascii="Times New Roman" w:hAnsi="Times New Roman" w:cs="Times New Roman"/>
          <w:b/>
          <w:bCs/>
          <w:sz w:val="24"/>
          <w:szCs w:val="24"/>
        </w:rPr>
        <w:t>an</w:t>
      </w:r>
      <w:r w:rsidR="00DC271E" w:rsidRPr="00DC271E">
        <w:rPr>
          <w:rFonts w:ascii="Times New Roman" w:hAnsi="Times New Roman" w:cs="Times New Roman"/>
          <w:b/>
          <w:bCs/>
          <w:sz w:val="24"/>
          <w:szCs w:val="24"/>
        </w:rPr>
        <w:t xml:space="preserve"> Education</w:t>
      </w:r>
      <w:r w:rsidR="003300E9">
        <w:rPr>
          <w:rFonts w:ascii="Times New Roman" w:hAnsi="Times New Roman" w:cs="Times New Roman"/>
          <w:b/>
          <w:bCs/>
          <w:sz w:val="24"/>
          <w:szCs w:val="24"/>
        </w:rPr>
        <w:t>al</w:t>
      </w:r>
      <w:r w:rsidR="00DC271E" w:rsidRPr="00DC271E">
        <w:rPr>
          <w:rFonts w:ascii="Times New Roman" w:hAnsi="Times New Roman" w:cs="Times New Roman"/>
          <w:b/>
          <w:bCs/>
          <w:sz w:val="24"/>
          <w:szCs w:val="24"/>
        </w:rPr>
        <w:t xml:space="preserve"> Module for C</w:t>
      </w:r>
      <w:r w:rsidR="00623FBD">
        <w:rPr>
          <w:rFonts w:ascii="Times New Roman" w:hAnsi="Times New Roman" w:cs="Times New Roman"/>
          <w:b/>
          <w:bCs/>
          <w:sz w:val="24"/>
          <w:szCs w:val="24"/>
        </w:rPr>
        <w:t xml:space="preserve">ollege of </w:t>
      </w:r>
      <w:r w:rsidR="00DC271E" w:rsidRPr="00DC271E">
        <w:rPr>
          <w:rFonts w:ascii="Times New Roman" w:hAnsi="Times New Roman" w:cs="Times New Roman"/>
          <w:b/>
          <w:bCs/>
          <w:sz w:val="24"/>
          <w:szCs w:val="24"/>
        </w:rPr>
        <w:t>N</w:t>
      </w:r>
      <w:r w:rsidR="00623FBD">
        <w:rPr>
          <w:rFonts w:ascii="Times New Roman" w:hAnsi="Times New Roman" w:cs="Times New Roman"/>
          <w:b/>
          <w:bCs/>
          <w:sz w:val="24"/>
          <w:szCs w:val="24"/>
        </w:rPr>
        <w:t>ursing</w:t>
      </w:r>
      <w:r w:rsidR="00DC271E" w:rsidRPr="00DC271E">
        <w:rPr>
          <w:rFonts w:ascii="Times New Roman" w:hAnsi="Times New Roman" w:cs="Times New Roman"/>
          <w:b/>
          <w:bCs/>
          <w:sz w:val="24"/>
          <w:szCs w:val="24"/>
        </w:rPr>
        <w:t xml:space="preserve"> </w:t>
      </w:r>
      <w:r w:rsidR="004F0354">
        <w:rPr>
          <w:rFonts w:ascii="Times New Roman" w:hAnsi="Times New Roman" w:cs="Times New Roman"/>
          <w:b/>
          <w:bCs/>
          <w:sz w:val="24"/>
          <w:szCs w:val="24"/>
        </w:rPr>
        <w:t xml:space="preserve">Doctor of </w:t>
      </w:r>
      <w:r w:rsidR="00DC271E" w:rsidRPr="00DC271E">
        <w:rPr>
          <w:rFonts w:ascii="Times New Roman" w:hAnsi="Times New Roman" w:cs="Times New Roman"/>
          <w:b/>
          <w:bCs/>
          <w:sz w:val="24"/>
          <w:szCs w:val="24"/>
        </w:rPr>
        <w:t>Nurs</w:t>
      </w:r>
      <w:r w:rsidR="004F0354">
        <w:rPr>
          <w:rFonts w:ascii="Times New Roman" w:hAnsi="Times New Roman" w:cs="Times New Roman"/>
          <w:b/>
          <w:bCs/>
          <w:sz w:val="24"/>
          <w:szCs w:val="24"/>
        </w:rPr>
        <w:t>ing</w:t>
      </w:r>
      <w:r w:rsidR="00DC271E" w:rsidRPr="00DC271E">
        <w:rPr>
          <w:rFonts w:ascii="Times New Roman" w:hAnsi="Times New Roman" w:cs="Times New Roman"/>
          <w:b/>
          <w:bCs/>
          <w:sz w:val="24"/>
          <w:szCs w:val="24"/>
        </w:rPr>
        <w:t xml:space="preserve"> Practi</w:t>
      </w:r>
      <w:r w:rsidR="004F0354">
        <w:rPr>
          <w:rFonts w:ascii="Times New Roman" w:hAnsi="Times New Roman" w:cs="Times New Roman"/>
          <w:b/>
          <w:bCs/>
          <w:sz w:val="24"/>
          <w:szCs w:val="24"/>
        </w:rPr>
        <w:t>ce</w:t>
      </w:r>
      <w:r w:rsidR="00DC271E" w:rsidRPr="00DC271E">
        <w:rPr>
          <w:rFonts w:ascii="Times New Roman" w:hAnsi="Times New Roman" w:cs="Times New Roman"/>
          <w:b/>
          <w:bCs/>
          <w:sz w:val="24"/>
          <w:szCs w:val="24"/>
        </w:rPr>
        <w:t xml:space="preserve"> Students</w:t>
      </w:r>
    </w:p>
    <w:p w14:paraId="4CAFAD06" w14:textId="77777777" w:rsidR="006D6A4C" w:rsidRDefault="006D6A4C" w:rsidP="00A75383">
      <w:pPr>
        <w:spacing w:after="0" w:line="480" w:lineRule="auto"/>
        <w:jc w:val="center"/>
        <w:rPr>
          <w:rFonts w:ascii="Times New Roman" w:hAnsi="Times New Roman" w:cs="Times New Roman"/>
          <w:b/>
          <w:bCs/>
          <w:sz w:val="24"/>
          <w:szCs w:val="24"/>
        </w:rPr>
      </w:pPr>
    </w:p>
    <w:p w14:paraId="3AFFB6DC" w14:textId="41A7D7EE" w:rsidR="00887175" w:rsidRPr="00A04490" w:rsidRDefault="00A04490" w:rsidP="00A75383">
      <w:pPr>
        <w:spacing w:after="0" w:line="480" w:lineRule="auto"/>
        <w:jc w:val="center"/>
        <w:rPr>
          <w:rFonts w:ascii="Times New Roman" w:hAnsi="Times New Roman" w:cs="Times New Roman"/>
          <w:sz w:val="24"/>
          <w:szCs w:val="24"/>
        </w:rPr>
      </w:pPr>
      <w:r w:rsidRPr="00A04490">
        <w:rPr>
          <w:rFonts w:ascii="Times New Roman" w:hAnsi="Times New Roman" w:cs="Times New Roman"/>
          <w:sz w:val="24"/>
          <w:szCs w:val="24"/>
        </w:rPr>
        <w:t>Madison Cobb</w:t>
      </w:r>
    </w:p>
    <w:p w14:paraId="5F13A07F" w14:textId="09C5D8D3" w:rsidR="00A04490" w:rsidRPr="00A04490" w:rsidRDefault="00A04490" w:rsidP="00A75383">
      <w:pPr>
        <w:spacing w:after="0" w:line="480" w:lineRule="auto"/>
        <w:jc w:val="center"/>
        <w:rPr>
          <w:rFonts w:ascii="Times New Roman" w:hAnsi="Times New Roman" w:cs="Times New Roman"/>
          <w:sz w:val="24"/>
          <w:szCs w:val="24"/>
        </w:rPr>
      </w:pPr>
      <w:r w:rsidRPr="00A04490">
        <w:rPr>
          <w:rFonts w:ascii="Times New Roman" w:hAnsi="Times New Roman" w:cs="Times New Roman"/>
          <w:sz w:val="24"/>
          <w:szCs w:val="24"/>
        </w:rPr>
        <w:t xml:space="preserve">College of Nursing, </w:t>
      </w:r>
      <w:r w:rsidRPr="001D4F17">
        <w:rPr>
          <w:rFonts w:ascii="Times New Roman" w:hAnsi="Times New Roman" w:cs="Times New Roman"/>
          <w:sz w:val="24"/>
          <w:szCs w:val="24"/>
          <w:highlight w:val="black"/>
        </w:rPr>
        <w:t>East Carolina University</w:t>
      </w:r>
    </w:p>
    <w:p w14:paraId="061BD2F9" w14:textId="40F4BDDC" w:rsidR="00A04490" w:rsidRPr="00A04490" w:rsidRDefault="00A04490" w:rsidP="00A75383">
      <w:pPr>
        <w:spacing w:after="0" w:line="480" w:lineRule="auto"/>
        <w:jc w:val="center"/>
        <w:rPr>
          <w:rFonts w:ascii="Times New Roman" w:hAnsi="Times New Roman" w:cs="Times New Roman"/>
          <w:sz w:val="24"/>
          <w:szCs w:val="24"/>
        </w:rPr>
      </w:pPr>
      <w:r w:rsidRPr="00A04490">
        <w:rPr>
          <w:rFonts w:ascii="Times New Roman" w:hAnsi="Times New Roman" w:cs="Times New Roman"/>
          <w:sz w:val="24"/>
          <w:szCs w:val="24"/>
        </w:rPr>
        <w:t>Doctor of Nursing Practice Program</w:t>
      </w:r>
    </w:p>
    <w:p w14:paraId="08247D16" w14:textId="5C275295" w:rsidR="00A04490" w:rsidRPr="00A04490" w:rsidRDefault="00A04490" w:rsidP="00A75383">
      <w:pPr>
        <w:spacing w:after="0" w:line="480" w:lineRule="auto"/>
        <w:jc w:val="center"/>
        <w:rPr>
          <w:rFonts w:ascii="Times New Roman" w:hAnsi="Times New Roman" w:cs="Times New Roman"/>
          <w:sz w:val="24"/>
          <w:szCs w:val="24"/>
        </w:rPr>
      </w:pPr>
      <w:r w:rsidRPr="00A04490">
        <w:rPr>
          <w:rFonts w:ascii="Times New Roman" w:hAnsi="Times New Roman" w:cs="Times New Roman"/>
          <w:sz w:val="24"/>
          <w:szCs w:val="24"/>
        </w:rPr>
        <w:t xml:space="preserve">Dr. </w:t>
      </w:r>
      <w:r w:rsidR="00DC271E">
        <w:rPr>
          <w:rFonts w:ascii="Times New Roman" w:hAnsi="Times New Roman" w:cs="Times New Roman"/>
          <w:sz w:val="24"/>
          <w:szCs w:val="24"/>
        </w:rPr>
        <w:t>Victoria Conway</w:t>
      </w:r>
    </w:p>
    <w:p w14:paraId="6D943525" w14:textId="152634A2" w:rsidR="00A04490" w:rsidRPr="00A04490" w:rsidRDefault="00D9781D" w:rsidP="00A75383">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Ju</w:t>
      </w:r>
      <w:r w:rsidR="000B76E8">
        <w:rPr>
          <w:rFonts w:ascii="Times New Roman" w:hAnsi="Times New Roman" w:cs="Times New Roman"/>
          <w:sz w:val="24"/>
          <w:szCs w:val="24"/>
        </w:rPr>
        <w:t>ly</w:t>
      </w:r>
      <w:r w:rsidR="00A04490" w:rsidRPr="00A04490">
        <w:rPr>
          <w:rFonts w:ascii="Times New Roman" w:hAnsi="Times New Roman" w:cs="Times New Roman"/>
          <w:sz w:val="24"/>
          <w:szCs w:val="24"/>
        </w:rPr>
        <w:t xml:space="preserve"> 2</w:t>
      </w:r>
      <w:r w:rsidR="000B76E8">
        <w:rPr>
          <w:rFonts w:ascii="Times New Roman" w:hAnsi="Times New Roman" w:cs="Times New Roman"/>
          <w:sz w:val="24"/>
          <w:szCs w:val="24"/>
        </w:rPr>
        <w:t>5</w:t>
      </w:r>
      <w:r w:rsidR="00A04490" w:rsidRPr="00A04490">
        <w:rPr>
          <w:rFonts w:ascii="Times New Roman" w:hAnsi="Times New Roman" w:cs="Times New Roman"/>
          <w:sz w:val="24"/>
          <w:szCs w:val="24"/>
        </w:rPr>
        <w:t xml:space="preserve">, </w:t>
      </w:r>
      <w:r>
        <w:rPr>
          <w:rFonts w:ascii="Times New Roman" w:hAnsi="Times New Roman" w:cs="Times New Roman"/>
          <w:sz w:val="24"/>
          <w:szCs w:val="24"/>
        </w:rPr>
        <w:t>2022</w:t>
      </w:r>
    </w:p>
    <w:p w14:paraId="2F5D4D7A" w14:textId="77777777" w:rsidR="00887175" w:rsidRDefault="00887175" w:rsidP="00A75383">
      <w:pPr>
        <w:spacing w:after="0" w:line="480" w:lineRule="auto"/>
        <w:jc w:val="center"/>
        <w:rPr>
          <w:rFonts w:ascii="Times New Roman" w:hAnsi="Times New Roman" w:cs="Times New Roman"/>
          <w:b/>
          <w:bCs/>
          <w:sz w:val="24"/>
          <w:szCs w:val="24"/>
        </w:rPr>
      </w:pPr>
    </w:p>
    <w:p w14:paraId="17A5DB4C" w14:textId="77777777" w:rsidR="00887175" w:rsidRDefault="00887175" w:rsidP="00A75383">
      <w:pPr>
        <w:spacing w:after="0" w:line="480" w:lineRule="auto"/>
        <w:jc w:val="center"/>
        <w:rPr>
          <w:rFonts w:ascii="Times New Roman" w:hAnsi="Times New Roman" w:cs="Times New Roman"/>
          <w:b/>
          <w:bCs/>
          <w:sz w:val="24"/>
          <w:szCs w:val="24"/>
        </w:rPr>
      </w:pPr>
    </w:p>
    <w:p w14:paraId="6F562955" w14:textId="77777777" w:rsidR="00887175" w:rsidRDefault="00887175" w:rsidP="00A75383">
      <w:pPr>
        <w:spacing w:after="0" w:line="480" w:lineRule="auto"/>
        <w:jc w:val="center"/>
        <w:rPr>
          <w:rFonts w:ascii="Times New Roman" w:hAnsi="Times New Roman" w:cs="Times New Roman"/>
          <w:b/>
          <w:bCs/>
          <w:sz w:val="24"/>
          <w:szCs w:val="24"/>
        </w:rPr>
      </w:pPr>
    </w:p>
    <w:p w14:paraId="63B34DC1" w14:textId="77777777" w:rsidR="00887175" w:rsidRDefault="00887175" w:rsidP="00A75383">
      <w:pPr>
        <w:spacing w:after="0" w:line="480" w:lineRule="auto"/>
        <w:jc w:val="center"/>
        <w:rPr>
          <w:rFonts w:ascii="Times New Roman" w:hAnsi="Times New Roman" w:cs="Times New Roman"/>
          <w:b/>
          <w:bCs/>
          <w:sz w:val="24"/>
          <w:szCs w:val="24"/>
        </w:rPr>
      </w:pPr>
    </w:p>
    <w:p w14:paraId="482AFD94" w14:textId="77777777" w:rsidR="00887175" w:rsidRDefault="00887175" w:rsidP="00A75383">
      <w:pPr>
        <w:spacing w:after="0" w:line="480" w:lineRule="auto"/>
        <w:jc w:val="center"/>
        <w:rPr>
          <w:rFonts w:ascii="Times New Roman" w:hAnsi="Times New Roman" w:cs="Times New Roman"/>
          <w:b/>
          <w:bCs/>
          <w:sz w:val="24"/>
          <w:szCs w:val="24"/>
        </w:rPr>
      </w:pPr>
    </w:p>
    <w:p w14:paraId="53DE7711" w14:textId="77777777" w:rsidR="00887175" w:rsidRDefault="00887175" w:rsidP="00A75383">
      <w:pPr>
        <w:spacing w:after="0" w:line="480" w:lineRule="auto"/>
        <w:jc w:val="center"/>
        <w:rPr>
          <w:rFonts w:ascii="Times New Roman" w:hAnsi="Times New Roman" w:cs="Times New Roman"/>
          <w:b/>
          <w:bCs/>
          <w:sz w:val="24"/>
          <w:szCs w:val="24"/>
        </w:rPr>
      </w:pPr>
    </w:p>
    <w:p w14:paraId="18C5EE56" w14:textId="77777777" w:rsidR="00887175" w:rsidRDefault="00887175" w:rsidP="00A75383">
      <w:pPr>
        <w:spacing w:after="0" w:line="480" w:lineRule="auto"/>
        <w:jc w:val="center"/>
        <w:rPr>
          <w:rFonts w:ascii="Times New Roman" w:hAnsi="Times New Roman" w:cs="Times New Roman"/>
          <w:b/>
          <w:bCs/>
          <w:sz w:val="24"/>
          <w:szCs w:val="24"/>
        </w:rPr>
      </w:pPr>
    </w:p>
    <w:p w14:paraId="66AA76F2" w14:textId="77777777" w:rsidR="00887175" w:rsidRDefault="00887175" w:rsidP="00A75383">
      <w:pPr>
        <w:spacing w:after="0" w:line="480" w:lineRule="auto"/>
        <w:jc w:val="center"/>
        <w:rPr>
          <w:rFonts w:ascii="Times New Roman" w:hAnsi="Times New Roman" w:cs="Times New Roman"/>
          <w:b/>
          <w:bCs/>
          <w:sz w:val="24"/>
          <w:szCs w:val="24"/>
        </w:rPr>
      </w:pPr>
    </w:p>
    <w:p w14:paraId="457D6A33" w14:textId="77777777" w:rsidR="00887175" w:rsidRDefault="00887175" w:rsidP="00A75383">
      <w:pPr>
        <w:spacing w:after="0" w:line="480" w:lineRule="auto"/>
        <w:jc w:val="center"/>
        <w:rPr>
          <w:rFonts w:ascii="Times New Roman" w:hAnsi="Times New Roman" w:cs="Times New Roman"/>
          <w:b/>
          <w:bCs/>
          <w:sz w:val="24"/>
          <w:szCs w:val="24"/>
        </w:rPr>
      </w:pPr>
    </w:p>
    <w:p w14:paraId="35514DC1" w14:textId="77777777" w:rsidR="00887175" w:rsidRDefault="00887175" w:rsidP="00A04490">
      <w:pPr>
        <w:spacing w:after="0" w:line="480" w:lineRule="auto"/>
        <w:rPr>
          <w:rFonts w:ascii="Times New Roman" w:hAnsi="Times New Roman" w:cs="Times New Roman"/>
          <w:b/>
          <w:bCs/>
          <w:sz w:val="24"/>
          <w:szCs w:val="24"/>
        </w:rPr>
      </w:pPr>
    </w:p>
    <w:p w14:paraId="5F5EAEF4" w14:textId="77777777" w:rsidR="00260B04" w:rsidRDefault="00260B04" w:rsidP="00260B04">
      <w:pPr>
        <w:spacing w:after="0" w:line="480" w:lineRule="auto"/>
        <w:jc w:val="center"/>
        <w:rPr>
          <w:rFonts w:ascii="Times New Roman" w:hAnsi="Times New Roman" w:cs="Times New Roman"/>
          <w:b/>
          <w:bCs/>
          <w:sz w:val="24"/>
          <w:szCs w:val="24"/>
        </w:rPr>
      </w:pPr>
      <w:r>
        <w:rPr>
          <w:rFonts w:ascii="Times New Roman" w:hAnsi="Times New Roman" w:cs="Times New Roman"/>
          <w:b/>
          <w:bCs/>
          <w:sz w:val="24"/>
          <w:szCs w:val="24"/>
        </w:rPr>
        <w:lastRenderedPageBreak/>
        <w:t>Table of Contents</w:t>
      </w:r>
    </w:p>
    <w:p w14:paraId="4E6AA4FA" w14:textId="77777777" w:rsidR="00260B04" w:rsidRDefault="00260B04" w:rsidP="00260B04">
      <w:pPr>
        <w:spacing w:after="0" w:line="480" w:lineRule="auto"/>
        <w:rPr>
          <w:rFonts w:ascii="Times New Roman" w:hAnsi="Times New Roman" w:cs="Times New Roman"/>
          <w:sz w:val="24"/>
          <w:szCs w:val="24"/>
        </w:rPr>
      </w:pPr>
      <w:r>
        <w:rPr>
          <w:rFonts w:ascii="Times New Roman" w:hAnsi="Times New Roman" w:cs="Times New Roman"/>
          <w:sz w:val="24"/>
          <w:szCs w:val="24"/>
        </w:rPr>
        <w:t>Section I: Introduction ..………………………………………………………………………… 4</w:t>
      </w:r>
    </w:p>
    <w:p w14:paraId="6C47D898" w14:textId="77777777" w:rsidR="00260B04" w:rsidRDefault="00260B04" w:rsidP="00260B04">
      <w:pPr>
        <w:spacing w:after="0" w:line="480" w:lineRule="auto"/>
        <w:rPr>
          <w:rFonts w:ascii="Times New Roman" w:hAnsi="Times New Roman" w:cs="Times New Roman"/>
          <w:sz w:val="24"/>
          <w:szCs w:val="24"/>
        </w:rPr>
      </w:pPr>
      <w:r>
        <w:rPr>
          <w:rFonts w:ascii="Times New Roman" w:hAnsi="Times New Roman" w:cs="Times New Roman"/>
          <w:sz w:val="24"/>
          <w:szCs w:val="24"/>
        </w:rPr>
        <w:tab/>
        <w:t>Background……………………………………………………………………………… 4</w:t>
      </w:r>
    </w:p>
    <w:p w14:paraId="1B4D2DE4" w14:textId="77777777" w:rsidR="00260B04" w:rsidRDefault="00260B04" w:rsidP="00260B04">
      <w:pPr>
        <w:spacing w:after="0" w:line="480" w:lineRule="auto"/>
        <w:rPr>
          <w:rFonts w:ascii="Times New Roman" w:hAnsi="Times New Roman" w:cs="Times New Roman"/>
          <w:sz w:val="24"/>
          <w:szCs w:val="24"/>
        </w:rPr>
      </w:pPr>
      <w:r>
        <w:rPr>
          <w:rFonts w:ascii="Times New Roman" w:hAnsi="Times New Roman" w:cs="Times New Roman"/>
          <w:sz w:val="24"/>
          <w:szCs w:val="24"/>
        </w:rPr>
        <w:tab/>
        <w:t>Identified Gap in Care…………………………………………………………………….4</w:t>
      </w:r>
    </w:p>
    <w:p w14:paraId="7AE6423D" w14:textId="77777777" w:rsidR="00260B04" w:rsidRDefault="00260B04" w:rsidP="00260B04">
      <w:pPr>
        <w:spacing w:after="0" w:line="480" w:lineRule="auto"/>
        <w:rPr>
          <w:rFonts w:ascii="Times New Roman" w:hAnsi="Times New Roman" w:cs="Times New Roman"/>
          <w:sz w:val="24"/>
          <w:szCs w:val="24"/>
        </w:rPr>
      </w:pPr>
      <w:r>
        <w:rPr>
          <w:rFonts w:ascii="Times New Roman" w:hAnsi="Times New Roman" w:cs="Times New Roman"/>
          <w:sz w:val="24"/>
          <w:szCs w:val="24"/>
        </w:rPr>
        <w:tab/>
        <w:t>Problem Statement………………………………………………………………………..6</w:t>
      </w:r>
    </w:p>
    <w:p w14:paraId="6E882A20" w14:textId="77777777" w:rsidR="00260B04" w:rsidRDefault="00260B04" w:rsidP="00260B04">
      <w:pPr>
        <w:spacing w:after="0" w:line="480" w:lineRule="auto"/>
        <w:rPr>
          <w:rFonts w:ascii="Times New Roman" w:hAnsi="Times New Roman" w:cs="Times New Roman"/>
          <w:sz w:val="24"/>
          <w:szCs w:val="24"/>
        </w:rPr>
      </w:pPr>
      <w:r>
        <w:rPr>
          <w:rFonts w:ascii="Times New Roman" w:hAnsi="Times New Roman" w:cs="Times New Roman"/>
          <w:sz w:val="24"/>
          <w:szCs w:val="24"/>
        </w:rPr>
        <w:tab/>
        <w:t>Purpose Statement……………………………………………………………………...…6</w:t>
      </w:r>
    </w:p>
    <w:p w14:paraId="78C4F326" w14:textId="77777777" w:rsidR="00260B04" w:rsidRDefault="00260B04" w:rsidP="00260B04">
      <w:pPr>
        <w:spacing w:after="0" w:line="480" w:lineRule="auto"/>
        <w:rPr>
          <w:rFonts w:ascii="Times New Roman" w:hAnsi="Times New Roman" w:cs="Times New Roman"/>
          <w:sz w:val="24"/>
          <w:szCs w:val="24"/>
        </w:rPr>
      </w:pPr>
      <w:r>
        <w:rPr>
          <w:rFonts w:ascii="Times New Roman" w:hAnsi="Times New Roman" w:cs="Times New Roman"/>
          <w:sz w:val="24"/>
          <w:szCs w:val="24"/>
        </w:rPr>
        <w:t>Section II: Evidence………………………………………………………………………………7</w:t>
      </w:r>
    </w:p>
    <w:p w14:paraId="36B0FDCE" w14:textId="77777777" w:rsidR="00260B04" w:rsidRDefault="00260B04" w:rsidP="00260B04">
      <w:pPr>
        <w:spacing w:after="0" w:line="480" w:lineRule="auto"/>
        <w:rPr>
          <w:rFonts w:ascii="Times New Roman" w:hAnsi="Times New Roman" w:cs="Times New Roman"/>
          <w:sz w:val="24"/>
          <w:szCs w:val="24"/>
        </w:rPr>
      </w:pPr>
      <w:r>
        <w:rPr>
          <w:rFonts w:ascii="Times New Roman" w:hAnsi="Times New Roman" w:cs="Times New Roman"/>
          <w:sz w:val="24"/>
          <w:szCs w:val="24"/>
        </w:rPr>
        <w:tab/>
        <w:t>Literature Review………………………………………………………………………....7</w:t>
      </w:r>
    </w:p>
    <w:p w14:paraId="3F058B32" w14:textId="77777777" w:rsidR="00260B04" w:rsidRDefault="00260B04" w:rsidP="00260B04">
      <w:pPr>
        <w:spacing w:after="0" w:line="480" w:lineRule="auto"/>
        <w:rPr>
          <w:rFonts w:ascii="Times New Roman" w:hAnsi="Times New Roman" w:cs="Times New Roman"/>
          <w:sz w:val="24"/>
          <w:szCs w:val="24"/>
        </w:rPr>
      </w:pPr>
      <w:r>
        <w:rPr>
          <w:rFonts w:ascii="Times New Roman" w:hAnsi="Times New Roman" w:cs="Times New Roman"/>
          <w:sz w:val="24"/>
          <w:szCs w:val="24"/>
        </w:rPr>
        <w:tab/>
        <w:t>Evidence-Based Practice Framework……………………………………………………15</w:t>
      </w:r>
    </w:p>
    <w:p w14:paraId="52B9E251" w14:textId="77777777" w:rsidR="00260B04" w:rsidRDefault="00260B04" w:rsidP="00260B04">
      <w:pPr>
        <w:spacing w:after="0" w:line="480" w:lineRule="auto"/>
        <w:rPr>
          <w:rFonts w:ascii="Times New Roman" w:hAnsi="Times New Roman" w:cs="Times New Roman"/>
          <w:sz w:val="24"/>
          <w:szCs w:val="24"/>
        </w:rPr>
      </w:pPr>
      <w:r>
        <w:rPr>
          <w:rFonts w:ascii="Times New Roman" w:hAnsi="Times New Roman" w:cs="Times New Roman"/>
          <w:sz w:val="24"/>
          <w:szCs w:val="24"/>
        </w:rPr>
        <w:tab/>
        <w:t>Ethical Consideration and Protection of Human Subjects…………………………….…15</w:t>
      </w:r>
    </w:p>
    <w:p w14:paraId="402C1F82" w14:textId="77777777" w:rsidR="00260B04" w:rsidRDefault="00260B04" w:rsidP="00260B04">
      <w:pPr>
        <w:spacing w:after="0" w:line="480" w:lineRule="auto"/>
        <w:rPr>
          <w:rFonts w:ascii="Times New Roman" w:hAnsi="Times New Roman" w:cs="Times New Roman"/>
          <w:sz w:val="24"/>
          <w:szCs w:val="24"/>
        </w:rPr>
      </w:pPr>
      <w:r>
        <w:rPr>
          <w:rFonts w:ascii="Times New Roman" w:hAnsi="Times New Roman" w:cs="Times New Roman"/>
          <w:sz w:val="24"/>
          <w:szCs w:val="24"/>
        </w:rPr>
        <w:t>Section III: Project Design……………………………………………………………………….17</w:t>
      </w:r>
    </w:p>
    <w:p w14:paraId="77C18F25" w14:textId="77777777" w:rsidR="00260B04" w:rsidRDefault="00260B04" w:rsidP="00260B04">
      <w:pPr>
        <w:spacing w:after="0" w:line="480" w:lineRule="auto"/>
        <w:rPr>
          <w:rFonts w:ascii="Times New Roman" w:hAnsi="Times New Roman" w:cs="Times New Roman"/>
          <w:sz w:val="24"/>
          <w:szCs w:val="24"/>
        </w:rPr>
      </w:pPr>
      <w:r>
        <w:rPr>
          <w:rFonts w:ascii="Times New Roman" w:hAnsi="Times New Roman" w:cs="Times New Roman"/>
          <w:sz w:val="24"/>
          <w:szCs w:val="24"/>
        </w:rPr>
        <w:tab/>
        <w:t>Project Site and Population………………………………………………………………17</w:t>
      </w:r>
    </w:p>
    <w:p w14:paraId="579D853C" w14:textId="77777777" w:rsidR="00260B04" w:rsidRDefault="00260B04" w:rsidP="00260B04">
      <w:pPr>
        <w:spacing w:after="0" w:line="480" w:lineRule="auto"/>
        <w:rPr>
          <w:rFonts w:ascii="Times New Roman" w:hAnsi="Times New Roman" w:cs="Times New Roman"/>
          <w:sz w:val="24"/>
          <w:szCs w:val="24"/>
        </w:rPr>
      </w:pPr>
      <w:r>
        <w:rPr>
          <w:rFonts w:ascii="Times New Roman" w:hAnsi="Times New Roman" w:cs="Times New Roman"/>
          <w:sz w:val="24"/>
          <w:szCs w:val="24"/>
        </w:rPr>
        <w:tab/>
        <w:t>Project Team……………………………………………………………………………..18</w:t>
      </w:r>
    </w:p>
    <w:p w14:paraId="510D464F" w14:textId="77777777" w:rsidR="00260B04" w:rsidRDefault="00260B04" w:rsidP="00260B04">
      <w:pPr>
        <w:spacing w:after="0" w:line="480" w:lineRule="auto"/>
        <w:rPr>
          <w:rFonts w:ascii="Times New Roman" w:hAnsi="Times New Roman" w:cs="Times New Roman"/>
          <w:sz w:val="24"/>
          <w:szCs w:val="24"/>
        </w:rPr>
      </w:pPr>
      <w:r>
        <w:rPr>
          <w:rFonts w:ascii="Times New Roman" w:hAnsi="Times New Roman" w:cs="Times New Roman"/>
          <w:sz w:val="24"/>
          <w:szCs w:val="24"/>
        </w:rPr>
        <w:tab/>
        <w:t>Project Goals and Outcomes Measures………………………………………………..…18</w:t>
      </w:r>
    </w:p>
    <w:p w14:paraId="054F13AD" w14:textId="77777777" w:rsidR="00260B04" w:rsidRDefault="00260B04" w:rsidP="00260B04">
      <w:pPr>
        <w:spacing w:after="0" w:line="480" w:lineRule="auto"/>
        <w:rPr>
          <w:rFonts w:ascii="Times New Roman" w:hAnsi="Times New Roman" w:cs="Times New Roman"/>
          <w:sz w:val="24"/>
          <w:szCs w:val="24"/>
        </w:rPr>
      </w:pPr>
      <w:r>
        <w:rPr>
          <w:rFonts w:ascii="Times New Roman" w:hAnsi="Times New Roman" w:cs="Times New Roman"/>
          <w:sz w:val="24"/>
          <w:szCs w:val="24"/>
        </w:rPr>
        <w:tab/>
        <w:t>Implementation Plan…………………………………………………………………..…21</w:t>
      </w:r>
    </w:p>
    <w:p w14:paraId="45B2988F" w14:textId="77777777" w:rsidR="00260B04" w:rsidRDefault="00260B04" w:rsidP="00260B04">
      <w:pPr>
        <w:spacing w:after="0" w:line="480" w:lineRule="auto"/>
        <w:rPr>
          <w:rFonts w:ascii="Times New Roman" w:hAnsi="Times New Roman" w:cs="Times New Roman"/>
          <w:sz w:val="24"/>
          <w:szCs w:val="24"/>
        </w:rPr>
      </w:pPr>
      <w:r>
        <w:rPr>
          <w:rFonts w:ascii="Times New Roman" w:hAnsi="Times New Roman" w:cs="Times New Roman"/>
          <w:sz w:val="24"/>
          <w:szCs w:val="24"/>
        </w:rPr>
        <w:tab/>
        <w:t>Timeline……………………………………………………………………………...…..22</w:t>
      </w:r>
    </w:p>
    <w:p w14:paraId="6F936F14" w14:textId="77777777" w:rsidR="00260B04" w:rsidRDefault="00260B04" w:rsidP="00260B04">
      <w:pPr>
        <w:spacing w:after="0" w:line="480" w:lineRule="auto"/>
        <w:rPr>
          <w:rFonts w:ascii="Times New Roman" w:hAnsi="Times New Roman" w:cs="Times New Roman"/>
          <w:sz w:val="24"/>
          <w:szCs w:val="24"/>
        </w:rPr>
      </w:pPr>
      <w:r>
        <w:rPr>
          <w:rFonts w:ascii="Times New Roman" w:hAnsi="Times New Roman" w:cs="Times New Roman"/>
          <w:sz w:val="24"/>
          <w:szCs w:val="24"/>
        </w:rPr>
        <w:t>Section IV: Results and Findings………………………………………………………………...23</w:t>
      </w:r>
    </w:p>
    <w:p w14:paraId="061936E6" w14:textId="77777777" w:rsidR="00260B04" w:rsidRDefault="00260B04" w:rsidP="00260B04">
      <w:pPr>
        <w:spacing w:after="0" w:line="480" w:lineRule="auto"/>
        <w:rPr>
          <w:rFonts w:ascii="Times New Roman" w:hAnsi="Times New Roman" w:cs="Times New Roman"/>
          <w:sz w:val="24"/>
          <w:szCs w:val="24"/>
        </w:rPr>
      </w:pPr>
      <w:r>
        <w:rPr>
          <w:rFonts w:ascii="Times New Roman" w:hAnsi="Times New Roman" w:cs="Times New Roman"/>
          <w:sz w:val="24"/>
          <w:szCs w:val="24"/>
        </w:rPr>
        <w:tab/>
        <w:t>Results……………………………………………………………………………………23</w:t>
      </w:r>
    </w:p>
    <w:p w14:paraId="105BC6F0" w14:textId="77777777" w:rsidR="00260B04" w:rsidRDefault="00260B04" w:rsidP="00260B04">
      <w:pPr>
        <w:spacing w:after="0" w:line="480" w:lineRule="auto"/>
        <w:rPr>
          <w:rFonts w:ascii="Times New Roman" w:hAnsi="Times New Roman" w:cs="Times New Roman"/>
          <w:sz w:val="24"/>
          <w:szCs w:val="24"/>
        </w:rPr>
      </w:pPr>
      <w:r>
        <w:rPr>
          <w:rFonts w:ascii="Times New Roman" w:hAnsi="Times New Roman" w:cs="Times New Roman"/>
          <w:sz w:val="24"/>
          <w:szCs w:val="24"/>
        </w:rPr>
        <w:tab/>
        <w:t>Discussion of Major Findings……………………………………………………………29</w:t>
      </w:r>
    </w:p>
    <w:p w14:paraId="2BEB8D33" w14:textId="77777777" w:rsidR="00260B04" w:rsidRDefault="00260B04" w:rsidP="00260B04">
      <w:pPr>
        <w:spacing w:after="0" w:line="480" w:lineRule="auto"/>
        <w:rPr>
          <w:rFonts w:ascii="Times New Roman" w:hAnsi="Times New Roman" w:cs="Times New Roman"/>
          <w:sz w:val="24"/>
          <w:szCs w:val="24"/>
        </w:rPr>
      </w:pPr>
      <w:r>
        <w:rPr>
          <w:rFonts w:ascii="Times New Roman" w:hAnsi="Times New Roman" w:cs="Times New Roman"/>
          <w:sz w:val="24"/>
          <w:szCs w:val="24"/>
        </w:rPr>
        <w:t>Section V: Interpretation and Implications………………………………………………………31</w:t>
      </w:r>
    </w:p>
    <w:p w14:paraId="0694B738" w14:textId="77777777" w:rsidR="00260B04" w:rsidRDefault="00260B04" w:rsidP="00260B04">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Costs and Resource Management………………………………………………………..31</w:t>
      </w:r>
    </w:p>
    <w:p w14:paraId="1245A315" w14:textId="77777777" w:rsidR="00260B04" w:rsidRDefault="00260B04" w:rsidP="00260B04">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Implications of the Findings……………………………………………………………..33</w:t>
      </w:r>
    </w:p>
    <w:p w14:paraId="148E17E6" w14:textId="77777777" w:rsidR="00260B04" w:rsidRDefault="00260B04" w:rsidP="00260B04">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Sustainability ……………………………………………………………………………35</w:t>
      </w:r>
    </w:p>
    <w:p w14:paraId="2A37A008" w14:textId="77777777" w:rsidR="00260B04" w:rsidRDefault="00260B04" w:rsidP="00260B04">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Dissemination Plan …………………………………………………………………...…35</w:t>
      </w:r>
    </w:p>
    <w:p w14:paraId="330325B4" w14:textId="77777777" w:rsidR="00260B04" w:rsidRDefault="00260B04" w:rsidP="00260B04">
      <w:pPr>
        <w:spacing w:after="0" w:line="480" w:lineRule="auto"/>
        <w:rPr>
          <w:rFonts w:ascii="Times New Roman" w:hAnsi="Times New Roman" w:cs="Times New Roman"/>
          <w:sz w:val="24"/>
          <w:szCs w:val="24"/>
        </w:rPr>
      </w:pPr>
      <w:r>
        <w:rPr>
          <w:rFonts w:ascii="Times New Roman" w:hAnsi="Times New Roman" w:cs="Times New Roman"/>
          <w:sz w:val="24"/>
          <w:szCs w:val="24"/>
        </w:rPr>
        <w:t>Section VI: Conclusion…………………………………………………………………………..36</w:t>
      </w:r>
    </w:p>
    <w:p w14:paraId="1ACA3938" w14:textId="77777777" w:rsidR="00260B04" w:rsidRDefault="00260B04" w:rsidP="00260B04">
      <w:pPr>
        <w:spacing w:after="0" w:line="480" w:lineRule="auto"/>
        <w:rPr>
          <w:rFonts w:ascii="Times New Roman" w:hAnsi="Times New Roman" w:cs="Times New Roman"/>
          <w:sz w:val="24"/>
          <w:szCs w:val="24"/>
        </w:rPr>
      </w:pPr>
      <w:r>
        <w:rPr>
          <w:rFonts w:ascii="Times New Roman" w:hAnsi="Times New Roman" w:cs="Times New Roman"/>
          <w:sz w:val="24"/>
          <w:szCs w:val="24"/>
        </w:rPr>
        <w:tab/>
        <w:t>Limitations and Facilitators…………..……………………………………………….…36</w:t>
      </w:r>
    </w:p>
    <w:p w14:paraId="5B01D01D" w14:textId="77777777" w:rsidR="00260B04" w:rsidRDefault="00260B04" w:rsidP="00260B04">
      <w:pPr>
        <w:spacing w:after="0" w:line="480" w:lineRule="auto"/>
        <w:rPr>
          <w:rFonts w:ascii="Times New Roman" w:hAnsi="Times New Roman" w:cs="Times New Roman"/>
          <w:sz w:val="24"/>
          <w:szCs w:val="24"/>
        </w:rPr>
      </w:pPr>
      <w:r>
        <w:rPr>
          <w:rFonts w:ascii="Times New Roman" w:hAnsi="Times New Roman" w:cs="Times New Roman"/>
          <w:sz w:val="24"/>
          <w:szCs w:val="24"/>
        </w:rPr>
        <w:tab/>
        <w:t>Recommendations for Others……………………………………………………………37</w:t>
      </w:r>
    </w:p>
    <w:p w14:paraId="6F99E045" w14:textId="77777777" w:rsidR="00260B04" w:rsidRDefault="00260B04" w:rsidP="00260B04">
      <w:pPr>
        <w:spacing w:after="0" w:line="480" w:lineRule="auto"/>
        <w:rPr>
          <w:rFonts w:ascii="Times New Roman" w:hAnsi="Times New Roman" w:cs="Times New Roman"/>
          <w:sz w:val="24"/>
          <w:szCs w:val="24"/>
        </w:rPr>
      </w:pPr>
      <w:r>
        <w:rPr>
          <w:rFonts w:ascii="Times New Roman" w:hAnsi="Times New Roman" w:cs="Times New Roman"/>
          <w:sz w:val="24"/>
          <w:szCs w:val="24"/>
        </w:rPr>
        <w:tab/>
        <w:t>Recommendations for Further Study………………………………………………….…38</w:t>
      </w:r>
      <w:r>
        <w:rPr>
          <w:rFonts w:ascii="Times New Roman" w:hAnsi="Times New Roman" w:cs="Times New Roman"/>
          <w:sz w:val="24"/>
          <w:szCs w:val="24"/>
        </w:rPr>
        <w:tab/>
        <w:t>Final Thoughts…………………………………………………………………………...38</w:t>
      </w:r>
    </w:p>
    <w:p w14:paraId="7D3D9AF1" w14:textId="77777777" w:rsidR="00260B04" w:rsidRDefault="00260B04" w:rsidP="00260B04">
      <w:pPr>
        <w:spacing w:after="0" w:line="480" w:lineRule="auto"/>
        <w:rPr>
          <w:rFonts w:ascii="Times New Roman" w:hAnsi="Times New Roman" w:cs="Times New Roman"/>
          <w:sz w:val="24"/>
          <w:szCs w:val="24"/>
        </w:rPr>
      </w:pPr>
      <w:r>
        <w:rPr>
          <w:rFonts w:ascii="Times New Roman" w:hAnsi="Times New Roman" w:cs="Times New Roman"/>
          <w:sz w:val="24"/>
          <w:szCs w:val="24"/>
        </w:rPr>
        <w:t>References………………………………………………………………………………………..40</w:t>
      </w:r>
    </w:p>
    <w:p w14:paraId="3F6E14B3" w14:textId="77777777" w:rsidR="00260B04" w:rsidRDefault="00260B04" w:rsidP="00260B04">
      <w:pPr>
        <w:spacing w:after="0" w:line="480" w:lineRule="auto"/>
        <w:rPr>
          <w:rFonts w:ascii="Times New Roman" w:hAnsi="Times New Roman" w:cs="Times New Roman"/>
          <w:sz w:val="24"/>
          <w:szCs w:val="24"/>
        </w:rPr>
      </w:pPr>
      <w:r>
        <w:rPr>
          <w:rFonts w:ascii="Times New Roman" w:hAnsi="Times New Roman" w:cs="Times New Roman"/>
          <w:sz w:val="24"/>
          <w:szCs w:val="24"/>
        </w:rPr>
        <w:t>Appendices ………………………………………………………………………………………45</w:t>
      </w:r>
    </w:p>
    <w:p w14:paraId="7D1CE852" w14:textId="77777777" w:rsidR="00260B04" w:rsidRDefault="00260B04" w:rsidP="00260B04">
      <w:pPr>
        <w:spacing w:after="0" w:line="480" w:lineRule="auto"/>
        <w:rPr>
          <w:rFonts w:ascii="Times New Roman" w:hAnsi="Times New Roman" w:cs="Times New Roman"/>
          <w:sz w:val="24"/>
          <w:szCs w:val="24"/>
        </w:rPr>
      </w:pPr>
      <w:r>
        <w:rPr>
          <w:rFonts w:ascii="Times New Roman" w:hAnsi="Times New Roman" w:cs="Times New Roman"/>
          <w:sz w:val="24"/>
          <w:szCs w:val="24"/>
        </w:rPr>
        <w:tab/>
        <w:t>Appendix A: Post-Assessment Qualtrics Survey………………………………………...45</w:t>
      </w:r>
    </w:p>
    <w:p w14:paraId="59099510" w14:textId="77777777" w:rsidR="00260B04" w:rsidRDefault="00260B04" w:rsidP="00260B04">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Appendix B: Itemized Budget…………………………………………………………...46</w:t>
      </w:r>
    </w:p>
    <w:p w14:paraId="654C5590" w14:textId="73780B84" w:rsidR="00175D59" w:rsidRDefault="00175D59" w:rsidP="00175D59">
      <w:pPr>
        <w:jc w:val="center"/>
        <w:rPr>
          <w:rFonts w:ascii="Times New Roman" w:hAnsi="Times New Roman" w:cs="Times New Roman"/>
          <w:b/>
          <w:sz w:val="24"/>
          <w:szCs w:val="24"/>
        </w:rPr>
      </w:pPr>
    </w:p>
    <w:p w14:paraId="3C7B72E5" w14:textId="77777777" w:rsidR="00175D59" w:rsidRDefault="00175D59" w:rsidP="00175D59">
      <w:pPr>
        <w:jc w:val="center"/>
        <w:rPr>
          <w:rFonts w:ascii="Times New Roman" w:hAnsi="Times New Roman" w:cs="Times New Roman"/>
          <w:b/>
          <w:sz w:val="24"/>
          <w:szCs w:val="24"/>
        </w:rPr>
      </w:pPr>
    </w:p>
    <w:p w14:paraId="66F37F26" w14:textId="77777777" w:rsidR="00175D59" w:rsidRDefault="00175D59" w:rsidP="00175D59">
      <w:pPr>
        <w:spacing w:after="0" w:line="480" w:lineRule="auto"/>
        <w:jc w:val="center"/>
        <w:rPr>
          <w:rFonts w:ascii="Times New Roman" w:hAnsi="Times New Roman" w:cs="Times New Roman"/>
          <w:b/>
          <w:sz w:val="24"/>
          <w:szCs w:val="24"/>
        </w:rPr>
      </w:pPr>
    </w:p>
    <w:p w14:paraId="6FEF2119" w14:textId="77777777" w:rsidR="00175D59" w:rsidRDefault="00175D59">
      <w:pPr>
        <w:rPr>
          <w:rFonts w:ascii="Times New Roman" w:hAnsi="Times New Roman" w:cs="Times New Roman"/>
          <w:b/>
          <w:bCs/>
          <w:sz w:val="24"/>
          <w:szCs w:val="24"/>
        </w:rPr>
      </w:pPr>
      <w:r>
        <w:rPr>
          <w:rFonts w:ascii="Times New Roman" w:hAnsi="Times New Roman" w:cs="Times New Roman"/>
          <w:b/>
          <w:bCs/>
          <w:sz w:val="24"/>
          <w:szCs w:val="24"/>
        </w:rPr>
        <w:br w:type="page"/>
      </w:r>
    </w:p>
    <w:p w14:paraId="1B832A0F" w14:textId="324DDB9F" w:rsidR="00E01B72" w:rsidRPr="00E8783F" w:rsidRDefault="00E01B72" w:rsidP="00E01B72">
      <w:pPr>
        <w:spacing w:after="0" w:line="480" w:lineRule="auto"/>
        <w:jc w:val="center"/>
        <w:rPr>
          <w:rFonts w:ascii="Times New Roman" w:hAnsi="Times New Roman" w:cs="Times New Roman"/>
          <w:b/>
          <w:bCs/>
          <w:sz w:val="24"/>
          <w:szCs w:val="24"/>
        </w:rPr>
      </w:pPr>
      <w:r w:rsidRPr="00E8783F">
        <w:rPr>
          <w:rFonts w:ascii="Times New Roman" w:hAnsi="Times New Roman" w:cs="Times New Roman"/>
          <w:b/>
          <w:bCs/>
          <w:sz w:val="24"/>
          <w:szCs w:val="24"/>
        </w:rPr>
        <w:lastRenderedPageBreak/>
        <w:t>Section 1</w:t>
      </w:r>
      <w:r>
        <w:rPr>
          <w:rFonts w:ascii="Times New Roman" w:hAnsi="Times New Roman" w:cs="Times New Roman"/>
          <w:b/>
          <w:bCs/>
          <w:sz w:val="24"/>
          <w:szCs w:val="24"/>
        </w:rPr>
        <w:t>. Introduction</w:t>
      </w:r>
    </w:p>
    <w:p w14:paraId="11F12F02" w14:textId="77777777" w:rsidR="00E01B72" w:rsidRPr="00E8783F" w:rsidRDefault="00E01B72" w:rsidP="00E01B72">
      <w:pPr>
        <w:spacing w:after="0" w:line="480" w:lineRule="auto"/>
        <w:rPr>
          <w:rFonts w:ascii="Times New Roman" w:hAnsi="Times New Roman" w:cs="Times New Roman"/>
          <w:b/>
          <w:bCs/>
          <w:sz w:val="24"/>
          <w:szCs w:val="24"/>
        </w:rPr>
      </w:pPr>
      <w:r w:rsidRPr="00E8783F">
        <w:rPr>
          <w:rFonts w:ascii="Times New Roman" w:hAnsi="Times New Roman" w:cs="Times New Roman"/>
          <w:b/>
          <w:bCs/>
          <w:sz w:val="24"/>
          <w:szCs w:val="24"/>
        </w:rPr>
        <w:t>Background</w:t>
      </w:r>
    </w:p>
    <w:p w14:paraId="6CA523FC" w14:textId="544A7C74" w:rsidR="00E01B72" w:rsidRPr="00E8783F" w:rsidRDefault="00E01B72" w:rsidP="00E01B72">
      <w:pPr>
        <w:spacing w:after="0" w:line="480" w:lineRule="auto"/>
        <w:rPr>
          <w:rFonts w:ascii="Times New Roman" w:hAnsi="Times New Roman" w:cs="Times New Roman"/>
          <w:sz w:val="24"/>
          <w:szCs w:val="24"/>
        </w:rPr>
      </w:pPr>
      <w:r w:rsidRPr="00E8783F">
        <w:rPr>
          <w:rFonts w:ascii="Times New Roman" w:hAnsi="Times New Roman" w:cs="Times New Roman"/>
          <w:sz w:val="24"/>
          <w:szCs w:val="24"/>
        </w:rPr>
        <w:tab/>
        <w:t xml:space="preserve">The College of Nursing </w:t>
      </w:r>
      <w:r w:rsidR="001D4F17">
        <w:rPr>
          <w:rFonts w:ascii="Times New Roman" w:hAnsi="Times New Roman" w:cs="Times New Roman"/>
          <w:sz w:val="24"/>
          <w:szCs w:val="24"/>
        </w:rPr>
        <w:t xml:space="preserve">located at a university in eastern North Carolina </w:t>
      </w:r>
      <w:r w:rsidRPr="00E8783F">
        <w:rPr>
          <w:rFonts w:ascii="Times New Roman" w:hAnsi="Times New Roman" w:cs="Times New Roman"/>
          <w:sz w:val="24"/>
          <w:szCs w:val="24"/>
        </w:rPr>
        <w:t>is a public, community-based educational institution that strives to educate students to provide transformative healthcare for underserved and rural communities (</w:t>
      </w:r>
      <w:r w:rsidRPr="001D4F17">
        <w:rPr>
          <w:rFonts w:ascii="Times New Roman" w:hAnsi="Times New Roman" w:cs="Times New Roman"/>
          <w:sz w:val="24"/>
          <w:szCs w:val="24"/>
          <w:highlight w:val="black"/>
        </w:rPr>
        <w:t>East Carolina University [ECU]</w:t>
      </w:r>
      <w:r w:rsidRPr="00E8783F">
        <w:rPr>
          <w:rFonts w:ascii="Times New Roman" w:hAnsi="Times New Roman" w:cs="Times New Roman"/>
          <w:sz w:val="24"/>
          <w:szCs w:val="24"/>
        </w:rPr>
        <w:t>, n.d.</w:t>
      </w:r>
      <w:r>
        <w:rPr>
          <w:rFonts w:ascii="Times New Roman" w:hAnsi="Times New Roman" w:cs="Times New Roman"/>
          <w:sz w:val="24"/>
          <w:szCs w:val="24"/>
        </w:rPr>
        <w:t>-</w:t>
      </w:r>
      <w:r w:rsidR="001B7CD5">
        <w:rPr>
          <w:rFonts w:ascii="Times New Roman" w:hAnsi="Times New Roman" w:cs="Times New Roman"/>
          <w:sz w:val="24"/>
          <w:szCs w:val="24"/>
        </w:rPr>
        <w:t>c</w:t>
      </w:r>
      <w:r w:rsidRPr="00E8783F">
        <w:rPr>
          <w:rFonts w:ascii="Times New Roman" w:hAnsi="Times New Roman" w:cs="Times New Roman"/>
          <w:sz w:val="24"/>
          <w:szCs w:val="24"/>
        </w:rPr>
        <w:t xml:space="preserve">). </w:t>
      </w:r>
      <w:r w:rsidRPr="00A167AA">
        <w:rPr>
          <w:rFonts w:ascii="Times New Roman" w:hAnsi="Times New Roman" w:cs="Times New Roman"/>
          <w:sz w:val="24"/>
          <w:szCs w:val="24"/>
        </w:rPr>
        <w:t>Individuals with intellectual or developmental disorders (IDD) can be categorized as an underserved population in North Carolina</w:t>
      </w:r>
      <w:r>
        <w:rPr>
          <w:rFonts w:ascii="Times New Roman" w:hAnsi="Times New Roman" w:cs="Times New Roman"/>
          <w:sz w:val="24"/>
          <w:szCs w:val="24"/>
        </w:rPr>
        <w:t>. Individuals with IDD are a part of the general population, now more than ever, with the closure of long-term care institutions. While these closures have allowed their quality of life to improve, provider training has not kept up with this transition (</w:t>
      </w:r>
      <w:proofErr w:type="spellStart"/>
      <w:r>
        <w:rPr>
          <w:rFonts w:ascii="Times New Roman" w:hAnsi="Times New Roman" w:cs="Times New Roman"/>
          <w:sz w:val="24"/>
          <w:szCs w:val="24"/>
        </w:rPr>
        <w:t>Bartkowski</w:t>
      </w:r>
      <w:proofErr w:type="spellEnd"/>
      <w:r>
        <w:rPr>
          <w:rFonts w:ascii="Times New Roman" w:hAnsi="Times New Roman" w:cs="Times New Roman"/>
          <w:sz w:val="24"/>
          <w:szCs w:val="24"/>
        </w:rPr>
        <w:t xml:space="preserve"> et al., 2018). This DNP project will </w:t>
      </w:r>
      <w:r w:rsidR="00B64401">
        <w:rPr>
          <w:rFonts w:ascii="Times New Roman" w:hAnsi="Times New Roman" w:cs="Times New Roman"/>
          <w:sz w:val="24"/>
          <w:szCs w:val="24"/>
        </w:rPr>
        <w:t xml:space="preserve">focus on </w:t>
      </w:r>
      <w:r>
        <w:rPr>
          <w:rFonts w:ascii="Times New Roman" w:hAnsi="Times New Roman" w:cs="Times New Roman"/>
          <w:sz w:val="24"/>
          <w:szCs w:val="24"/>
        </w:rPr>
        <w:t>educat</w:t>
      </w:r>
      <w:r w:rsidR="00B64401">
        <w:rPr>
          <w:rFonts w:ascii="Times New Roman" w:hAnsi="Times New Roman" w:cs="Times New Roman"/>
          <w:sz w:val="24"/>
          <w:szCs w:val="24"/>
        </w:rPr>
        <w:t>ing</w:t>
      </w:r>
      <w:r>
        <w:rPr>
          <w:rFonts w:ascii="Times New Roman" w:hAnsi="Times New Roman" w:cs="Times New Roman"/>
          <w:sz w:val="24"/>
          <w:szCs w:val="24"/>
        </w:rPr>
        <w:t xml:space="preserve"> future </w:t>
      </w:r>
      <w:r w:rsidR="004F0354">
        <w:rPr>
          <w:rFonts w:ascii="Times New Roman" w:hAnsi="Times New Roman" w:cs="Times New Roman"/>
          <w:sz w:val="24"/>
          <w:szCs w:val="24"/>
        </w:rPr>
        <w:t>nurse leaders</w:t>
      </w:r>
      <w:r>
        <w:rPr>
          <w:rFonts w:ascii="Times New Roman" w:hAnsi="Times New Roman" w:cs="Times New Roman"/>
          <w:sz w:val="24"/>
          <w:szCs w:val="24"/>
        </w:rPr>
        <w:t xml:space="preserve"> on </w:t>
      </w:r>
      <w:r w:rsidR="004F0354">
        <w:rPr>
          <w:rFonts w:ascii="Times New Roman" w:hAnsi="Times New Roman" w:cs="Times New Roman"/>
          <w:sz w:val="24"/>
          <w:szCs w:val="24"/>
        </w:rPr>
        <w:t>health</w:t>
      </w:r>
      <w:r>
        <w:rPr>
          <w:rFonts w:ascii="Times New Roman" w:hAnsi="Times New Roman" w:cs="Times New Roman"/>
          <w:sz w:val="24"/>
          <w:szCs w:val="24"/>
        </w:rPr>
        <w:t xml:space="preserve"> care considerations for adults with IDD to increase their access to quality care in North Carolina.</w:t>
      </w:r>
    </w:p>
    <w:p w14:paraId="16626699" w14:textId="77777777" w:rsidR="00E01B72" w:rsidRPr="00E8783F" w:rsidRDefault="00E01B72" w:rsidP="00E01B72">
      <w:pPr>
        <w:spacing w:after="0" w:line="480" w:lineRule="auto"/>
        <w:contextualSpacing/>
        <w:rPr>
          <w:rFonts w:ascii="Times New Roman" w:hAnsi="Times New Roman" w:cs="Times New Roman"/>
          <w:b/>
          <w:bCs/>
          <w:sz w:val="24"/>
          <w:szCs w:val="24"/>
        </w:rPr>
      </w:pPr>
      <w:r>
        <w:rPr>
          <w:rFonts w:ascii="Times New Roman" w:hAnsi="Times New Roman" w:cs="Times New Roman"/>
          <w:b/>
          <w:bCs/>
          <w:sz w:val="24"/>
          <w:szCs w:val="24"/>
        </w:rPr>
        <w:t>Identified Gap in Care</w:t>
      </w:r>
    </w:p>
    <w:p w14:paraId="5806AC5C" w14:textId="5932CE46" w:rsidR="00E01B72" w:rsidRPr="00F51D8C" w:rsidRDefault="00E01B72" w:rsidP="00E01B72">
      <w:pPr>
        <w:spacing w:after="0" w:line="480" w:lineRule="auto"/>
        <w:contextualSpacing/>
        <w:rPr>
          <w:rFonts w:ascii="Times New Roman" w:hAnsi="Times New Roman" w:cs="Times New Roman"/>
          <w:sz w:val="24"/>
          <w:szCs w:val="24"/>
        </w:rPr>
      </w:pPr>
      <w:r w:rsidRPr="00E8783F">
        <w:rPr>
          <w:rFonts w:ascii="Times New Roman" w:hAnsi="Times New Roman" w:cs="Times New Roman"/>
          <w:b/>
          <w:bCs/>
          <w:sz w:val="24"/>
          <w:szCs w:val="24"/>
        </w:rPr>
        <w:tab/>
      </w:r>
      <w:r>
        <w:rPr>
          <w:rFonts w:ascii="Times New Roman" w:hAnsi="Times New Roman" w:cs="Times New Roman"/>
          <w:sz w:val="24"/>
          <w:szCs w:val="24"/>
        </w:rPr>
        <w:t>Individuals</w:t>
      </w:r>
      <w:r w:rsidRPr="00F51D8C">
        <w:rPr>
          <w:rFonts w:ascii="Times New Roman" w:hAnsi="Times New Roman" w:cs="Times New Roman"/>
          <w:sz w:val="24"/>
          <w:szCs w:val="24"/>
        </w:rPr>
        <w:t xml:space="preserve"> with </w:t>
      </w:r>
      <w:r>
        <w:rPr>
          <w:rFonts w:ascii="Times New Roman" w:hAnsi="Times New Roman" w:cs="Times New Roman"/>
          <w:sz w:val="24"/>
          <w:szCs w:val="24"/>
        </w:rPr>
        <w:t xml:space="preserve">IDD </w:t>
      </w:r>
      <w:r w:rsidRPr="00F51D8C">
        <w:rPr>
          <w:rFonts w:ascii="Times New Roman" w:hAnsi="Times New Roman" w:cs="Times New Roman"/>
          <w:sz w:val="24"/>
          <w:szCs w:val="24"/>
        </w:rPr>
        <w:t xml:space="preserve">face </w:t>
      </w:r>
      <w:r>
        <w:rPr>
          <w:rFonts w:ascii="Times New Roman" w:hAnsi="Times New Roman" w:cs="Times New Roman"/>
          <w:sz w:val="24"/>
          <w:szCs w:val="24"/>
        </w:rPr>
        <w:t xml:space="preserve">multiple </w:t>
      </w:r>
      <w:r w:rsidRPr="00F51D8C">
        <w:rPr>
          <w:rFonts w:ascii="Times New Roman" w:hAnsi="Times New Roman" w:cs="Times New Roman"/>
          <w:sz w:val="24"/>
          <w:szCs w:val="24"/>
        </w:rPr>
        <w:t>health care disparities</w:t>
      </w:r>
      <w:r>
        <w:rPr>
          <w:rFonts w:ascii="Times New Roman" w:hAnsi="Times New Roman" w:cs="Times New Roman"/>
          <w:sz w:val="24"/>
          <w:szCs w:val="24"/>
        </w:rPr>
        <w:t>,</w:t>
      </w:r>
      <w:r w:rsidRPr="00F51D8C">
        <w:rPr>
          <w:rFonts w:ascii="Times New Roman" w:hAnsi="Times New Roman" w:cs="Times New Roman"/>
          <w:sz w:val="24"/>
          <w:szCs w:val="24"/>
        </w:rPr>
        <w:t xml:space="preserve"> despite their tendency to have </w:t>
      </w:r>
      <w:r>
        <w:rPr>
          <w:rFonts w:ascii="Times New Roman" w:hAnsi="Times New Roman" w:cs="Times New Roman"/>
          <w:sz w:val="24"/>
          <w:szCs w:val="24"/>
        </w:rPr>
        <w:t xml:space="preserve">a similar </w:t>
      </w:r>
      <w:r w:rsidRPr="00F51D8C">
        <w:rPr>
          <w:rFonts w:ascii="Times New Roman" w:hAnsi="Times New Roman" w:cs="Times New Roman"/>
          <w:sz w:val="24"/>
          <w:szCs w:val="24"/>
        </w:rPr>
        <w:t xml:space="preserve">life expectancy </w:t>
      </w:r>
      <w:r>
        <w:rPr>
          <w:rFonts w:ascii="Times New Roman" w:hAnsi="Times New Roman" w:cs="Times New Roman"/>
          <w:sz w:val="24"/>
          <w:szCs w:val="24"/>
        </w:rPr>
        <w:t>as</w:t>
      </w:r>
      <w:r w:rsidRPr="00F51D8C">
        <w:rPr>
          <w:rFonts w:ascii="Times New Roman" w:hAnsi="Times New Roman" w:cs="Times New Roman"/>
          <w:sz w:val="24"/>
          <w:szCs w:val="24"/>
        </w:rPr>
        <w:t xml:space="preserve"> the general population (</w:t>
      </w:r>
      <w:proofErr w:type="spellStart"/>
      <w:r w:rsidRPr="00F51D8C">
        <w:rPr>
          <w:rFonts w:ascii="Times New Roman" w:hAnsi="Times New Roman" w:cs="Times New Roman"/>
          <w:sz w:val="24"/>
          <w:szCs w:val="24"/>
        </w:rPr>
        <w:t>Prokup</w:t>
      </w:r>
      <w:proofErr w:type="spellEnd"/>
      <w:r w:rsidRPr="00F51D8C">
        <w:rPr>
          <w:rFonts w:ascii="Times New Roman" w:hAnsi="Times New Roman" w:cs="Times New Roman"/>
          <w:sz w:val="24"/>
          <w:szCs w:val="24"/>
        </w:rPr>
        <w:t xml:space="preserve"> et al., 2017). </w:t>
      </w:r>
      <w:proofErr w:type="spellStart"/>
      <w:r w:rsidRPr="00F51D8C">
        <w:rPr>
          <w:rFonts w:ascii="Times New Roman" w:hAnsi="Times New Roman" w:cs="Times New Roman"/>
          <w:sz w:val="24"/>
          <w:szCs w:val="24"/>
        </w:rPr>
        <w:t>Prokup</w:t>
      </w:r>
      <w:proofErr w:type="spellEnd"/>
      <w:r w:rsidRPr="00F51D8C">
        <w:rPr>
          <w:rFonts w:ascii="Times New Roman" w:hAnsi="Times New Roman" w:cs="Times New Roman"/>
          <w:sz w:val="24"/>
          <w:szCs w:val="24"/>
        </w:rPr>
        <w:t xml:space="preserve"> et al. (2017) found that those with IDD faced </w:t>
      </w:r>
      <w:r>
        <w:rPr>
          <w:rFonts w:ascii="Times New Roman" w:hAnsi="Times New Roman" w:cs="Times New Roman"/>
          <w:sz w:val="24"/>
          <w:szCs w:val="24"/>
        </w:rPr>
        <w:t>discrepancies</w:t>
      </w:r>
      <w:r w:rsidRPr="00F51D8C">
        <w:rPr>
          <w:rFonts w:ascii="Times New Roman" w:hAnsi="Times New Roman" w:cs="Times New Roman"/>
          <w:sz w:val="24"/>
          <w:szCs w:val="24"/>
        </w:rPr>
        <w:t xml:space="preserve"> in quality, access, health status, and unmet health care needs. Practicing providers demonstrated inadequacies in their knowledge of those with disabilities and how to </w:t>
      </w:r>
      <w:r>
        <w:rPr>
          <w:rFonts w:ascii="Times New Roman" w:hAnsi="Times New Roman" w:cs="Times New Roman"/>
          <w:sz w:val="24"/>
          <w:szCs w:val="24"/>
        </w:rPr>
        <w:t>treat them best</w:t>
      </w:r>
      <w:r w:rsidRPr="00F51D8C">
        <w:rPr>
          <w:rFonts w:ascii="Times New Roman" w:hAnsi="Times New Roman" w:cs="Times New Roman"/>
          <w:sz w:val="24"/>
          <w:szCs w:val="24"/>
        </w:rPr>
        <w:t xml:space="preserve">. </w:t>
      </w:r>
      <w:r w:rsidRPr="00C47A03">
        <w:rPr>
          <w:rFonts w:ascii="Times New Roman" w:hAnsi="Times New Roman" w:cs="Times New Roman"/>
          <w:sz w:val="24"/>
          <w:szCs w:val="24"/>
        </w:rPr>
        <w:t>Medical and nursing education places little importance on training future health care professionals to care for this population</w:t>
      </w:r>
      <w:r>
        <w:rPr>
          <w:rFonts w:ascii="Times New Roman" w:hAnsi="Times New Roman" w:cs="Times New Roman"/>
          <w:sz w:val="24"/>
          <w:szCs w:val="24"/>
        </w:rPr>
        <w:t>,</w:t>
      </w:r>
      <w:r w:rsidRPr="00C47A03">
        <w:rPr>
          <w:rFonts w:ascii="Times New Roman" w:hAnsi="Times New Roman" w:cs="Times New Roman"/>
          <w:sz w:val="24"/>
          <w:szCs w:val="24"/>
        </w:rPr>
        <w:t xml:space="preserve"> as evidenced by</w:t>
      </w:r>
      <w:r>
        <w:rPr>
          <w:rFonts w:ascii="Times New Roman" w:hAnsi="Times New Roman" w:cs="Times New Roman"/>
          <w:sz w:val="24"/>
          <w:szCs w:val="24"/>
        </w:rPr>
        <w:t xml:space="preserve"> the consistent healthcare</w:t>
      </w:r>
      <w:r w:rsidRPr="00C47A03">
        <w:rPr>
          <w:rFonts w:ascii="Times New Roman" w:hAnsi="Times New Roman" w:cs="Times New Roman"/>
          <w:sz w:val="24"/>
          <w:szCs w:val="24"/>
        </w:rPr>
        <w:t xml:space="preserve"> inequities </w:t>
      </w:r>
      <w:r>
        <w:rPr>
          <w:rFonts w:ascii="Times New Roman" w:hAnsi="Times New Roman" w:cs="Times New Roman"/>
          <w:sz w:val="24"/>
          <w:szCs w:val="24"/>
        </w:rPr>
        <w:t>faced by those with IDD</w:t>
      </w:r>
      <w:r w:rsidRPr="00C47A03">
        <w:rPr>
          <w:rFonts w:ascii="Times New Roman" w:hAnsi="Times New Roman" w:cs="Times New Roman"/>
          <w:sz w:val="24"/>
          <w:szCs w:val="24"/>
        </w:rPr>
        <w:t xml:space="preserve">. Because the life expectancy of </w:t>
      </w:r>
      <w:r>
        <w:rPr>
          <w:rFonts w:ascii="Times New Roman" w:hAnsi="Times New Roman" w:cs="Times New Roman"/>
          <w:sz w:val="24"/>
          <w:szCs w:val="24"/>
        </w:rPr>
        <w:t>individuals</w:t>
      </w:r>
      <w:r w:rsidRPr="00C47A03">
        <w:rPr>
          <w:rFonts w:ascii="Times New Roman" w:hAnsi="Times New Roman" w:cs="Times New Roman"/>
          <w:sz w:val="24"/>
          <w:szCs w:val="24"/>
        </w:rPr>
        <w:t xml:space="preserve"> with IDD is similar to </w:t>
      </w:r>
      <w:r w:rsidR="003D56FB">
        <w:rPr>
          <w:rFonts w:ascii="Times New Roman" w:hAnsi="Times New Roman" w:cs="Times New Roman"/>
          <w:sz w:val="24"/>
          <w:szCs w:val="24"/>
        </w:rPr>
        <w:t xml:space="preserve">that of </w:t>
      </w:r>
      <w:r w:rsidRPr="00C47A03">
        <w:rPr>
          <w:rFonts w:ascii="Times New Roman" w:hAnsi="Times New Roman" w:cs="Times New Roman"/>
          <w:sz w:val="24"/>
          <w:szCs w:val="24"/>
        </w:rPr>
        <w:t>the general population</w:t>
      </w:r>
      <w:r w:rsidR="00500E80">
        <w:rPr>
          <w:rFonts w:ascii="Times New Roman" w:hAnsi="Times New Roman" w:cs="Times New Roman"/>
          <w:sz w:val="24"/>
          <w:szCs w:val="24"/>
        </w:rPr>
        <w:t>’</w:t>
      </w:r>
      <w:r w:rsidRPr="00C47A03">
        <w:rPr>
          <w:rFonts w:ascii="Times New Roman" w:hAnsi="Times New Roman" w:cs="Times New Roman"/>
          <w:sz w:val="24"/>
          <w:szCs w:val="24"/>
        </w:rPr>
        <w:t xml:space="preserve">s, there is a need for medical and nursing training to focus on </w:t>
      </w:r>
      <w:r w:rsidR="009E3689">
        <w:rPr>
          <w:rFonts w:ascii="Times New Roman" w:hAnsi="Times New Roman" w:cs="Times New Roman"/>
          <w:sz w:val="24"/>
          <w:szCs w:val="24"/>
        </w:rPr>
        <w:t>medical</w:t>
      </w:r>
      <w:r w:rsidRPr="00C47A03">
        <w:rPr>
          <w:rFonts w:ascii="Times New Roman" w:hAnsi="Times New Roman" w:cs="Times New Roman"/>
          <w:sz w:val="24"/>
          <w:szCs w:val="24"/>
        </w:rPr>
        <w:t xml:space="preserve"> considerations for those with IDD, especially as they age into adulthood.</w:t>
      </w:r>
      <w:r w:rsidRPr="00F51D8C">
        <w:rPr>
          <w:rFonts w:ascii="Times New Roman" w:hAnsi="Times New Roman" w:cs="Times New Roman"/>
          <w:sz w:val="24"/>
          <w:szCs w:val="24"/>
        </w:rPr>
        <w:t xml:space="preserve"> </w:t>
      </w:r>
    </w:p>
    <w:p w14:paraId="130F28C8" w14:textId="63B28FFB" w:rsidR="00E01B72" w:rsidRDefault="00E01B72" w:rsidP="00E01B72">
      <w:pPr>
        <w:spacing w:after="0"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lastRenderedPageBreak/>
        <w:t>Th</w:t>
      </w:r>
      <w:r w:rsidR="001D4F17">
        <w:rPr>
          <w:rFonts w:ascii="Times New Roman" w:hAnsi="Times New Roman" w:cs="Times New Roman"/>
          <w:sz w:val="24"/>
          <w:szCs w:val="24"/>
        </w:rPr>
        <w:t xml:space="preserve">is eastern North Carolina </w:t>
      </w:r>
      <w:r w:rsidRPr="00E8783F">
        <w:rPr>
          <w:rFonts w:ascii="Times New Roman" w:hAnsi="Times New Roman" w:cs="Times New Roman"/>
          <w:sz w:val="24"/>
          <w:szCs w:val="24"/>
        </w:rPr>
        <w:t xml:space="preserve">College of Nursing </w:t>
      </w:r>
      <w:r>
        <w:rPr>
          <w:rFonts w:ascii="Times New Roman" w:hAnsi="Times New Roman" w:cs="Times New Roman"/>
          <w:sz w:val="24"/>
          <w:szCs w:val="24"/>
        </w:rPr>
        <w:t>is</w:t>
      </w:r>
      <w:r w:rsidRPr="00E8783F">
        <w:rPr>
          <w:rFonts w:ascii="Times New Roman" w:hAnsi="Times New Roman" w:cs="Times New Roman"/>
          <w:sz w:val="24"/>
          <w:szCs w:val="24"/>
        </w:rPr>
        <w:t xml:space="preserve"> committed to educating a</w:t>
      </w:r>
      <w:r>
        <w:rPr>
          <w:rFonts w:ascii="Times New Roman" w:hAnsi="Times New Roman" w:cs="Times New Roman"/>
          <w:sz w:val="24"/>
          <w:szCs w:val="24"/>
        </w:rPr>
        <w:t xml:space="preserve"> </w:t>
      </w:r>
      <w:r w:rsidRPr="00E8783F">
        <w:rPr>
          <w:rFonts w:ascii="Times New Roman" w:hAnsi="Times New Roman" w:cs="Times New Roman"/>
          <w:sz w:val="24"/>
          <w:szCs w:val="24"/>
        </w:rPr>
        <w:t>workforce t</w:t>
      </w:r>
      <w:r>
        <w:rPr>
          <w:rFonts w:ascii="Times New Roman" w:hAnsi="Times New Roman" w:cs="Times New Roman"/>
          <w:sz w:val="24"/>
          <w:szCs w:val="24"/>
        </w:rPr>
        <w:t>o</w:t>
      </w:r>
      <w:r w:rsidRPr="00E8783F">
        <w:rPr>
          <w:rFonts w:ascii="Times New Roman" w:hAnsi="Times New Roman" w:cs="Times New Roman"/>
          <w:sz w:val="24"/>
          <w:szCs w:val="24"/>
        </w:rPr>
        <w:t xml:space="preserve"> improve healthcare for underserved populations, such as those with IDD. </w:t>
      </w:r>
      <w:r w:rsidR="001D4F17">
        <w:rPr>
          <w:rFonts w:ascii="Times New Roman" w:hAnsi="Times New Roman" w:cs="Times New Roman"/>
          <w:sz w:val="24"/>
          <w:szCs w:val="24"/>
        </w:rPr>
        <w:t>Specifically, the</w:t>
      </w:r>
      <w:r>
        <w:rPr>
          <w:rFonts w:ascii="Times New Roman" w:hAnsi="Times New Roman" w:cs="Times New Roman"/>
          <w:sz w:val="24"/>
          <w:szCs w:val="24"/>
        </w:rPr>
        <w:t xml:space="preserve"> Doctor of Nursing Practice </w:t>
      </w:r>
      <w:r w:rsidR="004F0354">
        <w:rPr>
          <w:rFonts w:ascii="Times New Roman" w:hAnsi="Times New Roman" w:cs="Times New Roman"/>
          <w:sz w:val="24"/>
          <w:szCs w:val="24"/>
        </w:rPr>
        <w:t xml:space="preserve">(DNP) </w:t>
      </w:r>
      <w:r>
        <w:rPr>
          <w:rFonts w:ascii="Times New Roman" w:hAnsi="Times New Roman" w:cs="Times New Roman"/>
          <w:sz w:val="24"/>
          <w:szCs w:val="24"/>
        </w:rPr>
        <w:t>Program sets its vision on developing advanced practice registered nurses (APRN) to lead and improve the ever-changing healthcare system (</w:t>
      </w:r>
      <w:r w:rsidRPr="001D4F17">
        <w:rPr>
          <w:rFonts w:ascii="Times New Roman" w:hAnsi="Times New Roman" w:cs="Times New Roman"/>
          <w:sz w:val="24"/>
          <w:szCs w:val="24"/>
          <w:highlight w:val="black"/>
        </w:rPr>
        <w:t>ECU,</w:t>
      </w:r>
      <w:r>
        <w:rPr>
          <w:rFonts w:ascii="Times New Roman" w:hAnsi="Times New Roman" w:cs="Times New Roman"/>
          <w:sz w:val="24"/>
          <w:szCs w:val="24"/>
        </w:rPr>
        <w:t xml:space="preserve"> n.d.-</w:t>
      </w:r>
      <w:r w:rsidR="001B7CD5">
        <w:rPr>
          <w:rFonts w:ascii="Times New Roman" w:hAnsi="Times New Roman" w:cs="Times New Roman"/>
          <w:sz w:val="24"/>
          <w:szCs w:val="24"/>
        </w:rPr>
        <w:t>c</w:t>
      </w:r>
      <w:r>
        <w:rPr>
          <w:rFonts w:ascii="Times New Roman" w:hAnsi="Times New Roman" w:cs="Times New Roman"/>
          <w:sz w:val="24"/>
          <w:szCs w:val="24"/>
        </w:rPr>
        <w:t xml:space="preserve">). One approach to improving the healthcare system is by ensuring healthcare is accessible and prepared for all individuals, </w:t>
      </w:r>
      <w:r w:rsidR="003D56FB">
        <w:rPr>
          <w:rFonts w:ascii="Times New Roman" w:hAnsi="Times New Roman" w:cs="Times New Roman"/>
          <w:sz w:val="24"/>
          <w:szCs w:val="24"/>
        </w:rPr>
        <w:t>not excluding</w:t>
      </w:r>
      <w:r>
        <w:rPr>
          <w:rFonts w:ascii="Times New Roman" w:hAnsi="Times New Roman" w:cs="Times New Roman"/>
          <w:sz w:val="24"/>
          <w:szCs w:val="24"/>
        </w:rPr>
        <w:t xml:space="preserve"> those with IDD. Meeting </w:t>
      </w:r>
      <w:r w:rsidRPr="00E8783F">
        <w:rPr>
          <w:rFonts w:ascii="Times New Roman" w:hAnsi="Times New Roman" w:cs="Times New Roman"/>
          <w:sz w:val="24"/>
          <w:szCs w:val="24"/>
        </w:rPr>
        <w:t>the healthcare needs of those with IDD meets the Healthy People 20</w:t>
      </w:r>
      <w:r>
        <w:rPr>
          <w:rFonts w:ascii="Times New Roman" w:hAnsi="Times New Roman" w:cs="Times New Roman"/>
          <w:sz w:val="24"/>
          <w:szCs w:val="24"/>
        </w:rPr>
        <w:t>3</w:t>
      </w:r>
      <w:r w:rsidRPr="00E8783F">
        <w:rPr>
          <w:rFonts w:ascii="Times New Roman" w:hAnsi="Times New Roman" w:cs="Times New Roman"/>
          <w:sz w:val="24"/>
          <w:szCs w:val="24"/>
        </w:rPr>
        <w:t xml:space="preserve">0 objective of increasing </w:t>
      </w:r>
      <w:r>
        <w:rPr>
          <w:rFonts w:ascii="Times New Roman" w:hAnsi="Times New Roman" w:cs="Times New Roman"/>
          <w:sz w:val="24"/>
          <w:szCs w:val="24"/>
        </w:rPr>
        <w:t xml:space="preserve">the number of programs or centers that improve the health of people with disabilities </w:t>
      </w:r>
      <w:r w:rsidRPr="00E8783F">
        <w:rPr>
          <w:rFonts w:ascii="Times New Roman" w:hAnsi="Times New Roman" w:cs="Times New Roman"/>
          <w:sz w:val="24"/>
          <w:szCs w:val="24"/>
        </w:rPr>
        <w:t>(Office of Disease Prevention and Health Promotion</w:t>
      </w:r>
      <w:r>
        <w:rPr>
          <w:rFonts w:ascii="Times New Roman" w:hAnsi="Times New Roman" w:cs="Times New Roman"/>
          <w:sz w:val="24"/>
          <w:szCs w:val="24"/>
        </w:rPr>
        <w:t xml:space="preserve"> [ODPHP]</w:t>
      </w:r>
      <w:r w:rsidRPr="00E8783F">
        <w:rPr>
          <w:rFonts w:ascii="Times New Roman" w:hAnsi="Times New Roman" w:cs="Times New Roman"/>
          <w:sz w:val="24"/>
          <w:szCs w:val="24"/>
        </w:rPr>
        <w:t>, 2021)</w:t>
      </w:r>
      <w:r>
        <w:rPr>
          <w:rFonts w:ascii="Times New Roman" w:hAnsi="Times New Roman" w:cs="Times New Roman"/>
          <w:sz w:val="24"/>
          <w:szCs w:val="24"/>
        </w:rPr>
        <w:t>. B</w:t>
      </w:r>
      <w:r w:rsidRPr="00E8783F">
        <w:rPr>
          <w:rFonts w:ascii="Times New Roman" w:hAnsi="Times New Roman" w:cs="Times New Roman"/>
          <w:sz w:val="24"/>
          <w:szCs w:val="24"/>
        </w:rPr>
        <w:t xml:space="preserve">y </w:t>
      </w:r>
      <w:r>
        <w:rPr>
          <w:rFonts w:ascii="Times New Roman" w:hAnsi="Times New Roman" w:cs="Times New Roman"/>
          <w:sz w:val="24"/>
          <w:szCs w:val="24"/>
        </w:rPr>
        <w:t>tailoring educational modules to future</w:t>
      </w:r>
      <w:r w:rsidRPr="00E8783F">
        <w:rPr>
          <w:rFonts w:ascii="Times New Roman" w:hAnsi="Times New Roman" w:cs="Times New Roman"/>
          <w:sz w:val="24"/>
          <w:szCs w:val="24"/>
        </w:rPr>
        <w:t xml:space="preserve"> </w:t>
      </w:r>
      <w:r w:rsidR="004F0354">
        <w:rPr>
          <w:rFonts w:ascii="Times New Roman" w:hAnsi="Times New Roman" w:cs="Times New Roman"/>
          <w:sz w:val="24"/>
          <w:szCs w:val="24"/>
        </w:rPr>
        <w:t>nurse leaders</w:t>
      </w:r>
      <w:r w:rsidRPr="00E8783F">
        <w:rPr>
          <w:rFonts w:ascii="Times New Roman" w:hAnsi="Times New Roman" w:cs="Times New Roman"/>
          <w:sz w:val="24"/>
          <w:szCs w:val="24"/>
        </w:rPr>
        <w:t xml:space="preserve"> </w:t>
      </w:r>
      <w:r>
        <w:rPr>
          <w:rFonts w:ascii="Times New Roman" w:hAnsi="Times New Roman" w:cs="Times New Roman"/>
          <w:sz w:val="24"/>
          <w:szCs w:val="24"/>
        </w:rPr>
        <w:t>regarding</w:t>
      </w:r>
      <w:r w:rsidRPr="00E8783F">
        <w:rPr>
          <w:rFonts w:ascii="Times New Roman" w:hAnsi="Times New Roman" w:cs="Times New Roman"/>
          <w:sz w:val="24"/>
          <w:szCs w:val="24"/>
        </w:rPr>
        <w:t xml:space="preserve"> </w:t>
      </w:r>
      <w:r>
        <w:rPr>
          <w:rFonts w:ascii="Times New Roman" w:hAnsi="Times New Roman" w:cs="Times New Roman"/>
          <w:sz w:val="24"/>
          <w:szCs w:val="24"/>
        </w:rPr>
        <w:t xml:space="preserve">the unique </w:t>
      </w:r>
      <w:r w:rsidR="004F0354">
        <w:rPr>
          <w:rFonts w:ascii="Times New Roman" w:hAnsi="Times New Roman" w:cs="Times New Roman"/>
          <w:sz w:val="24"/>
          <w:szCs w:val="24"/>
        </w:rPr>
        <w:t>health</w:t>
      </w:r>
      <w:r>
        <w:rPr>
          <w:rFonts w:ascii="Times New Roman" w:hAnsi="Times New Roman" w:cs="Times New Roman"/>
          <w:sz w:val="24"/>
          <w:szCs w:val="24"/>
        </w:rPr>
        <w:t xml:space="preserve"> care considerations of </w:t>
      </w:r>
      <w:r w:rsidRPr="00E8783F">
        <w:rPr>
          <w:rFonts w:ascii="Times New Roman" w:hAnsi="Times New Roman" w:cs="Times New Roman"/>
          <w:sz w:val="24"/>
          <w:szCs w:val="24"/>
        </w:rPr>
        <w:t>those with IDD, this project will assist Healthy North Carolina 2030</w:t>
      </w:r>
      <w:r w:rsidR="00500E80">
        <w:rPr>
          <w:rFonts w:ascii="Times New Roman" w:hAnsi="Times New Roman" w:cs="Times New Roman"/>
          <w:sz w:val="24"/>
          <w:szCs w:val="24"/>
        </w:rPr>
        <w:t>’</w:t>
      </w:r>
      <w:r w:rsidRPr="00E8783F">
        <w:rPr>
          <w:rFonts w:ascii="Times New Roman" w:hAnsi="Times New Roman" w:cs="Times New Roman"/>
          <w:sz w:val="24"/>
          <w:szCs w:val="24"/>
        </w:rPr>
        <w:t xml:space="preserve">s goal of improving primary care access for </w:t>
      </w:r>
      <w:r>
        <w:rPr>
          <w:rFonts w:ascii="Times New Roman" w:hAnsi="Times New Roman" w:cs="Times New Roman"/>
          <w:sz w:val="24"/>
          <w:szCs w:val="24"/>
        </w:rPr>
        <w:t xml:space="preserve">all </w:t>
      </w:r>
      <w:r w:rsidRPr="00E8783F">
        <w:rPr>
          <w:rFonts w:ascii="Times New Roman" w:hAnsi="Times New Roman" w:cs="Times New Roman"/>
          <w:sz w:val="24"/>
          <w:szCs w:val="24"/>
        </w:rPr>
        <w:t>North Carolinians (North Carolina Institute of Medicine</w:t>
      </w:r>
      <w:r>
        <w:rPr>
          <w:rFonts w:ascii="Times New Roman" w:hAnsi="Times New Roman" w:cs="Times New Roman"/>
          <w:sz w:val="24"/>
          <w:szCs w:val="24"/>
        </w:rPr>
        <w:t xml:space="preserve"> [NC IOM]</w:t>
      </w:r>
      <w:r w:rsidRPr="00E8783F">
        <w:rPr>
          <w:rFonts w:ascii="Times New Roman" w:hAnsi="Times New Roman" w:cs="Times New Roman"/>
          <w:sz w:val="24"/>
          <w:szCs w:val="24"/>
        </w:rPr>
        <w:t>, 2020).</w:t>
      </w:r>
      <w:r>
        <w:rPr>
          <w:rFonts w:ascii="Times New Roman" w:hAnsi="Times New Roman" w:cs="Times New Roman"/>
          <w:sz w:val="24"/>
          <w:szCs w:val="24"/>
        </w:rPr>
        <w:t xml:space="preserve"> </w:t>
      </w:r>
    </w:p>
    <w:p w14:paraId="479C2E96" w14:textId="00FA8EA4" w:rsidR="00E01B72" w:rsidRPr="00E8783F" w:rsidRDefault="00E01B72" w:rsidP="00E01B72">
      <w:pPr>
        <w:spacing w:after="0"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The Triple Aim framework, developed by the Institute for Healthcare Improvement (IHI), strives to improve healthcare in three fashions. The three fashions include reducing the per capita cost of health care, improving the health of populations, and improving the quality and satisfaction of care (IHI, 2021). Educating future providers on approaches to healthcare for those with IDD aligns with the Triple Aim framework. A reduction in healthcare costs will accrue when individuals with IDD receive appropriate and preventative primary care, including proper referrals, age-appropriate medical screenings, and adaptive health education to reduce chronic conditions and their burden. </w:t>
      </w:r>
      <w:r w:rsidR="00CC03B8">
        <w:rPr>
          <w:rFonts w:ascii="Times New Roman" w:hAnsi="Times New Roman" w:cs="Times New Roman"/>
          <w:sz w:val="24"/>
          <w:szCs w:val="24"/>
        </w:rPr>
        <w:t>E</w:t>
      </w:r>
      <w:r>
        <w:rPr>
          <w:rFonts w:ascii="Times New Roman" w:hAnsi="Times New Roman" w:cs="Times New Roman"/>
          <w:sz w:val="24"/>
          <w:szCs w:val="24"/>
        </w:rPr>
        <w:t xml:space="preserve">stablishing relationships with primary care providers will help decrease instances of adults with IDD seeking emergency services for routine ailments, further reducing healthcare costs. When providers feel comfortable caring for those with IDD and their </w:t>
      </w:r>
      <w:r>
        <w:rPr>
          <w:rFonts w:ascii="Times New Roman" w:hAnsi="Times New Roman" w:cs="Times New Roman"/>
          <w:sz w:val="24"/>
          <w:szCs w:val="24"/>
        </w:rPr>
        <w:lastRenderedPageBreak/>
        <w:t>specialized needs, then quality and satisfaction of care will follow while also improving the patient</w:t>
      </w:r>
      <w:r w:rsidR="00500E80">
        <w:rPr>
          <w:rFonts w:ascii="Times New Roman" w:hAnsi="Times New Roman" w:cs="Times New Roman"/>
          <w:sz w:val="24"/>
          <w:szCs w:val="24"/>
        </w:rPr>
        <w:t>’</w:t>
      </w:r>
      <w:r>
        <w:rPr>
          <w:rFonts w:ascii="Times New Roman" w:hAnsi="Times New Roman" w:cs="Times New Roman"/>
          <w:sz w:val="24"/>
          <w:szCs w:val="24"/>
        </w:rPr>
        <w:t>s overall health.</w:t>
      </w:r>
    </w:p>
    <w:p w14:paraId="4DB41798" w14:textId="77777777" w:rsidR="00E01B72" w:rsidRPr="00E8783F" w:rsidRDefault="00E01B72" w:rsidP="00E01B72">
      <w:pPr>
        <w:spacing w:after="0" w:line="480" w:lineRule="auto"/>
        <w:rPr>
          <w:rFonts w:ascii="Times New Roman" w:hAnsi="Times New Roman" w:cs="Times New Roman"/>
          <w:b/>
          <w:sz w:val="24"/>
          <w:szCs w:val="24"/>
        </w:rPr>
      </w:pPr>
      <w:r w:rsidRPr="00E8783F">
        <w:rPr>
          <w:rFonts w:ascii="Times New Roman" w:hAnsi="Times New Roman" w:cs="Times New Roman"/>
          <w:b/>
          <w:sz w:val="24"/>
          <w:szCs w:val="24"/>
        </w:rPr>
        <w:t xml:space="preserve">Problem Statement </w:t>
      </w:r>
    </w:p>
    <w:p w14:paraId="10F9F9AA" w14:textId="30642F96" w:rsidR="00E01B72" w:rsidRPr="00E8783F" w:rsidRDefault="00E01B72" w:rsidP="00E01B72">
      <w:pPr>
        <w:spacing w:after="0" w:line="480" w:lineRule="auto"/>
        <w:ind w:firstLine="720"/>
        <w:rPr>
          <w:rFonts w:ascii="Times New Roman" w:hAnsi="Times New Roman" w:cs="Times New Roman"/>
          <w:b/>
          <w:sz w:val="24"/>
          <w:szCs w:val="24"/>
        </w:rPr>
      </w:pPr>
      <w:r>
        <w:rPr>
          <w:rFonts w:ascii="Times New Roman" w:hAnsi="Times New Roman" w:cs="Times New Roman"/>
          <w:sz w:val="24"/>
          <w:szCs w:val="24"/>
        </w:rPr>
        <w:t>Provider knowledge deficits</w:t>
      </w:r>
      <w:r w:rsidRPr="00E8783F">
        <w:rPr>
          <w:rFonts w:ascii="Times New Roman" w:hAnsi="Times New Roman" w:cs="Times New Roman"/>
          <w:sz w:val="24"/>
          <w:szCs w:val="24"/>
        </w:rPr>
        <w:t xml:space="preserve"> </w:t>
      </w:r>
      <w:r>
        <w:rPr>
          <w:rFonts w:ascii="Times New Roman" w:hAnsi="Times New Roman" w:cs="Times New Roman"/>
          <w:sz w:val="24"/>
          <w:szCs w:val="24"/>
        </w:rPr>
        <w:t>result in</w:t>
      </w:r>
      <w:r w:rsidRPr="00E8783F">
        <w:rPr>
          <w:rFonts w:ascii="Times New Roman" w:hAnsi="Times New Roman" w:cs="Times New Roman"/>
          <w:sz w:val="24"/>
          <w:szCs w:val="24"/>
        </w:rPr>
        <w:t xml:space="preserve"> inconsistent or inappropriate care</w:t>
      </w:r>
      <w:r>
        <w:rPr>
          <w:rFonts w:ascii="Times New Roman" w:hAnsi="Times New Roman" w:cs="Times New Roman"/>
          <w:sz w:val="24"/>
          <w:szCs w:val="24"/>
        </w:rPr>
        <w:t>, leading adults with IDD to seek emergency services for routine care, therefore, driving up healthcare costs and decreasing the quality of care provided</w:t>
      </w:r>
      <w:r w:rsidRPr="00E8783F">
        <w:rPr>
          <w:rFonts w:ascii="Times New Roman" w:hAnsi="Times New Roman" w:cs="Times New Roman"/>
          <w:sz w:val="24"/>
          <w:szCs w:val="24"/>
        </w:rPr>
        <w:t>.</w:t>
      </w:r>
      <w:r>
        <w:rPr>
          <w:rFonts w:ascii="Times New Roman" w:hAnsi="Times New Roman" w:cs="Times New Roman"/>
          <w:sz w:val="24"/>
          <w:szCs w:val="24"/>
        </w:rPr>
        <w:t xml:space="preserve"> One unique healthcare challenge faced by this population is related to aging out of pediatric care. Pediatricians lack the training to care for those with IDD into adulthood, and similarly, adult </w:t>
      </w:r>
      <w:r w:rsidR="00CC03B8">
        <w:rPr>
          <w:rFonts w:ascii="Times New Roman" w:hAnsi="Times New Roman" w:cs="Times New Roman"/>
          <w:sz w:val="24"/>
          <w:szCs w:val="24"/>
        </w:rPr>
        <w:t xml:space="preserve">primary care providers (PCPs) </w:t>
      </w:r>
      <w:r>
        <w:rPr>
          <w:rFonts w:ascii="Times New Roman" w:hAnsi="Times New Roman" w:cs="Times New Roman"/>
          <w:sz w:val="24"/>
          <w:szCs w:val="24"/>
        </w:rPr>
        <w:t xml:space="preserve">are not prepared to care for this population with their limited training. </w:t>
      </w:r>
    </w:p>
    <w:p w14:paraId="60EBA142" w14:textId="77777777" w:rsidR="00E01B72" w:rsidRPr="00E8783F" w:rsidRDefault="00E01B72" w:rsidP="00E01B72">
      <w:pPr>
        <w:spacing w:after="0" w:line="480" w:lineRule="auto"/>
        <w:rPr>
          <w:rFonts w:ascii="Times New Roman" w:hAnsi="Times New Roman" w:cs="Times New Roman"/>
          <w:b/>
          <w:sz w:val="24"/>
          <w:szCs w:val="24"/>
        </w:rPr>
      </w:pPr>
      <w:r w:rsidRPr="00E8783F">
        <w:rPr>
          <w:rFonts w:ascii="Times New Roman" w:hAnsi="Times New Roman" w:cs="Times New Roman"/>
          <w:b/>
          <w:sz w:val="24"/>
          <w:szCs w:val="24"/>
        </w:rPr>
        <w:t>Purpose Statement</w:t>
      </w:r>
    </w:p>
    <w:p w14:paraId="4A964B26" w14:textId="02DE038C" w:rsidR="00E01B72" w:rsidRPr="00510B72" w:rsidRDefault="00E01B72" w:rsidP="00E01B72">
      <w:pPr>
        <w:spacing w:after="0" w:line="480" w:lineRule="auto"/>
        <w:rPr>
          <w:rFonts w:ascii="Times New Roman" w:hAnsi="Times New Roman" w:cs="Times New Roman"/>
          <w:bCs/>
          <w:sz w:val="24"/>
          <w:szCs w:val="24"/>
        </w:rPr>
      </w:pPr>
      <w:r w:rsidRPr="00E8783F">
        <w:rPr>
          <w:rFonts w:ascii="Times New Roman" w:hAnsi="Times New Roman" w:cs="Times New Roman"/>
          <w:b/>
          <w:sz w:val="24"/>
          <w:szCs w:val="24"/>
        </w:rPr>
        <w:tab/>
      </w:r>
      <w:r w:rsidRPr="00E8783F">
        <w:rPr>
          <w:rFonts w:ascii="Times New Roman" w:hAnsi="Times New Roman" w:cs="Times New Roman"/>
          <w:bCs/>
          <w:sz w:val="24"/>
          <w:szCs w:val="24"/>
        </w:rPr>
        <w:t>The p</w:t>
      </w:r>
      <w:r w:rsidR="00D44AC3">
        <w:rPr>
          <w:rFonts w:ascii="Times New Roman" w:hAnsi="Times New Roman" w:cs="Times New Roman"/>
          <w:bCs/>
          <w:sz w:val="24"/>
          <w:szCs w:val="24"/>
        </w:rPr>
        <w:t>urpose of this DNP project was focused</w:t>
      </w:r>
      <w:r w:rsidRPr="00E8783F">
        <w:rPr>
          <w:rFonts w:ascii="Times New Roman" w:hAnsi="Times New Roman" w:cs="Times New Roman"/>
          <w:bCs/>
          <w:sz w:val="24"/>
          <w:szCs w:val="24"/>
        </w:rPr>
        <w:t xml:space="preserve"> on bridging knowledge gaps for </w:t>
      </w:r>
      <w:r>
        <w:rPr>
          <w:rFonts w:ascii="Times New Roman" w:hAnsi="Times New Roman" w:cs="Times New Roman"/>
          <w:bCs/>
          <w:sz w:val="24"/>
          <w:szCs w:val="24"/>
        </w:rPr>
        <w:t xml:space="preserve">future </w:t>
      </w:r>
      <w:r w:rsidR="004F0354">
        <w:rPr>
          <w:rFonts w:ascii="Times New Roman" w:hAnsi="Times New Roman" w:cs="Times New Roman"/>
          <w:bCs/>
          <w:sz w:val="24"/>
          <w:szCs w:val="24"/>
        </w:rPr>
        <w:t xml:space="preserve">nurse leaders </w:t>
      </w:r>
      <w:r>
        <w:rPr>
          <w:rFonts w:ascii="Times New Roman" w:hAnsi="Times New Roman" w:cs="Times New Roman"/>
          <w:bCs/>
          <w:sz w:val="24"/>
          <w:szCs w:val="24"/>
        </w:rPr>
        <w:t xml:space="preserve">thereby </w:t>
      </w:r>
      <w:r w:rsidRPr="00E8783F">
        <w:rPr>
          <w:rFonts w:ascii="Times New Roman" w:hAnsi="Times New Roman" w:cs="Times New Roman"/>
          <w:bCs/>
          <w:sz w:val="24"/>
          <w:szCs w:val="24"/>
        </w:rPr>
        <w:t xml:space="preserve">improving the quality of healthcare delivered to those with IDD and </w:t>
      </w:r>
      <w:r w:rsidR="00D44AC3">
        <w:rPr>
          <w:rFonts w:ascii="Times New Roman" w:hAnsi="Times New Roman" w:cs="Times New Roman"/>
          <w:bCs/>
          <w:sz w:val="24"/>
          <w:szCs w:val="24"/>
        </w:rPr>
        <w:t>increasing the</w:t>
      </w:r>
      <w:r w:rsidR="004F0354">
        <w:rPr>
          <w:rFonts w:ascii="Times New Roman" w:hAnsi="Times New Roman" w:cs="Times New Roman"/>
          <w:bCs/>
          <w:sz w:val="24"/>
          <w:szCs w:val="24"/>
        </w:rPr>
        <w:t xml:space="preserve"> DNP</w:t>
      </w:r>
      <w:r>
        <w:rPr>
          <w:rFonts w:ascii="Times New Roman" w:hAnsi="Times New Roman" w:cs="Times New Roman"/>
          <w:bCs/>
          <w:sz w:val="24"/>
          <w:szCs w:val="24"/>
        </w:rPr>
        <w:t xml:space="preserve"> student</w:t>
      </w:r>
      <w:r w:rsidR="00500E80">
        <w:rPr>
          <w:rFonts w:ascii="Times New Roman" w:hAnsi="Times New Roman" w:cs="Times New Roman"/>
          <w:bCs/>
          <w:sz w:val="24"/>
          <w:szCs w:val="24"/>
        </w:rPr>
        <w:t>’</w:t>
      </w:r>
      <w:r>
        <w:rPr>
          <w:rFonts w:ascii="Times New Roman" w:hAnsi="Times New Roman" w:cs="Times New Roman"/>
          <w:bCs/>
          <w:sz w:val="24"/>
          <w:szCs w:val="24"/>
        </w:rPr>
        <w:t>s comfort in their interactions with these individuals as they move toward practice</w:t>
      </w:r>
      <w:r w:rsidRPr="00E8783F">
        <w:rPr>
          <w:rFonts w:ascii="Times New Roman" w:hAnsi="Times New Roman" w:cs="Times New Roman"/>
          <w:bCs/>
          <w:sz w:val="24"/>
          <w:szCs w:val="24"/>
        </w:rPr>
        <w:t xml:space="preserve">. The transition </w:t>
      </w:r>
      <w:r>
        <w:rPr>
          <w:rFonts w:ascii="Times New Roman" w:hAnsi="Times New Roman" w:cs="Times New Roman"/>
          <w:bCs/>
          <w:sz w:val="24"/>
          <w:szCs w:val="24"/>
        </w:rPr>
        <w:t xml:space="preserve">for patients with IDD </w:t>
      </w:r>
      <w:r w:rsidRPr="00E8783F">
        <w:rPr>
          <w:rFonts w:ascii="Times New Roman" w:hAnsi="Times New Roman" w:cs="Times New Roman"/>
          <w:bCs/>
          <w:sz w:val="24"/>
          <w:szCs w:val="24"/>
        </w:rPr>
        <w:t xml:space="preserve">from pediatric to adult primary care </w:t>
      </w:r>
      <w:r w:rsidR="00B843B2">
        <w:rPr>
          <w:rFonts w:ascii="Times New Roman" w:hAnsi="Times New Roman" w:cs="Times New Roman"/>
          <w:bCs/>
          <w:sz w:val="24"/>
          <w:szCs w:val="24"/>
        </w:rPr>
        <w:t>was</w:t>
      </w:r>
      <w:r w:rsidRPr="00E8783F">
        <w:rPr>
          <w:rFonts w:ascii="Times New Roman" w:hAnsi="Times New Roman" w:cs="Times New Roman"/>
          <w:bCs/>
          <w:sz w:val="24"/>
          <w:szCs w:val="24"/>
        </w:rPr>
        <w:t xml:space="preserve"> supported by utilizing</w:t>
      </w:r>
      <w:r>
        <w:rPr>
          <w:rFonts w:ascii="Times New Roman" w:hAnsi="Times New Roman" w:cs="Times New Roman"/>
          <w:bCs/>
          <w:sz w:val="24"/>
          <w:szCs w:val="24"/>
        </w:rPr>
        <w:t xml:space="preserve"> educational</w:t>
      </w:r>
      <w:r w:rsidRPr="00E8783F">
        <w:rPr>
          <w:rFonts w:ascii="Times New Roman" w:hAnsi="Times New Roman" w:cs="Times New Roman"/>
          <w:bCs/>
          <w:sz w:val="24"/>
          <w:szCs w:val="24"/>
        </w:rPr>
        <w:t xml:space="preserve"> </w:t>
      </w:r>
      <w:r>
        <w:rPr>
          <w:rFonts w:ascii="Times New Roman" w:hAnsi="Times New Roman" w:cs="Times New Roman"/>
          <w:bCs/>
          <w:sz w:val="24"/>
          <w:szCs w:val="24"/>
        </w:rPr>
        <w:t>modules</w:t>
      </w:r>
      <w:r w:rsidRPr="00E8783F">
        <w:rPr>
          <w:rFonts w:ascii="Times New Roman" w:hAnsi="Times New Roman" w:cs="Times New Roman"/>
          <w:bCs/>
          <w:sz w:val="24"/>
          <w:szCs w:val="24"/>
        </w:rPr>
        <w:t xml:space="preserve"> specifically tailored to educate</w:t>
      </w:r>
      <w:r>
        <w:rPr>
          <w:rFonts w:ascii="Times New Roman" w:hAnsi="Times New Roman" w:cs="Times New Roman"/>
          <w:bCs/>
          <w:sz w:val="24"/>
          <w:szCs w:val="24"/>
        </w:rPr>
        <w:t xml:space="preserve"> </w:t>
      </w:r>
      <w:r w:rsidR="004F0354">
        <w:rPr>
          <w:rFonts w:ascii="Times New Roman" w:hAnsi="Times New Roman" w:cs="Times New Roman"/>
          <w:bCs/>
          <w:sz w:val="24"/>
          <w:szCs w:val="24"/>
        </w:rPr>
        <w:t>D</w:t>
      </w:r>
      <w:r>
        <w:rPr>
          <w:rFonts w:ascii="Times New Roman" w:hAnsi="Times New Roman" w:cs="Times New Roman"/>
          <w:bCs/>
          <w:sz w:val="24"/>
          <w:szCs w:val="24"/>
        </w:rPr>
        <w:t xml:space="preserve">NP students on adult </w:t>
      </w:r>
      <w:r w:rsidR="00EF60CD">
        <w:rPr>
          <w:rFonts w:ascii="Times New Roman" w:hAnsi="Times New Roman" w:cs="Times New Roman"/>
          <w:bCs/>
          <w:sz w:val="24"/>
          <w:szCs w:val="24"/>
        </w:rPr>
        <w:t>health</w:t>
      </w:r>
      <w:r>
        <w:rPr>
          <w:rFonts w:ascii="Times New Roman" w:hAnsi="Times New Roman" w:cs="Times New Roman"/>
          <w:bCs/>
          <w:sz w:val="24"/>
          <w:szCs w:val="24"/>
        </w:rPr>
        <w:t xml:space="preserve"> care considerations for this population. </w:t>
      </w:r>
    </w:p>
    <w:p w14:paraId="494684C8" w14:textId="77777777" w:rsidR="00E01B72" w:rsidRDefault="00E01B72" w:rsidP="00E01B72">
      <w:pPr>
        <w:spacing w:after="0" w:line="480" w:lineRule="auto"/>
        <w:jc w:val="center"/>
        <w:rPr>
          <w:rFonts w:ascii="Times New Roman" w:hAnsi="Times New Roman" w:cs="Times New Roman"/>
          <w:b/>
          <w:sz w:val="24"/>
          <w:szCs w:val="24"/>
        </w:rPr>
      </w:pPr>
    </w:p>
    <w:p w14:paraId="681EEE25" w14:textId="77777777" w:rsidR="00E01B72" w:rsidRDefault="00E01B72" w:rsidP="00E01B72">
      <w:pPr>
        <w:spacing w:after="0" w:line="480" w:lineRule="auto"/>
        <w:jc w:val="center"/>
        <w:rPr>
          <w:rFonts w:ascii="Times New Roman" w:hAnsi="Times New Roman" w:cs="Times New Roman"/>
          <w:b/>
          <w:sz w:val="24"/>
          <w:szCs w:val="24"/>
        </w:rPr>
      </w:pPr>
    </w:p>
    <w:p w14:paraId="5535FA25" w14:textId="77777777" w:rsidR="00E01B72" w:rsidRDefault="00E01B72" w:rsidP="00E01B72">
      <w:pPr>
        <w:spacing w:after="0" w:line="480" w:lineRule="auto"/>
        <w:jc w:val="center"/>
        <w:rPr>
          <w:rFonts w:ascii="Times New Roman" w:hAnsi="Times New Roman" w:cs="Times New Roman"/>
          <w:b/>
          <w:sz w:val="24"/>
          <w:szCs w:val="24"/>
        </w:rPr>
      </w:pPr>
    </w:p>
    <w:p w14:paraId="73782E29" w14:textId="77777777" w:rsidR="00E01B72" w:rsidRDefault="00E01B72" w:rsidP="00E01B72">
      <w:pPr>
        <w:spacing w:after="0" w:line="480" w:lineRule="auto"/>
        <w:jc w:val="center"/>
        <w:rPr>
          <w:rFonts w:ascii="Times New Roman" w:hAnsi="Times New Roman" w:cs="Times New Roman"/>
          <w:b/>
          <w:sz w:val="24"/>
          <w:szCs w:val="24"/>
        </w:rPr>
      </w:pPr>
    </w:p>
    <w:p w14:paraId="7CA18D97" w14:textId="77777777" w:rsidR="00E01B72" w:rsidRDefault="00E01B72" w:rsidP="00E01B72">
      <w:pPr>
        <w:spacing w:after="0" w:line="480" w:lineRule="auto"/>
        <w:jc w:val="center"/>
        <w:rPr>
          <w:rFonts w:ascii="Times New Roman" w:hAnsi="Times New Roman" w:cs="Times New Roman"/>
          <w:b/>
          <w:sz w:val="24"/>
          <w:szCs w:val="24"/>
        </w:rPr>
      </w:pPr>
    </w:p>
    <w:p w14:paraId="10DD858C" w14:textId="77777777" w:rsidR="00E01B72" w:rsidRDefault="00E01B72" w:rsidP="00E01B72">
      <w:pPr>
        <w:spacing w:after="0" w:line="480" w:lineRule="auto"/>
        <w:jc w:val="center"/>
        <w:rPr>
          <w:rFonts w:ascii="Times New Roman" w:hAnsi="Times New Roman" w:cs="Times New Roman"/>
          <w:b/>
          <w:sz w:val="24"/>
          <w:szCs w:val="24"/>
        </w:rPr>
      </w:pPr>
    </w:p>
    <w:p w14:paraId="793D03F0" w14:textId="77777777" w:rsidR="00E01B72" w:rsidRDefault="00E01B72" w:rsidP="00E01B72">
      <w:pPr>
        <w:spacing w:after="0" w:line="480" w:lineRule="auto"/>
        <w:jc w:val="center"/>
        <w:rPr>
          <w:rFonts w:ascii="Times New Roman" w:hAnsi="Times New Roman" w:cs="Times New Roman"/>
          <w:b/>
          <w:sz w:val="24"/>
          <w:szCs w:val="24"/>
        </w:rPr>
      </w:pPr>
    </w:p>
    <w:p w14:paraId="3785C254" w14:textId="77777777" w:rsidR="00E01B72" w:rsidRPr="004752C5" w:rsidRDefault="00E01B72" w:rsidP="00E01B72">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br w:type="page"/>
      </w:r>
      <w:r w:rsidRPr="004752C5">
        <w:rPr>
          <w:rFonts w:ascii="Times New Roman" w:hAnsi="Times New Roman" w:cs="Times New Roman"/>
          <w:b/>
          <w:sz w:val="24"/>
          <w:szCs w:val="24"/>
        </w:rPr>
        <w:lastRenderedPageBreak/>
        <w:t>Section II</w:t>
      </w:r>
      <w:r>
        <w:rPr>
          <w:rFonts w:ascii="Times New Roman" w:hAnsi="Times New Roman" w:cs="Times New Roman"/>
          <w:b/>
          <w:sz w:val="24"/>
          <w:szCs w:val="24"/>
        </w:rPr>
        <w:t xml:space="preserve">. Evidence </w:t>
      </w:r>
      <w:r>
        <w:rPr>
          <w:rFonts w:ascii="Times New Roman" w:hAnsi="Times New Roman" w:cs="Times New Roman"/>
          <w:b/>
          <w:i/>
          <w:color w:val="736773" w:themeColor="background2" w:themeShade="80"/>
          <w:sz w:val="24"/>
          <w:szCs w:val="24"/>
        </w:rPr>
        <w:t xml:space="preserve"> </w:t>
      </w:r>
    </w:p>
    <w:p w14:paraId="217CEDBB" w14:textId="77777777" w:rsidR="00E01B72" w:rsidRDefault="00E01B72" w:rsidP="00E01B72">
      <w:pPr>
        <w:spacing w:after="0" w:line="480" w:lineRule="auto"/>
        <w:rPr>
          <w:rFonts w:ascii="Times New Roman" w:hAnsi="Times New Roman" w:cs="Times New Roman"/>
          <w:b/>
          <w:sz w:val="24"/>
          <w:szCs w:val="24"/>
        </w:rPr>
      </w:pPr>
      <w:r w:rsidRPr="00207696">
        <w:rPr>
          <w:rFonts w:ascii="Times New Roman" w:hAnsi="Times New Roman" w:cs="Times New Roman"/>
          <w:b/>
          <w:sz w:val="24"/>
          <w:szCs w:val="24"/>
        </w:rPr>
        <w:t xml:space="preserve">Literature Review </w:t>
      </w:r>
    </w:p>
    <w:p w14:paraId="50B8D0E9" w14:textId="73CC9FA2" w:rsidR="00E01B72" w:rsidRPr="00D2024C" w:rsidRDefault="00E01B72" w:rsidP="00E01B72">
      <w:pPr>
        <w:spacing w:after="0" w:line="480" w:lineRule="auto"/>
        <w:rPr>
          <w:rFonts w:ascii="Times New Roman" w:hAnsi="Times New Roman" w:cs="Times New Roman"/>
          <w:bCs/>
          <w:sz w:val="24"/>
          <w:szCs w:val="24"/>
        </w:rPr>
      </w:pPr>
      <w:r>
        <w:rPr>
          <w:rFonts w:ascii="Times New Roman" w:hAnsi="Times New Roman" w:cs="Times New Roman"/>
          <w:b/>
          <w:sz w:val="24"/>
          <w:szCs w:val="24"/>
        </w:rPr>
        <w:tab/>
      </w:r>
      <w:r w:rsidRPr="00D2024C">
        <w:rPr>
          <w:rFonts w:ascii="Times New Roman" w:hAnsi="Times New Roman" w:cs="Times New Roman"/>
          <w:bCs/>
          <w:sz w:val="24"/>
          <w:szCs w:val="24"/>
        </w:rPr>
        <w:t xml:space="preserve">The literature </w:t>
      </w:r>
      <w:r w:rsidR="002874DA">
        <w:rPr>
          <w:rFonts w:ascii="Times New Roman" w:hAnsi="Times New Roman" w:cs="Times New Roman"/>
          <w:bCs/>
          <w:sz w:val="24"/>
          <w:szCs w:val="24"/>
        </w:rPr>
        <w:t>review</w:t>
      </w:r>
      <w:r w:rsidRPr="00D2024C">
        <w:rPr>
          <w:rFonts w:ascii="Times New Roman" w:hAnsi="Times New Roman" w:cs="Times New Roman"/>
          <w:bCs/>
          <w:sz w:val="24"/>
          <w:szCs w:val="24"/>
        </w:rPr>
        <w:t xml:space="preserve"> </w:t>
      </w:r>
      <w:r w:rsidR="002874DA">
        <w:rPr>
          <w:rFonts w:ascii="Times New Roman" w:hAnsi="Times New Roman" w:cs="Times New Roman"/>
          <w:bCs/>
          <w:sz w:val="24"/>
          <w:szCs w:val="24"/>
        </w:rPr>
        <w:t>was conducted</w:t>
      </w:r>
      <w:r w:rsidRPr="00D2024C">
        <w:rPr>
          <w:rFonts w:ascii="Times New Roman" w:hAnsi="Times New Roman" w:cs="Times New Roman"/>
          <w:bCs/>
          <w:sz w:val="24"/>
          <w:szCs w:val="24"/>
        </w:rPr>
        <w:t xml:space="preserve"> in three phases. </w:t>
      </w:r>
      <w:r w:rsidR="002874DA">
        <w:rPr>
          <w:rFonts w:ascii="Times New Roman" w:hAnsi="Times New Roman" w:cs="Times New Roman"/>
          <w:bCs/>
          <w:sz w:val="24"/>
          <w:szCs w:val="24"/>
        </w:rPr>
        <w:t>In order to develop an</w:t>
      </w:r>
      <w:r w:rsidRPr="00D2024C">
        <w:rPr>
          <w:rFonts w:ascii="Times New Roman" w:hAnsi="Times New Roman" w:cs="Times New Roman"/>
          <w:bCs/>
          <w:sz w:val="24"/>
          <w:szCs w:val="24"/>
        </w:rPr>
        <w:t xml:space="preserve"> understanding of how to adjust adult </w:t>
      </w:r>
      <w:r w:rsidR="005B6526">
        <w:rPr>
          <w:rFonts w:ascii="Times New Roman" w:hAnsi="Times New Roman" w:cs="Times New Roman"/>
          <w:bCs/>
          <w:sz w:val="24"/>
          <w:szCs w:val="24"/>
        </w:rPr>
        <w:t>health</w:t>
      </w:r>
      <w:r w:rsidRPr="00D2024C">
        <w:rPr>
          <w:rFonts w:ascii="Times New Roman" w:hAnsi="Times New Roman" w:cs="Times New Roman"/>
          <w:bCs/>
          <w:sz w:val="24"/>
          <w:szCs w:val="24"/>
        </w:rPr>
        <w:t xml:space="preserve"> care practices to accommodate those with IDD, the </w:t>
      </w:r>
      <w:r w:rsidR="002874DA">
        <w:rPr>
          <w:rFonts w:ascii="Times New Roman" w:hAnsi="Times New Roman" w:cs="Times New Roman"/>
          <w:bCs/>
          <w:sz w:val="24"/>
          <w:szCs w:val="24"/>
        </w:rPr>
        <w:t>initial</w:t>
      </w:r>
      <w:r w:rsidRPr="00D2024C">
        <w:rPr>
          <w:rFonts w:ascii="Times New Roman" w:hAnsi="Times New Roman" w:cs="Times New Roman"/>
          <w:bCs/>
          <w:sz w:val="24"/>
          <w:szCs w:val="24"/>
        </w:rPr>
        <w:t xml:space="preserve"> search focused on improving the quality of primary care for adult IDD patients. The second phase of the literature search </w:t>
      </w:r>
      <w:r w:rsidR="002874DA">
        <w:rPr>
          <w:rFonts w:ascii="Times New Roman" w:hAnsi="Times New Roman" w:cs="Times New Roman"/>
          <w:bCs/>
          <w:sz w:val="24"/>
          <w:szCs w:val="24"/>
        </w:rPr>
        <w:t>reviewed</w:t>
      </w:r>
      <w:r w:rsidRPr="00D2024C">
        <w:rPr>
          <w:rFonts w:ascii="Times New Roman" w:hAnsi="Times New Roman" w:cs="Times New Roman"/>
          <w:bCs/>
          <w:sz w:val="24"/>
          <w:szCs w:val="24"/>
        </w:rPr>
        <w:t xml:space="preserve"> implementation strategies for avoiding transition struggles for those with IDD from pediatric to adult primary care. </w:t>
      </w:r>
      <w:r w:rsidR="002874DA">
        <w:rPr>
          <w:rFonts w:ascii="Times New Roman" w:hAnsi="Times New Roman" w:cs="Times New Roman"/>
          <w:bCs/>
          <w:sz w:val="24"/>
          <w:szCs w:val="24"/>
        </w:rPr>
        <w:t>The third and final phase reviewed</w:t>
      </w:r>
      <w:r w:rsidRPr="00D2024C">
        <w:rPr>
          <w:rFonts w:ascii="Times New Roman" w:hAnsi="Times New Roman" w:cs="Times New Roman"/>
          <w:bCs/>
          <w:sz w:val="24"/>
          <w:szCs w:val="24"/>
        </w:rPr>
        <w:t xml:space="preserve"> best practices for educating students regarding caring for adult IDD patients in the primary care setting. </w:t>
      </w:r>
    </w:p>
    <w:p w14:paraId="5D335A67" w14:textId="77777777" w:rsidR="00E01B72" w:rsidRPr="00117DFE" w:rsidRDefault="00E01B72" w:rsidP="00E01B72">
      <w:pPr>
        <w:spacing w:after="0" w:line="480" w:lineRule="auto"/>
        <w:rPr>
          <w:rFonts w:ascii="Times New Roman" w:hAnsi="Times New Roman" w:cs="Times New Roman"/>
          <w:b/>
          <w:i/>
          <w:iCs/>
          <w:sz w:val="24"/>
          <w:szCs w:val="24"/>
        </w:rPr>
      </w:pPr>
      <w:r>
        <w:rPr>
          <w:rFonts w:ascii="Times New Roman" w:hAnsi="Times New Roman" w:cs="Times New Roman"/>
          <w:b/>
          <w:i/>
          <w:iCs/>
          <w:sz w:val="24"/>
          <w:szCs w:val="24"/>
        </w:rPr>
        <w:t>Phase One: Improving Primary Care for IDD Patients</w:t>
      </w:r>
    </w:p>
    <w:p w14:paraId="16200081" w14:textId="7388DD0A" w:rsidR="00E01B72" w:rsidRPr="00D2024C" w:rsidRDefault="00E01B72" w:rsidP="00E01B72">
      <w:pPr>
        <w:spacing w:after="0" w:line="480" w:lineRule="auto"/>
        <w:ind w:firstLine="720"/>
        <w:rPr>
          <w:rFonts w:ascii="Times New Roman" w:hAnsi="Times New Roman" w:cs="Times New Roman"/>
          <w:bCs/>
          <w:sz w:val="24"/>
          <w:szCs w:val="24"/>
        </w:rPr>
      </w:pPr>
      <w:r w:rsidRPr="00D2024C">
        <w:rPr>
          <w:rFonts w:ascii="Times New Roman" w:hAnsi="Times New Roman" w:cs="Times New Roman"/>
          <w:bCs/>
          <w:sz w:val="24"/>
          <w:szCs w:val="24"/>
        </w:rPr>
        <w:t xml:space="preserve">The search began by first exploring primary care practices or accommodations successfully in place to help practitioners deliver quality care to their IDD patients. After selecting relevant search terms through PubMed’s </w:t>
      </w:r>
      <w:proofErr w:type="spellStart"/>
      <w:r w:rsidRPr="00D2024C">
        <w:rPr>
          <w:rFonts w:ascii="Times New Roman" w:hAnsi="Times New Roman" w:cs="Times New Roman"/>
          <w:bCs/>
          <w:sz w:val="24"/>
          <w:szCs w:val="24"/>
        </w:rPr>
        <w:t>MeSH</w:t>
      </w:r>
      <w:proofErr w:type="spellEnd"/>
      <w:r w:rsidRPr="00D2024C">
        <w:rPr>
          <w:rFonts w:ascii="Times New Roman" w:hAnsi="Times New Roman" w:cs="Times New Roman"/>
          <w:bCs/>
          <w:sz w:val="24"/>
          <w:szCs w:val="24"/>
        </w:rPr>
        <w:t xml:space="preserve"> database, the search phrase ("Intellectual Disability"[Mesh]) AND ("Developmental Disabilities"[Mesh]) AND ("Adult"[Mesh]) AND ("Primary Health Care"[Mesh]) was conducted and produced 45 results. </w:t>
      </w:r>
      <w:r w:rsidR="0080376F">
        <w:rPr>
          <w:rFonts w:ascii="Times New Roman" w:hAnsi="Times New Roman" w:cs="Times New Roman"/>
          <w:bCs/>
          <w:sz w:val="24"/>
          <w:szCs w:val="24"/>
        </w:rPr>
        <w:t>After</w:t>
      </w:r>
      <w:r w:rsidRPr="00D2024C">
        <w:rPr>
          <w:rFonts w:ascii="Times New Roman" w:hAnsi="Times New Roman" w:cs="Times New Roman"/>
          <w:bCs/>
          <w:sz w:val="24"/>
          <w:szCs w:val="24"/>
        </w:rPr>
        <w:t xml:space="preserve"> filtering the data with </w:t>
      </w:r>
      <w:r w:rsidR="0080376F">
        <w:rPr>
          <w:rFonts w:ascii="Times New Roman" w:hAnsi="Times New Roman" w:cs="Times New Roman"/>
          <w:bCs/>
          <w:sz w:val="24"/>
          <w:szCs w:val="24"/>
        </w:rPr>
        <w:t>studies</w:t>
      </w:r>
      <w:r w:rsidRPr="00D2024C">
        <w:rPr>
          <w:rFonts w:ascii="Times New Roman" w:hAnsi="Times New Roman" w:cs="Times New Roman"/>
          <w:bCs/>
          <w:sz w:val="24"/>
          <w:szCs w:val="24"/>
        </w:rPr>
        <w:t xml:space="preserve"> published in the last five years and English language, this yielded 28 results.</w:t>
      </w:r>
      <w:r w:rsidR="00A13DA8">
        <w:rPr>
          <w:rFonts w:ascii="Times New Roman" w:hAnsi="Times New Roman" w:cs="Times New Roman"/>
          <w:bCs/>
          <w:sz w:val="24"/>
          <w:szCs w:val="24"/>
        </w:rPr>
        <w:t xml:space="preserve"> Exclusion criteria included redundancy or lack of relevance.</w:t>
      </w:r>
      <w:r w:rsidRPr="00D2024C">
        <w:rPr>
          <w:rFonts w:ascii="Times New Roman" w:hAnsi="Times New Roman" w:cs="Times New Roman"/>
          <w:bCs/>
          <w:sz w:val="24"/>
          <w:szCs w:val="24"/>
        </w:rPr>
        <w:t xml:space="preserve"> Titles and abstracts were all reviewed</w:t>
      </w:r>
      <w:r w:rsidR="00500E80">
        <w:rPr>
          <w:rFonts w:ascii="Times New Roman" w:hAnsi="Times New Roman" w:cs="Times New Roman"/>
          <w:bCs/>
          <w:sz w:val="24"/>
          <w:szCs w:val="24"/>
        </w:rPr>
        <w:t>,</w:t>
      </w:r>
      <w:r w:rsidRPr="00D2024C">
        <w:rPr>
          <w:rFonts w:ascii="Times New Roman" w:hAnsi="Times New Roman" w:cs="Times New Roman"/>
          <w:bCs/>
          <w:sz w:val="24"/>
          <w:szCs w:val="24"/>
        </w:rPr>
        <w:t xml:space="preserve"> with 16 articles further being selected to be read in their entirety.</w:t>
      </w:r>
      <w:r w:rsidR="00CC03B8">
        <w:rPr>
          <w:rFonts w:ascii="Times New Roman" w:hAnsi="Times New Roman" w:cs="Times New Roman"/>
          <w:bCs/>
          <w:sz w:val="24"/>
          <w:szCs w:val="24"/>
        </w:rPr>
        <w:t xml:space="preserve"> </w:t>
      </w:r>
      <w:r w:rsidRPr="00D2024C">
        <w:rPr>
          <w:rFonts w:ascii="Times New Roman" w:hAnsi="Times New Roman" w:cs="Times New Roman"/>
          <w:bCs/>
          <w:sz w:val="24"/>
          <w:szCs w:val="24"/>
        </w:rPr>
        <w:t>Five articles were ultimately selected for use</w:t>
      </w:r>
      <w:r w:rsidR="004E72E9">
        <w:rPr>
          <w:rFonts w:ascii="Times New Roman" w:hAnsi="Times New Roman" w:cs="Times New Roman"/>
          <w:bCs/>
          <w:sz w:val="24"/>
          <w:szCs w:val="24"/>
        </w:rPr>
        <w:t xml:space="preserve"> as they were most pertinent to the project</w:t>
      </w:r>
      <w:r w:rsidRPr="00D2024C">
        <w:rPr>
          <w:rFonts w:ascii="Times New Roman" w:hAnsi="Times New Roman" w:cs="Times New Roman"/>
          <w:bCs/>
          <w:sz w:val="24"/>
          <w:szCs w:val="24"/>
        </w:rPr>
        <w:t>. There were three articles with level I evidence, one article with level IV, and one article with level VI. The article with the lowest level of evidence was important to keep as it contained qualitative interviews with IDD patients and their descriptions of support needs or barriers faced with an annual health examination.</w:t>
      </w:r>
    </w:p>
    <w:p w14:paraId="64C01B98" w14:textId="18C3671E" w:rsidR="00E01B72" w:rsidRPr="00D2024C" w:rsidRDefault="00E01B72" w:rsidP="00E01B72">
      <w:pPr>
        <w:spacing w:after="0" w:line="480" w:lineRule="auto"/>
        <w:ind w:firstLine="720"/>
        <w:rPr>
          <w:rFonts w:ascii="Times New Roman" w:hAnsi="Times New Roman" w:cs="Times New Roman"/>
          <w:bCs/>
          <w:sz w:val="24"/>
          <w:szCs w:val="24"/>
        </w:rPr>
      </w:pPr>
      <w:r w:rsidRPr="00D2024C">
        <w:rPr>
          <w:rFonts w:ascii="Times New Roman" w:hAnsi="Times New Roman" w:cs="Times New Roman"/>
          <w:bCs/>
          <w:sz w:val="24"/>
          <w:szCs w:val="24"/>
        </w:rPr>
        <w:lastRenderedPageBreak/>
        <w:t>Next, the phrase “improving primary care for intellectual and developmental disorders” was run through PubMed</w:t>
      </w:r>
      <w:r w:rsidR="00500E80">
        <w:rPr>
          <w:rFonts w:ascii="Times New Roman" w:hAnsi="Times New Roman" w:cs="Times New Roman"/>
          <w:bCs/>
          <w:sz w:val="24"/>
          <w:szCs w:val="24"/>
        </w:rPr>
        <w:t>,</w:t>
      </w:r>
      <w:r w:rsidRPr="00D2024C">
        <w:rPr>
          <w:rFonts w:ascii="Times New Roman" w:hAnsi="Times New Roman" w:cs="Times New Roman"/>
          <w:bCs/>
          <w:sz w:val="24"/>
          <w:szCs w:val="24"/>
        </w:rPr>
        <w:t xml:space="preserve"> which produced 90 results. After filtering the results by published within the last </w:t>
      </w:r>
      <w:r w:rsidR="00500E80">
        <w:rPr>
          <w:rFonts w:ascii="Times New Roman" w:hAnsi="Times New Roman" w:cs="Times New Roman"/>
          <w:bCs/>
          <w:sz w:val="24"/>
          <w:szCs w:val="24"/>
        </w:rPr>
        <w:t>five</w:t>
      </w:r>
      <w:r w:rsidRPr="00D2024C">
        <w:rPr>
          <w:rFonts w:ascii="Times New Roman" w:hAnsi="Times New Roman" w:cs="Times New Roman"/>
          <w:bCs/>
          <w:sz w:val="24"/>
          <w:szCs w:val="24"/>
        </w:rPr>
        <w:t xml:space="preserve"> years and English language, this supplied 39 results. Titles and abstracts were reviewed</w:t>
      </w:r>
      <w:r w:rsidR="00500E80">
        <w:rPr>
          <w:rFonts w:ascii="Times New Roman" w:hAnsi="Times New Roman" w:cs="Times New Roman"/>
          <w:bCs/>
          <w:sz w:val="24"/>
          <w:szCs w:val="24"/>
        </w:rPr>
        <w:t>,</w:t>
      </w:r>
      <w:r w:rsidRPr="00D2024C">
        <w:rPr>
          <w:rFonts w:ascii="Times New Roman" w:hAnsi="Times New Roman" w:cs="Times New Roman"/>
          <w:bCs/>
          <w:sz w:val="24"/>
          <w:szCs w:val="24"/>
        </w:rPr>
        <w:t xml:space="preserve"> with relevant </w:t>
      </w:r>
      <w:r w:rsidR="00D65791">
        <w:rPr>
          <w:rFonts w:ascii="Times New Roman" w:hAnsi="Times New Roman" w:cs="Times New Roman"/>
          <w:bCs/>
          <w:sz w:val="24"/>
          <w:szCs w:val="24"/>
        </w:rPr>
        <w:t>studies</w:t>
      </w:r>
      <w:r w:rsidR="00D65791" w:rsidRPr="00D2024C">
        <w:rPr>
          <w:rFonts w:ascii="Times New Roman" w:hAnsi="Times New Roman" w:cs="Times New Roman"/>
          <w:bCs/>
          <w:sz w:val="24"/>
          <w:szCs w:val="24"/>
        </w:rPr>
        <w:t xml:space="preserve"> </w:t>
      </w:r>
      <w:r w:rsidRPr="00D2024C">
        <w:rPr>
          <w:rFonts w:ascii="Times New Roman" w:hAnsi="Times New Roman" w:cs="Times New Roman"/>
          <w:bCs/>
          <w:sz w:val="24"/>
          <w:szCs w:val="24"/>
        </w:rPr>
        <w:t xml:space="preserve">to the clinical question being further selected to be read in their entirety. After eliminating redundant articles from the first search through PubMed, the final total was one </w:t>
      </w:r>
      <w:r w:rsidR="00D65791">
        <w:rPr>
          <w:rFonts w:ascii="Times New Roman" w:hAnsi="Times New Roman" w:cs="Times New Roman"/>
          <w:bCs/>
          <w:sz w:val="24"/>
          <w:szCs w:val="24"/>
        </w:rPr>
        <w:t>study</w:t>
      </w:r>
      <w:r w:rsidRPr="00D2024C">
        <w:rPr>
          <w:rFonts w:ascii="Times New Roman" w:hAnsi="Times New Roman" w:cs="Times New Roman"/>
          <w:bCs/>
          <w:sz w:val="24"/>
          <w:szCs w:val="24"/>
        </w:rPr>
        <w:t xml:space="preserve">. The level of evidence for this </w:t>
      </w:r>
      <w:r w:rsidR="00D65791">
        <w:rPr>
          <w:rFonts w:ascii="Times New Roman" w:hAnsi="Times New Roman" w:cs="Times New Roman"/>
          <w:bCs/>
          <w:sz w:val="24"/>
          <w:szCs w:val="24"/>
        </w:rPr>
        <w:t>study</w:t>
      </w:r>
      <w:r w:rsidRPr="00D2024C">
        <w:rPr>
          <w:rFonts w:ascii="Times New Roman" w:hAnsi="Times New Roman" w:cs="Times New Roman"/>
          <w:bCs/>
          <w:sz w:val="24"/>
          <w:szCs w:val="24"/>
        </w:rPr>
        <w:t xml:space="preserve"> was level VI</w:t>
      </w:r>
      <w:r w:rsidR="00D65791">
        <w:rPr>
          <w:rFonts w:ascii="Times New Roman" w:hAnsi="Times New Roman" w:cs="Times New Roman"/>
          <w:bCs/>
          <w:sz w:val="24"/>
          <w:szCs w:val="24"/>
        </w:rPr>
        <w:t xml:space="preserve"> as it was </w:t>
      </w:r>
      <w:r w:rsidRPr="00D2024C">
        <w:rPr>
          <w:rFonts w:ascii="Times New Roman" w:hAnsi="Times New Roman" w:cs="Times New Roman"/>
          <w:bCs/>
          <w:sz w:val="24"/>
          <w:szCs w:val="24"/>
        </w:rPr>
        <w:t xml:space="preserve">evidence obtained from a single qualitative case study. It was crucial to include this </w:t>
      </w:r>
      <w:r w:rsidR="00D65791">
        <w:rPr>
          <w:rFonts w:ascii="Times New Roman" w:hAnsi="Times New Roman" w:cs="Times New Roman"/>
          <w:bCs/>
          <w:sz w:val="24"/>
          <w:szCs w:val="24"/>
        </w:rPr>
        <w:t xml:space="preserve">study </w:t>
      </w:r>
      <w:r w:rsidRPr="00D2024C">
        <w:rPr>
          <w:rFonts w:ascii="Times New Roman" w:hAnsi="Times New Roman" w:cs="Times New Roman"/>
          <w:bCs/>
          <w:sz w:val="24"/>
          <w:szCs w:val="24"/>
        </w:rPr>
        <w:t xml:space="preserve">as </w:t>
      </w:r>
      <w:r w:rsidR="00500E80">
        <w:rPr>
          <w:rFonts w:ascii="Times New Roman" w:hAnsi="Times New Roman" w:cs="Times New Roman"/>
          <w:bCs/>
          <w:sz w:val="24"/>
          <w:szCs w:val="24"/>
        </w:rPr>
        <w:t>valuable qualitative information was</w:t>
      </w:r>
      <w:r w:rsidRPr="00D2024C">
        <w:rPr>
          <w:rFonts w:ascii="Times New Roman" w:hAnsi="Times New Roman" w:cs="Times New Roman"/>
          <w:bCs/>
          <w:sz w:val="24"/>
          <w:szCs w:val="24"/>
        </w:rPr>
        <w:t xml:space="preserve"> obtained from interviews with community outreach nurses.</w:t>
      </w:r>
    </w:p>
    <w:p w14:paraId="38EF820B" w14:textId="77777777" w:rsidR="00E01B72" w:rsidRDefault="00E01B72" w:rsidP="00E01B72">
      <w:pPr>
        <w:spacing w:after="0" w:line="480" w:lineRule="auto"/>
        <w:rPr>
          <w:rFonts w:ascii="Times New Roman" w:hAnsi="Times New Roman" w:cs="Times New Roman"/>
          <w:b/>
          <w:i/>
          <w:iCs/>
          <w:sz w:val="24"/>
          <w:szCs w:val="24"/>
        </w:rPr>
      </w:pPr>
      <w:r>
        <w:rPr>
          <w:rFonts w:ascii="Times New Roman" w:hAnsi="Times New Roman" w:cs="Times New Roman"/>
          <w:b/>
          <w:i/>
          <w:iCs/>
          <w:sz w:val="24"/>
          <w:szCs w:val="24"/>
        </w:rPr>
        <w:t>Phase Two: Transition Strategies from Pediatric to Adult Care</w:t>
      </w:r>
    </w:p>
    <w:p w14:paraId="575CA215" w14:textId="465ACB12" w:rsidR="00E01B72" w:rsidRPr="00D2024C" w:rsidRDefault="00E01B72" w:rsidP="00E01B72">
      <w:pPr>
        <w:spacing w:after="0" w:line="480" w:lineRule="auto"/>
        <w:rPr>
          <w:rFonts w:ascii="Times New Roman" w:hAnsi="Times New Roman" w:cs="Times New Roman"/>
          <w:bCs/>
          <w:sz w:val="24"/>
          <w:szCs w:val="24"/>
        </w:rPr>
      </w:pPr>
      <w:r>
        <w:rPr>
          <w:rFonts w:ascii="Times New Roman" w:hAnsi="Times New Roman" w:cs="Times New Roman"/>
          <w:b/>
          <w:sz w:val="24"/>
          <w:szCs w:val="24"/>
        </w:rPr>
        <w:tab/>
      </w:r>
      <w:r w:rsidRPr="00D2024C">
        <w:rPr>
          <w:rFonts w:ascii="Times New Roman" w:hAnsi="Times New Roman" w:cs="Times New Roman"/>
          <w:bCs/>
          <w:sz w:val="24"/>
          <w:szCs w:val="24"/>
        </w:rPr>
        <w:t xml:space="preserve">Phase two of the literature search was conducted through PubMed by selecting search terms through the </w:t>
      </w:r>
      <w:proofErr w:type="spellStart"/>
      <w:r w:rsidRPr="00D2024C">
        <w:rPr>
          <w:rFonts w:ascii="Times New Roman" w:hAnsi="Times New Roman" w:cs="Times New Roman"/>
          <w:bCs/>
          <w:sz w:val="24"/>
          <w:szCs w:val="24"/>
        </w:rPr>
        <w:t>MeSH</w:t>
      </w:r>
      <w:proofErr w:type="spellEnd"/>
      <w:r w:rsidRPr="00D2024C">
        <w:rPr>
          <w:rFonts w:ascii="Times New Roman" w:hAnsi="Times New Roman" w:cs="Times New Roman"/>
          <w:bCs/>
          <w:sz w:val="24"/>
          <w:szCs w:val="24"/>
        </w:rPr>
        <w:t xml:space="preserve"> database relevant to transitions to adult care. The phrase (</w:t>
      </w:r>
      <w:r w:rsidR="00500E80">
        <w:rPr>
          <w:rFonts w:ascii="Times New Roman" w:hAnsi="Times New Roman" w:cs="Times New Roman"/>
          <w:bCs/>
          <w:sz w:val="24"/>
          <w:szCs w:val="24"/>
        </w:rPr>
        <w:t>“</w:t>
      </w:r>
      <w:r w:rsidRPr="00D2024C">
        <w:rPr>
          <w:rFonts w:ascii="Times New Roman" w:hAnsi="Times New Roman" w:cs="Times New Roman"/>
          <w:bCs/>
          <w:sz w:val="24"/>
          <w:szCs w:val="24"/>
        </w:rPr>
        <w:t>Transition to Adult Care</w:t>
      </w:r>
      <w:r w:rsidR="00500E80">
        <w:rPr>
          <w:rFonts w:ascii="Times New Roman" w:hAnsi="Times New Roman" w:cs="Times New Roman"/>
          <w:bCs/>
          <w:sz w:val="24"/>
          <w:szCs w:val="24"/>
        </w:rPr>
        <w:t xml:space="preserve">” </w:t>
      </w:r>
      <w:r w:rsidRPr="00D2024C">
        <w:rPr>
          <w:rFonts w:ascii="Times New Roman" w:hAnsi="Times New Roman" w:cs="Times New Roman"/>
          <w:bCs/>
          <w:sz w:val="24"/>
          <w:szCs w:val="24"/>
        </w:rPr>
        <w:t>[Mesh]) AND (</w:t>
      </w:r>
      <w:r w:rsidR="00500E80">
        <w:rPr>
          <w:rFonts w:ascii="Times New Roman" w:hAnsi="Times New Roman" w:cs="Times New Roman"/>
          <w:bCs/>
          <w:sz w:val="24"/>
          <w:szCs w:val="24"/>
        </w:rPr>
        <w:t>“</w:t>
      </w:r>
      <w:r w:rsidRPr="00D2024C">
        <w:rPr>
          <w:rFonts w:ascii="Times New Roman" w:hAnsi="Times New Roman" w:cs="Times New Roman"/>
          <w:bCs/>
          <w:sz w:val="24"/>
          <w:szCs w:val="24"/>
        </w:rPr>
        <w:t>Intellectual Disability</w:t>
      </w:r>
      <w:r w:rsidR="00500E80">
        <w:rPr>
          <w:rFonts w:ascii="Times New Roman" w:hAnsi="Times New Roman" w:cs="Times New Roman"/>
          <w:bCs/>
          <w:sz w:val="24"/>
          <w:szCs w:val="24"/>
        </w:rPr>
        <w:t xml:space="preserve">” </w:t>
      </w:r>
      <w:r w:rsidRPr="00D2024C">
        <w:rPr>
          <w:rFonts w:ascii="Times New Roman" w:hAnsi="Times New Roman" w:cs="Times New Roman"/>
          <w:bCs/>
          <w:sz w:val="24"/>
          <w:szCs w:val="24"/>
        </w:rPr>
        <w:t>[Mesh]) AND (</w:t>
      </w:r>
      <w:r w:rsidR="00500E80">
        <w:rPr>
          <w:rFonts w:ascii="Times New Roman" w:hAnsi="Times New Roman" w:cs="Times New Roman"/>
          <w:bCs/>
          <w:sz w:val="24"/>
          <w:szCs w:val="24"/>
        </w:rPr>
        <w:t>“</w:t>
      </w:r>
      <w:r w:rsidRPr="00D2024C">
        <w:rPr>
          <w:rFonts w:ascii="Times New Roman" w:hAnsi="Times New Roman" w:cs="Times New Roman"/>
          <w:bCs/>
          <w:sz w:val="24"/>
          <w:szCs w:val="24"/>
        </w:rPr>
        <w:t>Developmental Disabilities</w:t>
      </w:r>
      <w:r w:rsidR="00500E80">
        <w:rPr>
          <w:rFonts w:ascii="Times New Roman" w:hAnsi="Times New Roman" w:cs="Times New Roman"/>
          <w:bCs/>
          <w:sz w:val="24"/>
          <w:szCs w:val="24"/>
        </w:rPr>
        <w:t xml:space="preserve">” </w:t>
      </w:r>
      <w:r w:rsidRPr="00D2024C">
        <w:rPr>
          <w:rFonts w:ascii="Times New Roman" w:hAnsi="Times New Roman" w:cs="Times New Roman"/>
          <w:bCs/>
          <w:sz w:val="24"/>
          <w:szCs w:val="24"/>
        </w:rPr>
        <w:t xml:space="preserve">[Mesh]) was placed through PubMed and resulted in nine results. Once applying the </w:t>
      </w:r>
      <w:r w:rsidR="00500E80">
        <w:rPr>
          <w:rFonts w:ascii="Times New Roman" w:hAnsi="Times New Roman" w:cs="Times New Roman"/>
          <w:bCs/>
          <w:sz w:val="24"/>
          <w:szCs w:val="24"/>
        </w:rPr>
        <w:t>in</w:t>
      </w:r>
      <w:r w:rsidRPr="00D2024C">
        <w:rPr>
          <w:rFonts w:ascii="Times New Roman" w:hAnsi="Times New Roman" w:cs="Times New Roman"/>
          <w:bCs/>
          <w:sz w:val="24"/>
          <w:szCs w:val="24"/>
        </w:rPr>
        <w:t xml:space="preserve">clusion criteria of published within the past five years and English language, this rendered five results. Each </w:t>
      </w:r>
      <w:r w:rsidR="00D04DC3">
        <w:rPr>
          <w:rFonts w:ascii="Times New Roman" w:hAnsi="Times New Roman" w:cs="Times New Roman"/>
          <w:bCs/>
          <w:sz w:val="24"/>
          <w:szCs w:val="24"/>
        </w:rPr>
        <w:t>study</w:t>
      </w:r>
      <w:r w:rsidRPr="00D2024C">
        <w:rPr>
          <w:rFonts w:ascii="Times New Roman" w:hAnsi="Times New Roman" w:cs="Times New Roman"/>
          <w:bCs/>
          <w:sz w:val="24"/>
          <w:szCs w:val="24"/>
        </w:rPr>
        <w:t xml:space="preserve"> was read in its entirety</w:t>
      </w:r>
      <w:r w:rsidR="00500E80">
        <w:rPr>
          <w:rFonts w:ascii="Times New Roman" w:hAnsi="Times New Roman" w:cs="Times New Roman"/>
          <w:bCs/>
          <w:sz w:val="24"/>
          <w:szCs w:val="24"/>
        </w:rPr>
        <w:t>,</w:t>
      </w:r>
      <w:r w:rsidRPr="00D2024C">
        <w:rPr>
          <w:rFonts w:ascii="Times New Roman" w:hAnsi="Times New Roman" w:cs="Times New Roman"/>
          <w:bCs/>
          <w:sz w:val="24"/>
          <w:szCs w:val="24"/>
        </w:rPr>
        <w:t xml:space="preserve"> and one </w:t>
      </w:r>
      <w:r w:rsidR="00D04DC3">
        <w:rPr>
          <w:rFonts w:ascii="Times New Roman" w:hAnsi="Times New Roman" w:cs="Times New Roman"/>
          <w:bCs/>
          <w:sz w:val="24"/>
          <w:szCs w:val="24"/>
        </w:rPr>
        <w:t>study</w:t>
      </w:r>
      <w:r w:rsidRPr="00D2024C">
        <w:rPr>
          <w:rFonts w:ascii="Times New Roman" w:hAnsi="Times New Roman" w:cs="Times New Roman"/>
          <w:bCs/>
          <w:sz w:val="24"/>
          <w:szCs w:val="24"/>
        </w:rPr>
        <w:t xml:space="preserve"> was selected for use</w:t>
      </w:r>
      <w:r w:rsidR="004E72E9">
        <w:rPr>
          <w:rFonts w:ascii="Times New Roman" w:hAnsi="Times New Roman" w:cs="Times New Roman"/>
          <w:bCs/>
          <w:sz w:val="24"/>
          <w:szCs w:val="24"/>
        </w:rPr>
        <w:t xml:space="preserve"> for its relevance to the project</w:t>
      </w:r>
      <w:r w:rsidRPr="00D2024C">
        <w:rPr>
          <w:rFonts w:ascii="Times New Roman" w:hAnsi="Times New Roman" w:cs="Times New Roman"/>
          <w:bCs/>
          <w:sz w:val="24"/>
          <w:szCs w:val="24"/>
        </w:rPr>
        <w:t xml:space="preserve">. The </w:t>
      </w:r>
      <w:r w:rsidR="00D04DC3">
        <w:rPr>
          <w:rFonts w:ascii="Times New Roman" w:hAnsi="Times New Roman" w:cs="Times New Roman"/>
          <w:bCs/>
          <w:sz w:val="24"/>
          <w:szCs w:val="24"/>
        </w:rPr>
        <w:t>study</w:t>
      </w:r>
      <w:r w:rsidRPr="00D2024C">
        <w:rPr>
          <w:rFonts w:ascii="Times New Roman" w:hAnsi="Times New Roman" w:cs="Times New Roman"/>
          <w:bCs/>
          <w:sz w:val="24"/>
          <w:szCs w:val="24"/>
        </w:rPr>
        <w:t xml:space="preserve"> chosen was level I evidence</w:t>
      </w:r>
      <w:r w:rsidR="00500E80">
        <w:rPr>
          <w:rFonts w:ascii="Times New Roman" w:hAnsi="Times New Roman" w:cs="Times New Roman"/>
          <w:bCs/>
          <w:sz w:val="24"/>
          <w:szCs w:val="24"/>
        </w:rPr>
        <w:t>;</w:t>
      </w:r>
      <w:r w:rsidRPr="00D2024C">
        <w:rPr>
          <w:rFonts w:ascii="Times New Roman" w:hAnsi="Times New Roman" w:cs="Times New Roman"/>
          <w:bCs/>
          <w:sz w:val="24"/>
          <w:szCs w:val="24"/>
        </w:rPr>
        <w:t xml:space="preserve"> other </w:t>
      </w:r>
      <w:r w:rsidR="00D04DC3">
        <w:rPr>
          <w:rFonts w:ascii="Times New Roman" w:hAnsi="Times New Roman" w:cs="Times New Roman"/>
          <w:bCs/>
          <w:sz w:val="24"/>
          <w:szCs w:val="24"/>
        </w:rPr>
        <w:t>studies</w:t>
      </w:r>
      <w:r w:rsidRPr="00D2024C">
        <w:rPr>
          <w:rFonts w:ascii="Times New Roman" w:hAnsi="Times New Roman" w:cs="Times New Roman"/>
          <w:bCs/>
          <w:sz w:val="24"/>
          <w:szCs w:val="24"/>
        </w:rPr>
        <w:t xml:space="preserve"> </w:t>
      </w:r>
      <w:r w:rsidR="00500E80">
        <w:rPr>
          <w:rFonts w:ascii="Times New Roman" w:hAnsi="Times New Roman" w:cs="Times New Roman"/>
          <w:bCs/>
          <w:sz w:val="24"/>
          <w:szCs w:val="24"/>
        </w:rPr>
        <w:t xml:space="preserve">were </w:t>
      </w:r>
      <w:r w:rsidRPr="00D2024C">
        <w:rPr>
          <w:rFonts w:ascii="Times New Roman" w:hAnsi="Times New Roman" w:cs="Times New Roman"/>
          <w:bCs/>
          <w:sz w:val="24"/>
          <w:szCs w:val="24"/>
        </w:rPr>
        <w:t xml:space="preserve">excluded for redundancy or lower levels of evidence. </w:t>
      </w:r>
    </w:p>
    <w:p w14:paraId="17C2E16A" w14:textId="77777777" w:rsidR="00E01B72" w:rsidRDefault="00E01B72" w:rsidP="00E01B72">
      <w:pPr>
        <w:spacing w:after="0" w:line="480" w:lineRule="auto"/>
        <w:rPr>
          <w:rFonts w:ascii="Times New Roman" w:hAnsi="Times New Roman" w:cs="Times New Roman"/>
          <w:b/>
          <w:i/>
          <w:iCs/>
          <w:sz w:val="24"/>
          <w:szCs w:val="24"/>
        </w:rPr>
      </w:pPr>
      <w:r>
        <w:rPr>
          <w:rFonts w:ascii="Times New Roman" w:hAnsi="Times New Roman" w:cs="Times New Roman"/>
          <w:b/>
          <w:i/>
          <w:iCs/>
          <w:sz w:val="24"/>
          <w:szCs w:val="24"/>
        </w:rPr>
        <w:t>Phase Three: Educating Students about IDD Patient Considerations</w:t>
      </w:r>
    </w:p>
    <w:p w14:paraId="2A4E548F" w14:textId="5550A69E" w:rsidR="00E01B72" w:rsidRPr="007E4C24" w:rsidRDefault="00E01B72" w:rsidP="00E01B72">
      <w:pPr>
        <w:spacing w:after="0" w:line="480" w:lineRule="auto"/>
        <w:rPr>
          <w:rFonts w:ascii="Times New Roman" w:hAnsi="Times New Roman" w:cs="Times New Roman"/>
          <w:bCs/>
          <w:sz w:val="24"/>
          <w:szCs w:val="24"/>
        </w:rPr>
      </w:pPr>
      <w:r>
        <w:rPr>
          <w:rFonts w:ascii="Times New Roman" w:hAnsi="Times New Roman" w:cs="Times New Roman"/>
          <w:b/>
          <w:sz w:val="24"/>
          <w:szCs w:val="24"/>
        </w:rPr>
        <w:tab/>
      </w:r>
      <w:r w:rsidRPr="007E4C24">
        <w:rPr>
          <w:rFonts w:ascii="Times New Roman" w:hAnsi="Times New Roman" w:cs="Times New Roman"/>
          <w:bCs/>
          <w:sz w:val="24"/>
          <w:szCs w:val="24"/>
        </w:rPr>
        <w:t xml:space="preserve">The </w:t>
      </w:r>
      <w:r w:rsidR="00D04DC3">
        <w:rPr>
          <w:rFonts w:ascii="Times New Roman" w:hAnsi="Times New Roman" w:cs="Times New Roman"/>
          <w:bCs/>
          <w:sz w:val="24"/>
          <w:szCs w:val="24"/>
        </w:rPr>
        <w:t>final</w:t>
      </w:r>
      <w:r w:rsidRPr="007E4C24">
        <w:rPr>
          <w:rFonts w:ascii="Times New Roman" w:hAnsi="Times New Roman" w:cs="Times New Roman"/>
          <w:bCs/>
          <w:sz w:val="24"/>
          <w:szCs w:val="24"/>
        </w:rPr>
        <w:t xml:space="preserve"> search</w:t>
      </w:r>
      <w:r w:rsidR="00D04DC3">
        <w:rPr>
          <w:rFonts w:ascii="Times New Roman" w:hAnsi="Times New Roman" w:cs="Times New Roman"/>
          <w:bCs/>
          <w:sz w:val="24"/>
          <w:szCs w:val="24"/>
        </w:rPr>
        <w:t xml:space="preserve"> was</w:t>
      </w:r>
      <w:r w:rsidRPr="007E4C24">
        <w:rPr>
          <w:rFonts w:ascii="Times New Roman" w:hAnsi="Times New Roman" w:cs="Times New Roman"/>
          <w:bCs/>
          <w:sz w:val="24"/>
          <w:szCs w:val="24"/>
        </w:rPr>
        <w:t xml:space="preserve"> completed through PubMed and CINAHL (EBSCOhost). Search terms regarding education and curriculum regarding patients with IDD were found </w:t>
      </w:r>
      <w:r w:rsidR="00500E80">
        <w:rPr>
          <w:rFonts w:ascii="Times New Roman" w:hAnsi="Times New Roman" w:cs="Times New Roman"/>
          <w:bCs/>
          <w:sz w:val="24"/>
          <w:szCs w:val="24"/>
        </w:rPr>
        <w:t xml:space="preserve">in PubMed’s </w:t>
      </w:r>
      <w:proofErr w:type="spellStart"/>
      <w:r w:rsidR="00500E80">
        <w:rPr>
          <w:rFonts w:ascii="Times New Roman" w:hAnsi="Times New Roman" w:cs="Times New Roman"/>
          <w:bCs/>
          <w:sz w:val="24"/>
          <w:szCs w:val="24"/>
        </w:rPr>
        <w:t>MeSH</w:t>
      </w:r>
      <w:proofErr w:type="spellEnd"/>
      <w:r w:rsidR="00500E80">
        <w:rPr>
          <w:rFonts w:ascii="Times New Roman" w:hAnsi="Times New Roman" w:cs="Times New Roman"/>
          <w:bCs/>
          <w:sz w:val="24"/>
          <w:szCs w:val="24"/>
        </w:rPr>
        <w:t xml:space="preserve"> database</w:t>
      </w:r>
      <w:r w:rsidRPr="007E4C24">
        <w:rPr>
          <w:rFonts w:ascii="Times New Roman" w:hAnsi="Times New Roman" w:cs="Times New Roman"/>
          <w:bCs/>
          <w:sz w:val="24"/>
          <w:szCs w:val="24"/>
        </w:rPr>
        <w:t xml:space="preserve"> and suggested subject terms through CINAHL (EBSCOhost). The phrase ("Intellectual Disability"[Mesh]) OR ("Developmental Disabilities"[Mesh]) AND Education AND ("Curriculum"[Mesh]) was conducted through PubMed. This </w:t>
      </w:r>
      <w:r w:rsidR="00500E80">
        <w:rPr>
          <w:rFonts w:ascii="Times New Roman" w:hAnsi="Times New Roman" w:cs="Times New Roman"/>
          <w:bCs/>
          <w:sz w:val="24"/>
          <w:szCs w:val="24"/>
        </w:rPr>
        <w:t xml:space="preserve">search </w:t>
      </w:r>
      <w:r w:rsidRPr="007E4C24">
        <w:rPr>
          <w:rFonts w:ascii="Times New Roman" w:hAnsi="Times New Roman" w:cs="Times New Roman"/>
          <w:bCs/>
          <w:sz w:val="24"/>
          <w:szCs w:val="24"/>
        </w:rPr>
        <w:t xml:space="preserve">produced 37 results </w:t>
      </w:r>
      <w:r w:rsidRPr="007E4C24">
        <w:rPr>
          <w:rFonts w:ascii="Times New Roman" w:hAnsi="Times New Roman" w:cs="Times New Roman"/>
          <w:bCs/>
          <w:sz w:val="24"/>
          <w:szCs w:val="24"/>
        </w:rPr>
        <w:lastRenderedPageBreak/>
        <w:t xml:space="preserve">once filtering for </w:t>
      </w:r>
      <w:r w:rsidR="00D04DC3">
        <w:rPr>
          <w:rFonts w:ascii="Times New Roman" w:hAnsi="Times New Roman" w:cs="Times New Roman"/>
          <w:bCs/>
          <w:sz w:val="24"/>
          <w:szCs w:val="24"/>
        </w:rPr>
        <w:t>studies</w:t>
      </w:r>
      <w:r w:rsidRPr="007E4C24">
        <w:rPr>
          <w:rFonts w:ascii="Times New Roman" w:hAnsi="Times New Roman" w:cs="Times New Roman"/>
          <w:bCs/>
          <w:sz w:val="24"/>
          <w:szCs w:val="24"/>
        </w:rPr>
        <w:t xml:space="preserve"> published within the past five years and English language. Titles and abstracts were reviewed</w:t>
      </w:r>
      <w:r w:rsidR="00500E80">
        <w:rPr>
          <w:rFonts w:ascii="Times New Roman" w:hAnsi="Times New Roman" w:cs="Times New Roman"/>
          <w:bCs/>
          <w:sz w:val="24"/>
          <w:szCs w:val="24"/>
        </w:rPr>
        <w:t>,</w:t>
      </w:r>
      <w:r w:rsidRPr="007E4C24">
        <w:rPr>
          <w:rFonts w:ascii="Times New Roman" w:hAnsi="Times New Roman" w:cs="Times New Roman"/>
          <w:bCs/>
          <w:sz w:val="24"/>
          <w:szCs w:val="24"/>
        </w:rPr>
        <w:t xml:space="preserve"> leaving seven </w:t>
      </w:r>
      <w:r w:rsidR="00D04DC3">
        <w:rPr>
          <w:rFonts w:ascii="Times New Roman" w:hAnsi="Times New Roman" w:cs="Times New Roman"/>
          <w:bCs/>
          <w:sz w:val="24"/>
          <w:szCs w:val="24"/>
        </w:rPr>
        <w:t>studies</w:t>
      </w:r>
      <w:r w:rsidRPr="007E4C24">
        <w:rPr>
          <w:rFonts w:ascii="Times New Roman" w:hAnsi="Times New Roman" w:cs="Times New Roman"/>
          <w:bCs/>
          <w:sz w:val="24"/>
          <w:szCs w:val="24"/>
        </w:rPr>
        <w:t xml:space="preserve"> to be </w:t>
      </w:r>
      <w:r w:rsidR="00C076F1">
        <w:rPr>
          <w:rFonts w:ascii="Times New Roman" w:hAnsi="Times New Roman" w:cs="Times New Roman"/>
          <w:bCs/>
          <w:sz w:val="24"/>
          <w:szCs w:val="24"/>
        </w:rPr>
        <w:t>reviewed</w:t>
      </w:r>
      <w:r w:rsidRPr="007E4C24">
        <w:rPr>
          <w:rFonts w:ascii="Times New Roman" w:hAnsi="Times New Roman" w:cs="Times New Roman"/>
          <w:bCs/>
          <w:sz w:val="24"/>
          <w:szCs w:val="24"/>
        </w:rPr>
        <w:t xml:space="preserve"> entirely. Once this was completed, four </w:t>
      </w:r>
      <w:r w:rsidR="00D04DC3">
        <w:rPr>
          <w:rFonts w:ascii="Times New Roman" w:hAnsi="Times New Roman" w:cs="Times New Roman"/>
          <w:bCs/>
          <w:sz w:val="24"/>
          <w:szCs w:val="24"/>
        </w:rPr>
        <w:t>studies</w:t>
      </w:r>
      <w:r w:rsidRPr="007E4C24">
        <w:rPr>
          <w:rFonts w:ascii="Times New Roman" w:hAnsi="Times New Roman" w:cs="Times New Roman"/>
          <w:bCs/>
          <w:sz w:val="24"/>
          <w:szCs w:val="24"/>
        </w:rPr>
        <w:t xml:space="preserve"> were selected for use</w:t>
      </w:r>
      <w:r w:rsidR="004E72E9">
        <w:rPr>
          <w:rFonts w:ascii="Times New Roman" w:hAnsi="Times New Roman" w:cs="Times New Roman"/>
          <w:bCs/>
          <w:sz w:val="24"/>
          <w:szCs w:val="24"/>
        </w:rPr>
        <w:t xml:space="preserve"> as they were most relevant to the clinical inquiry</w:t>
      </w:r>
      <w:r w:rsidRPr="007E4C24">
        <w:rPr>
          <w:rFonts w:ascii="Times New Roman" w:hAnsi="Times New Roman" w:cs="Times New Roman"/>
          <w:bCs/>
          <w:sz w:val="24"/>
          <w:szCs w:val="24"/>
        </w:rPr>
        <w:t xml:space="preserve">. One </w:t>
      </w:r>
      <w:r w:rsidR="00D04DC3">
        <w:rPr>
          <w:rFonts w:ascii="Times New Roman" w:hAnsi="Times New Roman" w:cs="Times New Roman"/>
          <w:bCs/>
          <w:sz w:val="24"/>
          <w:szCs w:val="24"/>
        </w:rPr>
        <w:t>study</w:t>
      </w:r>
      <w:r w:rsidRPr="007E4C24">
        <w:rPr>
          <w:rFonts w:ascii="Times New Roman" w:hAnsi="Times New Roman" w:cs="Times New Roman"/>
          <w:bCs/>
          <w:sz w:val="24"/>
          <w:szCs w:val="24"/>
        </w:rPr>
        <w:t xml:space="preserve"> was evidence level V, two were level VI, and one was level VII. There </w:t>
      </w:r>
      <w:r w:rsidR="00C076F1">
        <w:rPr>
          <w:rFonts w:ascii="Times New Roman" w:hAnsi="Times New Roman" w:cs="Times New Roman"/>
          <w:bCs/>
          <w:sz w:val="24"/>
          <w:szCs w:val="24"/>
        </w:rPr>
        <w:t>was</w:t>
      </w:r>
      <w:r w:rsidRPr="007E4C24">
        <w:rPr>
          <w:rFonts w:ascii="Times New Roman" w:hAnsi="Times New Roman" w:cs="Times New Roman"/>
          <w:bCs/>
          <w:sz w:val="24"/>
          <w:szCs w:val="24"/>
        </w:rPr>
        <w:t xml:space="preserve"> a lack of literature with higher levels of evidence regarding </w:t>
      </w:r>
      <w:r>
        <w:rPr>
          <w:rFonts w:ascii="Times New Roman" w:hAnsi="Times New Roman" w:cs="Times New Roman"/>
          <w:bCs/>
          <w:sz w:val="24"/>
          <w:szCs w:val="24"/>
        </w:rPr>
        <w:t xml:space="preserve">implementing IDD content into </w:t>
      </w:r>
      <w:r w:rsidRPr="007E4C24">
        <w:rPr>
          <w:rFonts w:ascii="Times New Roman" w:hAnsi="Times New Roman" w:cs="Times New Roman"/>
          <w:bCs/>
          <w:sz w:val="24"/>
          <w:szCs w:val="24"/>
        </w:rPr>
        <w:t>educational practices.</w:t>
      </w:r>
    </w:p>
    <w:p w14:paraId="1A0EBC81" w14:textId="46BC99DD" w:rsidR="00E01B72" w:rsidRPr="00D2024C" w:rsidRDefault="00E01B72" w:rsidP="00E01B72">
      <w:pPr>
        <w:spacing w:after="0" w:line="480" w:lineRule="auto"/>
        <w:rPr>
          <w:rFonts w:ascii="Times New Roman" w:hAnsi="Times New Roman" w:cs="Times New Roman"/>
          <w:bCs/>
          <w:sz w:val="24"/>
          <w:szCs w:val="24"/>
        </w:rPr>
      </w:pPr>
      <w:r>
        <w:rPr>
          <w:rFonts w:ascii="Times New Roman" w:hAnsi="Times New Roman" w:cs="Times New Roman"/>
          <w:b/>
          <w:sz w:val="24"/>
          <w:szCs w:val="24"/>
        </w:rPr>
        <w:tab/>
      </w:r>
      <w:r w:rsidRPr="00D2024C">
        <w:rPr>
          <w:rFonts w:ascii="Times New Roman" w:hAnsi="Times New Roman" w:cs="Times New Roman"/>
          <w:bCs/>
          <w:sz w:val="24"/>
          <w:szCs w:val="24"/>
        </w:rPr>
        <w:t xml:space="preserve">After subject terms through CINAHL (EBSCOhost) were found, the phrase (MM </w:t>
      </w:r>
      <w:r w:rsidR="00500E80">
        <w:rPr>
          <w:rFonts w:ascii="Times New Roman" w:hAnsi="Times New Roman" w:cs="Times New Roman"/>
          <w:bCs/>
          <w:sz w:val="24"/>
          <w:szCs w:val="24"/>
        </w:rPr>
        <w:t>“</w:t>
      </w:r>
      <w:r w:rsidRPr="00D2024C">
        <w:rPr>
          <w:rFonts w:ascii="Times New Roman" w:hAnsi="Times New Roman" w:cs="Times New Roman"/>
          <w:bCs/>
          <w:sz w:val="24"/>
          <w:szCs w:val="24"/>
        </w:rPr>
        <w:t>Intellectual Disability</w:t>
      </w:r>
      <w:r w:rsidR="00500E80">
        <w:rPr>
          <w:rFonts w:ascii="Times New Roman" w:hAnsi="Times New Roman" w:cs="Times New Roman"/>
          <w:bCs/>
          <w:sz w:val="24"/>
          <w:szCs w:val="24"/>
        </w:rPr>
        <w:t>”</w:t>
      </w:r>
      <w:r w:rsidRPr="00D2024C">
        <w:rPr>
          <w:rFonts w:ascii="Times New Roman" w:hAnsi="Times New Roman" w:cs="Times New Roman"/>
          <w:bCs/>
          <w:sz w:val="24"/>
          <w:szCs w:val="24"/>
        </w:rPr>
        <w:t xml:space="preserve">) OR (MM </w:t>
      </w:r>
      <w:r w:rsidR="00500E80">
        <w:rPr>
          <w:rFonts w:ascii="Times New Roman" w:hAnsi="Times New Roman" w:cs="Times New Roman"/>
          <w:bCs/>
          <w:sz w:val="24"/>
          <w:szCs w:val="24"/>
        </w:rPr>
        <w:t>“</w:t>
      </w:r>
      <w:r w:rsidRPr="00D2024C">
        <w:rPr>
          <w:rFonts w:ascii="Times New Roman" w:hAnsi="Times New Roman" w:cs="Times New Roman"/>
          <w:bCs/>
          <w:sz w:val="24"/>
          <w:szCs w:val="24"/>
        </w:rPr>
        <w:t>Developmental Disabilities</w:t>
      </w:r>
      <w:r w:rsidR="00500E80">
        <w:rPr>
          <w:rFonts w:ascii="Times New Roman" w:hAnsi="Times New Roman" w:cs="Times New Roman"/>
          <w:bCs/>
          <w:sz w:val="24"/>
          <w:szCs w:val="24"/>
        </w:rPr>
        <w:t>”</w:t>
      </w:r>
      <w:r w:rsidRPr="00D2024C">
        <w:rPr>
          <w:rFonts w:ascii="Times New Roman" w:hAnsi="Times New Roman" w:cs="Times New Roman"/>
          <w:bCs/>
          <w:sz w:val="24"/>
          <w:szCs w:val="24"/>
        </w:rPr>
        <w:t xml:space="preserve">) AND (MH </w:t>
      </w:r>
      <w:r w:rsidR="00500E80">
        <w:rPr>
          <w:rFonts w:ascii="Times New Roman" w:hAnsi="Times New Roman" w:cs="Times New Roman"/>
          <w:bCs/>
          <w:sz w:val="24"/>
          <w:szCs w:val="24"/>
        </w:rPr>
        <w:t>“</w:t>
      </w:r>
      <w:r w:rsidRPr="00D2024C">
        <w:rPr>
          <w:rFonts w:ascii="Times New Roman" w:hAnsi="Times New Roman" w:cs="Times New Roman"/>
          <w:bCs/>
          <w:sz w:val="24"/>
          <w:szCs w:val="24"/>
        </w:rPr>
        <w:t>Education, Nursing, Masters</w:t>
      </w:r>
      <w:r w:rsidR="00500E80">
        <w:rPr>
          <w:rFonts w:ascii="Times New Roman" w:hAnsi="Times New Roman" w:cs="Times New Roman"/>
          <w:bCs/>
          <w:sz w:val="24"/>
          <w:szCs w:val="24"/>
        </w:rPr>
        <w:t>”</w:t>
      </w:r>
      <w:r w:rsidRPr="00D2024C">
        <w:rPr>
          <w:rFonts w:ascii="Times New Roman" w:hAnsi="Times New Roman" w:cs="Times New Roman"/>
          <w:bCs/>
          <w:sz w:val="24"/>
          <w:szCs w:val="24"/>
        </w:rPr>
        <w:t xml:space="preserve">) OR (MH </w:t>
      </w:r>
      <w:r w:rsidR="00500E80">
        <w:rPr>
          <w:rFonts w:ascii="Times New Roman" w:hAnsi="Times New Roman" w:cs="Times New Roman"/>
          <w:bCs/>
          <w:sz w:val="24"/>
          <w:szCs w:val="24"/>
        </w:rPr>
        <w:t>“</w:t>
      </w:r>
      <w:r w:rsidRPr="00D2024C">
        <w:rPr>
          <w:rFonts w:ascii="Times New Roman" w:hAnsi="Times New Roman" w:cs="Times New Roman"/>
          <w:bCs/>
          <w:sz w:val="24"/>
          <w:szCs w:val="24"/>
        </w:rPr>
        <w:t>Education, Nursing, Doctoral</w:t>
      </w:r>
      <w:r w:rsidR="00500E80">
        <w:rPr>
          <w:rFonts w:ascii="Times New Roman" w:hAnsi="Times New Roman" w:cs="Times New Roman"/>
          <w:bCs/>
          <w:sz w:val="24"/>
          <w:szCs w:val="24"/>
        </w:rPr>
        <w:t>”</w:t>
      </w:r>
      <w:r w:rsidRPr="00D2024C">
        <w:rPr>
          <w:rFonts w:ascii="Times New Roman" w:hAnsi="Times New Roman" w:cs="Times New Roman"/>
          <w:bCs/>
          <w:sz w:val="24"/>
          <w:szCs w:val="24"/>
        </w:rPr>
        <w:t xml:space="preserve">) OR (MH </w:t>
      </w:r>
      <w:r w:rsidR="00500E80">
        <w:rPr>
          <w:rFonts w:ascii="Times New Roman" w:hAnsi="Times New Roman" w:cs="Times New Roman"/>
          <w:bCs/>
          <w:sz w:val="24"/>
          <w:szCs w:val="24"/>
        </w:rPr>
        <w:t>“</w:t>
      </w:r>
      <w:r w:rsidRPr="00D2024C">
        <w:rPr>
          <w:rFonts w:ascii="Times New Roman" w:hAnsi="Times New Roman" w:cs="Times New Roman"/>
          <w:bCs/>
          <w:sz w:val="24"/>
          <w:szCs w:val="24"/>
        </w:rPr>
        <w:t>Education, Medical</w:t>
      </w:r>
      <w:r w:rsidR="00500E80">
        <w:rPr>
          <w:rFonts w:ascii="Times New Roman" w:hAnsi="Times New Roman" w:cs="Times New Roman"/>
          <w:bCs/>
          <w:sz w:val="24"/>
          <w:szCs w:val="24"/>
        </w:rPr>
        <w:t>”</w:t>
      </w:r>
      <w:r w:rsidRPr="00D2024C">
        <w:rPr>
          <w:rFonts w:ascii="Times New Roman" w:hAnsi="Times New Roman" w:cs="Times New Roman"/>
          <w:bCs/>
          <w:sz w:val="24"/>
          <w:szCs w:val="24"/>
        </w:rPr>
        <w:t xml:space="preserve">) OR (MH </w:t>
      </w:r>
      <w:r w:rsidR="00500E80">
        <w:rPr>
          <w:rFonts w:ascii="Times New Roman" w:hAnsi="Times New Roman" w:cs="Times New Roman"/>
          <w:bCs/>
          <w:sz w:val="24"/>
          <w:szCs w:val="24"/>
        </w:rPr>
        <w:t>“</w:t>
      </w:r>
      <w:r w:rsidRPr="00D2024C">
        <w:rPr>
          <w:rFonts w:ascii="Times New Roman" w:hAnsi="Times New Roman" w:cs="Times New Roman"/>
          <w:bCs/>
          <w:sz w:val="24"/>
          <w:szCs w:val="24"/>
        </w:rPr>
        <w:t>Education, Graduate</w:t>
      </w:r>
      <w:r w:rsidR="00500E80">
        <w:rPr>
          <w:rFonts w:ascii="Times New Roman" w:hAnsi="Times New Roman" w:cs="Times New Roman"/>
          <w:bCs/>
          <w:sz w:val="24"/>
          <w:szCs w:val="24"/>
        </w:rPr>
        <w:t>”</w:t>
      </w:r>
      <w:r w:rsidRPr="00D2024C">
        <w:rPr>
          <w:rFonts w:ascii="Times New Roman" w:hAnsi="Times New Roman" w:cs="Times New Roman"/>
          <w:bCs/>
          <w:sz w:val="24"/>
          <w:szCs w:val="24"/>
        </w:rPr>
        <w:t xml:space="preserve">) AND (MH </w:t>
      </w:r>
      <w:r w:rsidR="00500E80">
        <w:rPr>
          <w:rFonts w:ascii="Times New Roman" w:hAnsi="Times New Roman" w:cs="Times New Roman"/>
          <w:bCs/>
          <w:sz w:val="24"/>
          <w:szCs w:val="24"/>
        </w:rPr>
        <w:t>“</w:t>
      </w:r>
      <w:r w:rsidRPr="00D2024C">
        <w:rPr>
          <w:rFonts w:ascii="Times New Roman" w:hAnsi="Times New Roman" w:cs="Times New Roman"/>
          <w:bCs/>
          <w:sz w:val="24"/>
          <w:szCs w:val="24"/>
        </w:rPr>
        <w:t>Curriculum</w:t>
      </w:r>
      <w:r w:rsidR="00500E80">
        <w:rPr>
          <w:rFonts w:ascii="Times New Roman" w:hAnsi="Times New Roman" w:cs="Times New Roman"/>
          <w:bCs/>
          <w:sz w:val="24"/>
          <w:szCs w:val="24"/>
        </w:rPr>
        <w:t>”</w:t>
      </w:r>
      <w:r w:rsidRPr="00D2024C">
        <w:rPr>
          <w:rFonts w:ascii="Times New Roman" w:hAnsi="Times New Roman" w:cs="Times New Roman"/>
          <w:bCs/>
          <w:sz w:val="24"/>
          <w:szCs w:val="24"/>
        </w:rPr>
        <w:t xml:space="preserve">) OR (MH </w:t>
      </w:r>
      <w:r w:rsidR="00500E80">
        <w:rPr>
          <w:rFonts w:ascii="Times New Roman" w:hAnsi="Times New Roman" w:cs="Times New Roman"/>
          <w:bCs/>
          <w:sz w:val="24"/>
          <w:szCs w:val="24"/>
        </w:rPr>
        <w:t>“</w:t>
      </w:r>
      <w:r w:rsidRPr="00D2024C">
        <w:rPr>
          <w:rFonts w:ascii="Times New Roman" w:hAnsi="Times New Roman" w:cs="Times New Roman"/>
          <w:bCs/>
          <w:sz w:val="24"/>
          <w:szCs w:val="24"/>
        </w:rPr>
        <w:t>Curriculum Development</w:t>
      </w:r>
      <w:r w:rsidR="00500E80">
        <w:rPr>
          <w:rFonts w:ascii="Times New Roman" w:hAnsi="Times New Roman" w:cs="Times New Roman"/>
          <w:bCs/>
          <w:sz w:val="24"/>
          <w:szCs w:val="24"/>
        </w:rPr>
        <w:t>”</w:t>
      </w:r>
      <w:r w:rsidRPr="00D2024C">
        <w:rPr>
          <w:rFonts w:ascii="Times New Roman" w:hAnsi="Times New Roman" w:cs="Times New Roman"/>
          <w:bCs/>
          <w:sz w:val="24"/>
          <w:szCs w:val="24"/>
        </w:rPr>
        <w:t>) was utilized for the literature search</w:t>
      </w:r>
      <w:r>
        <w:rPr>
          <w:rFonts w:ascii="Times New Roman" w:hAnsi="Times New Roman" w:cs="Times New Roman"/>
          <w:bCs/>
          <w:sz w:val="24"/>
          <w:szCs w:val="24"/>
        </w:rPr>
        <w:t xml:space="preserve"> in CINAHL (EBSCOhost)</w:t>
      </w:r>
      <w:r w:rsidRPr="00D2024C">
        <w:rPr>
          <w:rFonts w:ascii="Times New Roman" w:hAnsi="Times New Roman" w:cs="Times New Roman"/>
          <w:bCs/>
          <w:sz w:val="24"/>
          <w:szCs w:val="24"/>
        </w:rPr>
        <w:t xml:space="preserve">. This resulted in nine </w:t>
      </w:r>
      <w:r w:rsidR="00D04DC3">
        <w:rPr>
          <w:rFonts w:ascii="Times New Roman" w:hAnsi="Times New Roman" w:cs="Times New Roman"/>
          <w:bCs/>
          <w:sz w:val="24"/>
          <w:szCs w:val="24"/>
        </w:rPr>
        <w:t>studies</w:t>
      </w:r>
      <w:r w:rsidRPr="00D2024C">
        <w:rPr>
          <w:rFonts w:ascii="Times New Roman" w:hAnsi="Times New Roman" w:cs="Times New Roman"/>
          <w:bCs/>
          <w:sz w:val="24"/>
          <w:szCs w:val="24"/>
        </w:rPr>
        <w:t xml:space="preserve">. Once the search was limited by </w:t>
      </w:r>
      <w:r w:rsidR="00D04DC3">
        <w:rPr>
          <w:rFonts w:ascii="Times New Roman" w:hAnsi="Times New Roman" w:cs="Times New Roman"/>
          <w:bCs/>
          <w:sz w:val="24"/>
          <w:szCs w:val="24"/>
        </w:rPr>
        <w:t>studies</w:t>
      </w:r>
      <w:r w:rsidRPr="00D2024C">
        <w:rPr>
          <w:rFonts w:ascii="Times New Roman" w:hAnsi="Times New Roman" w:cs="Times New Roman"/>
          <w:bCs/>
          <w:sz w:val="24"/>
          <w:szCs w:val="24"/>
        </w:rPr>
        <w:t xml:space="preserve"> published within the past five years and English language, this produced three results. Each of the three articles w</w:t>
      </w:r>
      <w:r w:rsidR="00C05D21">
        <w:rPr>
          <w:rFonts w:ascii="Times New Roman" w:hAnsi="Times New Roman" w:cs="Times New Roman"/>
          <w:bCs/>
          <w:sz w:val="24"/>
          <w:szCs w:val="24"/>
        </w:rPr>
        <w:t>ere</w:t>
      </w:r>
      <w:r w:rsidRPr="00D2024C">
        <w:rPr>
          <w:rFonts w:ascii="Times New Roman" w:hAnsi="Times New Roman" w:cs="Times New Roman"/>
          <w:bCs/>
          <w:sz w:val="24"/>
          <w:szCs w:val="24"/>
        </w:rPr>
        <w:t xml:space="preserve"> reviewed but w</w:t>
      </w:r>
      <w:r w:rsidR="00C05D21">
        <w:rPr>
          <w:rFonts w:ascii="Times New Roman" w:hAnsi="Times New Roman" w:cs="Times New Roman"/>
          <w:bCs/>
          <w:sz w:val="24"/>
          <w:szCs w:val="24"/>
        </w:rPr>
        <w:t>ere</w:t>
      </w:r>
      <w:r w:rsidRPr="00D2024C">
        <w:rPr>
          <w:rFonts w:ascii="Times New Roman" w:hAnsi="Times New Roman" w:cs="Times New Roman"/>
          <w:bCs/>
          <w:sz w:val="24"/>
          <w:szCs w:val="24"/>
        </w:rPr>
        <w:t xml:space="preserve"> not found to be</w:t>
      </w:r>
      <w:r>
        <w:rPr>
          <w:rFonts w:ascii="Times New Roman" w:hAnsi="Times New Roman" w:cs="Times New Roman"/>
          <w:bCs/>
          <w:sz w:val="24"/>
          <w:szCs w:val="24"/>
        </w:rPr>
        <w:t xml:space="preserve"> highly </w:t>
      </w:r>
      <w:r w:rsidRPr="00D2024C">
        <w:rPr>
          <w:rFonts w:ascii="Times New Roman" w:hAnsi="Times New Roman" w:cs="Times New Roman"/>
          <w:bCs/>
          <w:sz w:val="24"/>
          <w:szCs w:val="24"/>
        </w:rPr>
        <w:t xml:space="preserve">relevant as they focused on pediatrics, so the search was expanded to the last </w:t>
      </w:r>
      <w:r w:rsidR="00500E80">
        <w:rPr>
          <w:rFonts w:ascii="Times New Roman" w:hAnsi="Times New Roman" w:cs="Times New Roman"/>
          <w:bCs/>
          <w:sz w:val="24"/>
          <w:szCs w:val="24"/>
        </w:rPr>
        <w:t>six</w:t>
      </w:r>
      <w:r w:rsidRPr="00D2024C">
        <w:rPr>
          <w:rFonts w:ascii="Times New Roman" w:hAnsi="Times New Roman" w:cs="Times New Roman"/>
          <w:bCs/>
          <w:sz w:val="24"/>
          <w:szCs w:val="24"/>
        </w:rPr>
        <w:t xml:space="preserve"> years. This </w:t>
      </w:r>
      <w:r w:rsidR="00500E80">
        <w:rPr>
          <w:rFonts w:ascii="Times New Roman" w:hAnsi="Times New Roman" w:cs="Times New Roman"/>
          <w:bCs/>
          <w:sz w:val="24"/>
          <w:szCs w:val="24"/>
        </w:rPr>
        <w:t xml:space="preserve">inquiry </w:t>
      </w:r>
      <w:r w:rsidRPr="00D2024C">
        <w:rPr>
          <w:rFonts w:ascii="Times New Roman" w:hAnsi="Times New Roman" w:cs="Times New Roman"/>
          <w:bCs/>
          <w:sz w:val="24"/>
          <w:szCs w:val="24"/>
        </w:rPr>
        <w:t xml:space="preserve">produced </w:t>
      </w:r>
      <w:r w:rsidR="00500E80">
        <w:rPr>
          <w:rFonts w:ascii="Times New Roman" w:hAnsi="Times New Roman" w:cs="Times New Roman"/>
          <w:bCs/>
          <w:sz w:val="24"/>
          <w:szCs w:val="24"/>
        </w:rPr>
        <w:t>five</w:t>
      </w:r>
      <w:r w:rsidRPr="00D2024C">
        <w:rPr>
          <w:rFonts w:ascii="Times New Roman" w:hAnsi="Times New Roman" w:cs="Times New Roman"/>
          <w:bCs/>
          <w:sz w:val="24"/>
          <w:szCs w:val="24"/>
        </w:rPr>
        <w:t xml:space="preserve"> </w:t>
      </w:r>
      <w:r w:rsidR="00D04DC3">
        <w:rPr>
          <w:rFonts w:ascii="Times New Roman" w:hAnsi="Times New Roman" w:cs="Times New Roman"/>
          <w:bCs/>
          <w:sz w:val="24"/>
          <w:szCs w:val="24"/>
        </w:rPr>
        <w:t>studies</w:t>
      </w:r>
      <w:r w:rsidR="00500E80">
        <w:rPr>
          <w:rFonts w:ascii="Times New Roman" w:hAnsi="Times New Roman" w:cs="Times New Roman"/>
          <w:bCs/>
          <w:sz w:val="24"/>
          <w:szCs w:val="24"/>
        </w:rPr>
        <w:t>,</w:t>
      </w:r>
      <w:r w:rsidRPr="00D2024C">
        <w:rPr>
          <w:rFonts w:ascii="Times New Roman" w:hAnsi="Times New Roman" w:cs="Times New Roman"/>
          <w:bCs/>
          <w:sz w:val="24"/>
          <w:szCs w:val="24"/>
        </w:rPr>
        <w:t xml:space="preserve"> and once they were read in their entirety, one article remained for inclusion with evidence level V.</w:t>
      </w:r>
      <w:r w:rsidR="004E72E9">
        <w:rPr>
          <w:rFonts w:ascii="Times New Roman" w:hAnsi="Times New Roman" w:cs="Times New Roman"/>
          <w:bCs/>
          <w:sz w:val="24"/>
          <w:szCs w:val="24"/>
        </w:rPr>
        <w:t xml:space="preserve"> Four articles were excluded for their overall lack of relevance or redundancy to the selected article. </w:t>
      </w:r>
    </w:p>
    <w:p w14:paraId="42627070" w14:textId="77777777" w:rsidR="00E01B72" w:rsidRDefault="00E01B72" w:rsidP="00E01B72">
      <w:pPr>
        <w:spacing w:after="0" w:line="480" w:lineRule="auto"/>
        <w:rPr>
          <w:rFonts w:ascii="Times New Roman" w:hAnsi="Times New Roman" w:cs="Times New Roman"/>
          <w:b/>
          <w:i/>
          <w:iCs/>
          <w:sz w:val="24"/>
          <w:szCs w:val="24"/>
        </w:rPr>
      </w:pPr>
      <w:r w:rsidRPr="002634F4">
        <w:rPr>
          <w:rFonts w:ascii="Times New Roman" w:hAnsi="Times New Roman" w:cs="Times New Roman"/>
          <w:b/>
          <w:i/>
          <w:iCs/>
          <w:sz w:val="24"/>
          <w:szCs w:val="24"/>
        </w:rPr>
        <w:t xml:space="preserve">Current State of Knowledge </w:t>
      </w:r>
    </w:p>
    <w:p w14:paraId="55804EC7" w14:textId="0B97A136" w:rsidR="00E01B72" w:rsidRPr="003B2DF1" w:rsidRDefault="00E01B72" w:rsidP="00E01B72">
      <w:pPr>
        <w:spacing w:after="0" w:line="480" w:lineRule="auto"/>
        <w:ind w:firstLine="720"/>
        <w:rPr>
          <w:rFonts w:ascii="Times New Roman" w:hAnsi="Times New Roman" w:cs="Times New Roman"/>
          <w:bCs/>
          <w:sz w:val="24"/>
          <w:szCs w:val="24"/>
        </w:rPr>
      </w:pPr>
      <w:r w:rsidRPr="003B2DF1">
        <w:rPr>
          <w:rFonts w:ascii="Times New Roman" w:hAnsi="Times New Roman" w:cs="Times New Roman"/>
          <w:bCs/>
          <w:sz w:val="24"/>
          <w:szCs w:val="24"/>
        </w:rPr>
        <w:t xml:space="preserve">While there are numerous </w:t>
      </w:r>
      <w:r w:rsidR="0072381A">
        <w:rPr>
          <w:rFonts w:ascii="Times New Roman" w:hAnsi="Times New Roman" w:cs="Times New Roman"/>
          <w:bCs/>
          <w:sz w:val="24"/>
          <w:szCs w:val="24"/>
        </w:rPr>
        <w:t xml:space="preserve">studies </w:t>
      </w:r>
      <w:r w:rsidRPr="003B2DF1">
        <w:rPr>
          <w:rFonts w:ascii="Times New Roman" w:hAnsi="Times New Roman" w:cs="Times New Roman"/>
          <w:bCs/>
          <w:sz w:val="24"/>
          <w:szCs w:val="24"/>
        </w:rPr>
        <w:t xml:space="preserve">and evidence-based clinical guidelines for adult primary care, there is limited literature and evidence-based guidelines for the primary care of adults with IDD. One reason </w:t>
      </w:r>
      <w:r w:rsidR="00500E80">
        <w:rPr>
          <w:rFonts w:ascii="Times New Roman" w:hAnsi="Times New Roman" w:cs="Times New Roman"/>
          <w:bCs/>
          <w:sz w:val="24"/>
          <w:szCs w:val="24"/>
        </w:rPr>
        <w:t>is</w:t>
      </w:r>
      <w:r w:rsidRPr="003B2DF1">
        <w:rPr>
          <w:rFonts w:ascii="Times New Roman" w:hAnsi="Times New Roman" w:cs="Times New Roman"/>
          <w:bCs/>
          <w:sz w:val="24"/>
          <w:szCs w:val="24"/>
        </w:rPr>
        <w:t xml:space="preserve"> that there are very few randomized controlled trials (RCT)</w:t>
      </w:r>
      <w:r w:rsidR="0072381A">
        <w:rPr>
          <w:rFonts w:ascii="Times New Roman" w:hAnsi="Times New Roman" w:cs="Times New Roman"/>
          <w:bCs/>
          <w:sz w:val="24"/>
          <w:szCs w:val="24"/>
        </w:rPr>
        <w:t xml:space="preserve"> </w:t>
      </w:r>
      <w:r w:rsidR="00500E80">
        <w:rPr>
          <w:rFonts w:ascii="Times New Roman" w:hAnsi="Times New Roman" w:cs="Times New Roman"/>
          <w:bCs/>
          <w:sz w:val="24"/>
          <w:szCs w:val="24"/>
        </w:rPr>
        <w:t>involving</w:t>
      </w:r>
      <w:r w:rsidRPr="003B2DF1">
        <w:rPr>
          <w:rFonts w:ascii="Times New Roman" w:hAnsi="Times New Roman" w:cs="Times New Roman"/>
          <w:bCs/>
          <w:sz w:val="24"/>
          <w:szCs w:val="24"/>
        </w:rPr>
        <w:t xml:space="preserve"> those with IDD as it</w:t>
      </w:r>
      <w:r w:rsidR="00500E80">
        <w:rPr>
          <w:rFonts w:ascii="Times New Roman" w:hAnsi="Times New Roman" w:cs="Times New Roman"/>
          <w:bCs/>
          <w:sz w:val="24"/>
          <w:szCs w:val="24"/>
        </w:rPr>
        <w:t xml:space="preserve"> is</w:t>
      </w:r>
      <w:r w:rsidRPr="003B2DF1">
        <w:rPr>
          <w:rFonts w:ascii="Times New Roman" w:hAnsi="Times New Roman" w:cs="Times New Roman"/>
          <w:bCs/>
          <w:sz w:val="24"/>
          <w:szCs w:val="24"/>
        </w:rPr>
        <w:t xml:space="preserve"> </w:t>
      </w:r>
      <w:r w:rsidR="00500E80">
        <w:rPr>
          <w:rFonts w:ascii="Times New Roman" w:hAnsi="Times New Roman" w:cs="Times New Roman"/>
          <w:bCs/>
          <w:sz w:val="24"/>
          <w:szCs w:val="24"/>
        </w:rPr>
        <w:t>regarded as</w:t>
      </w:r>
      <w:r w:rsidRPr="003B2DF1">
        <w:rPr>
          <w:rFonts w:ascii="Times New Roman" w:hAnsi="Times New Roman" w:cs="Times New Roman"/>
          <w:bCs/>
          <w:sz w:val="24"/>
          <w:szCs w:val="24"/>
        </w:rPr>
        <w:t xml:space="preserve"> inappropriate and unethical by most research review boards (Sullivan et al., 2018). </w:t>
      </w:r>
      <w:r w:rsidR="005B6526">
        <w:rPr>
          <w:rFonts w:ascii="Times New Roman" w:hAnsi="Times New Roman" w:cs="Times New Roman"/>
          <w:bCs/>
          <w:sz w:val="24"/>
          <w:szCs w:val="24"/>
        </w:rPr>
        <w:t xml:space="preserve">Those with IDD are considered a protected group and </w:t>
      </w:r>
      <w:r w:rsidR="003605B0">
        <w:rPr>
          <w:rFonts w:ascii="Times New Roman" w:hAnsi="Times New Roman" w:cs="Times New Roman"/>
          <w:bCs/>
          <w:sz w:val="24"/>
          <w:szCs w:val="24"/>
        </w:rPr>
        <w:t>therefore</w:t>
      </w:r>
      <w:r w:rsidR="005B6526">
        <w:rPr>
          <w:rFonts w:ascii="Times New Roman" w:hAnsi="Times New Roman" w:cs="Times New Roman"/>
          <w:bCs/>
          <w:sz w:val="24"/>
          <w:szCs w:val="24"/>
        </w:rPr>
        <w:t xml:space="preserve"> most research review boards </w:t>
      </w:r>
      <w:r w:rsidR="003605B0">
        <w:rPr>
          <w:rFonts w:ascii="Times New Roman" w:hAnsi="Times New Roman" w:cs="Times New Roman"/>
          <w:bCs/>
          <w:sz w:val="24"/>
          <w:szCs w:val="24"/>
        </w:rPr>
        <w:t xml:space="preserve">find it unethical to include them in RCTs. </w:t>
      </w:r>
      <w:r w:rsidRPr="003B2DF1">
        <w:rPr>
          <w:rFonts w:ascii="Times New Roman" w:hAnsi="Times New Roman" w:cs="Times New Roman"/>
          <w:bCs/>
          <w:sz w:val="24"/>
          <w:szCs w:val="24"/>
        </w:rPr>
        <w:t xml:space="preserve">This </w:t>
      </w:r>
      <w:r>
        <w:rPr>
          <w:rFonts w:ascii="Times New Roman" w:hAnsi="Times New Roman" w:cs="Times New Roman"/>
          <w:bCs/>
          <w:sz w:val="24"/>
          <w:szCs w:val="24"/>
        </w:rPr>
        <w:t xml:space="preserve">research </w:t>
      </w:r>
      <w:r w:rsidRPr="003B2DF1">
        <w:rPr>
          <w:rFonts w:ascii="Times New Roman" w:hAnsi="Times New Roman" w:cs="Times New Roman"/>
          <w:bCs/>
          <w:sz w:val="24"/>
          <w:szCs w:val="24"/>
        </w:rPr>
        <w:lastRenderedPageBreak/>
        <w:t xml:space="preserve">disparity, while recognized, is </w:t>
      </w:r>
      <w:r w:rsidR="00500E80">
        <w:rPr>
          <w:rFonts w:ascii="Times New Roman" w:hAnsi="Times New Roman" w:cs="Times New Roman"/>
          <w:bCs/>
          <w:sz w:val="24"/>
          <w:szCs w:val="24"/>
        </w:rPr>
        <w:t>challenging</w:t>
      </w:r>
      <w:r w:rsidRPr="003B2DF1">
        <w:rPr>
          <w:rFonts w:ascii="Times New Roman" w:hAnsi="Times New Roman" w:cs="Times New Roman"/>
          <w:bCs/>
          <w:sz w:val="24"/>
          <w:szCs w:val="24"/>
        </w:rPr>
        <w:t xml:space="preserve"> to overcome for a multitude of reasons</w:t>
      </w:r>
      <w:r w:rsidR="00B82D96">
        <w:rPr>
          <w:rFonts w:ascii="Times New Roman" w:hAnsi="Times New Roman" w:cs="Times New Roman"/>
          <w:bCs/>
          <w:sz w:val="24"/>
          <w:szCs w:val="24"/>
        </w:rPr>
        <w:t xml:space="preserve"> i</w:t>
      </w:r>
      <w:r w:rsidRPr="003B2DF1">
        <w:rPr>
          <w:rFonts w:ascii="Times New Roman" w:hAnsi="Times New Roman" w:cs="Times New Roman"/>
          <w:bCs/>
          <w:sz w:val="24"/>
          <w:szCs w:val="24"/>
        </w:rPr>
        <w:t>ncluding</w:t>
      </w:r>
      <w:r w:rsidR="00B82D96">
        <w:rPr>
          <w:rFonts w:ascii="Times New Roman" w:hAnsi="Times New Roman" w:cs="Times New Roman"/>
          <w:bCs/>
          <w:sz w:val="24"/>
          <w:szCs w:val="24"/>
        </w:rPr>
        <w:t>;</w:t>
      </w:r>
      <w:r w:rsidRPr="003B2DF1">
        <w:rPr>
          <w:rFonts w:ascii="Times New Roman" w:hAnsi="Times New Roman" w:cs="Times New Roman"/>
          <w:bCs/>
          <w:sz w:val="24"/>
          <w:szCs w:val="24"/>
        </w:rPr>
        <w:t xml:space="preserve"> lack of quality RCTs with IDD participants, the heterogeneousness of adults with IDD, and the perceived lack of value of expert clinician knowledge and experience, typically considered the lowest level of evidence (Sullivan et al., 2018). Expert clinician knowledge can hardly be devalued to that of opinion when there is an </w:t>
      </w:r>
      <w:r>
        <w:rPr>
          <w:rFonts w:ascii="Times New Roman" w:hAnsi="Times New Roman" w:cs="Times New Roman"/>
          <w:bCs/>
          <w:sz w:val="24"/>
          <w:szCs w:val="24"/>
        </w:rPr>
        <w:t>underwhelming amount</w:t>
      </w:r>
      <w:r w:rsidRPr="003B2DF1">
        <w:rPr>
          <w:rFonts w:ascii="Times New Roman" w:hAnsi="Times New Roman" w:cs="Times New Roman"/>
          <w:bCs/>
          <w:sz w:val="24"/>
          <w:szCs w:val="24"/>
        </w:rPr>
        <w:t xml:space="preserve"> of evidence-based research regarding</w:t>
      </w:r>
      <w:r>
        <w:rPr>
          <w:rFonts w:ascii="Times New Roman" w:hAnsi="Times New Roman" w:cs="Times New Roman"/>
          <w:bCs/>
          <w:sz w:val="24"/>
          <w:szCs w:val="24"/>
        </w:rPr>
        <w:t xml:space="preserve"> the</w:t>
      </w:r>
      <w:r w:rsidRPr="003B2DF1">
        <w:rPr>
          <w:rFonts w:ascii="Times New Roman" w:hAnsi="Times New Roman" w:cs="Times New Roman"/>
          <w:bCs/>
          <w:sz w:val="24"/>
          <w:szCs w:val="24"/>
        </w:rPr>
        <w:t xml:space="preserve"> primary care of adults with IDD.</w:t>
      </w:r>
    </w:p>
    <w:p w14:paraId="365B1D2F" w14:textId="3DE6017F" w:rsidR="00E01B72" w:rsidRDefault="00E01B72" w:rsidP="00E01B72">
      <w:pPr>
        <w:spacing w:after="0" w:line="480" w:lineRule="auto"/>
        <w:ind w:firstLine="720"/>
        <w:rPr>
          <w:rFonts w:ascii="Times New Roman" w:hAnsi="Times New Roman" w:cs="Times New Roman"/>
          <w:bCs/>
          <w:sz w:val="24"/>
          <w:szCs w:val="24"/>
        </w:rPr>
      </w:pPr>
      <w:r w:rsidRPr="00B81F04">
        <w:rPr>
          <w:rFonts w:ascii="Times New Roman" w:hAnsi="Times New Roman" w:cs="Times New Roman"/>
          <w:bCs/>
          <w:sz w:val="24"/>
          <w:szCs w:val="24"/>
        </w:rPr>
        <w:t>Transition to adult services for those with IDD is challenging for numerous reasons</w:t>
      </w:r>
      <w:r w:rsidR="00500E80">
        <w:rPr>
          <w:rFonts w:ascii="Times New Roman" w:hAnsi="Times New Roman" w:cs="Times New Roman"/>
          <w:bCs/>
          <w:sz w:val="24"/>
          <w:szCs w:val="24"/>
        </w:rPr>
        <w:t>,</w:t>
      </w:r>
      <w:r w:rsidRPr="00B81F04">
        <w:rPr>
          <w:rFonts w:ascii="Times New Roman" w:hAnsi="Times New Roman" w:cs="Times New Roman"/>
          <w:bCs/>
          <w:sz w:val="24"/>
          <w:szCs w:val="24"/>
        </w:rPr>
        <w:t xml:space="preserve"> including poor health information exchanges across various systems, lack of training among adult primary care providers, and challenges locating appropriate adult specialists (</w:t>
      </w:r>
      <w:r w:rsidRPr="00916481">
        <w:rPr>
          <w:rFonts w:ascii="Times New Roman" w:hAnsi="Times New Roman" w:cs="Times New Roman"/>
          <w:bCs/>
          <w:sz w:val="24"/>
          <w:szCs w:val="24"/>
        </w:rPr>
        <w:t>Levy et al., 2020</w:t>
      </w:r>
      <w:r>
        <w:rPr>
          <w:rFonts w:ascii="Times New Roman" w:hAnsi="Times New Roman" w:cs="Times New Roman"/>
          <w:bCs/>
          <w:sz w:val="24"/>
          <w:szCs w:val="24"/>
        </w:rPr>
        <w:t xml:space="preserve">; </w:t>
      </w:r>
      <w:r w:rsidRPr="00B81F04">
        <w:rPr>
          <w:rFonts w:ascii="Times New Roman" w:hAnsi="Times New Roman" w:cs="Times New Roman"/>
          <w:bCs/>
          <w:sz w:val="24"/>
          <w:szCs w:val="24"/>
        </w:rPr>
        <w:t xml:space="preserve">McNeil et al., 2018). A systematic review of all relevant RCTs concerning transitional care found limited consensus to support the most effective transitional care interventions (TCI) that should be incorporated (Levy et al., 2020). However, Levy et al. (2020) discovered that transition planning that began at an early age and continued for a time following </w:t>
      </w:r>
      <w:r w:rsidR="00500E80">
        <w:rPr>
          <w:rFonts w:ascii="Times New Roman" w:hAnsi="Times New Roman" w:cs="Times New Roman"/>
          <w:bCs/>
          <w:sz w:val="24"/>
          <w:szCs w:val="24"/>
        </w:rPr>
        <w:t xml:space="preserve">the </w:t>
      </w:r>
      <w:r w:rsidRPr="00B81F04">
        <w:rPr>
          <w:rFonts w:ascii="Times New Roman" w:hAnsi="Times New Roman" w:cs="Times New Roman"/>
          <w:bCs/>
          <w:sz w:val="24"/>
          <w:szCs w:val="24"/>
        </w:rPr>
        <w:t xml:space="preserve">transition to adult care to ensure proper continuity of care could be beneficial. Interventions targeted at adult providers </w:t>
      </w:r>
      <w:r w:rsidR="0072381A">
        <w:rPr>
          <w:rFonts w:ascii="Times New Roman" w:hAnsi="Times New Roman" w:cs="Times New Roman"/>
          <w:bCs/>
          <w:sz w:val="24"/>
          <w:szCs w:val="24"/>
        </w:rPr>
        <w:t>examined</w:t>
      </w:r>
      <w:r w:rsidRPr="00B81F04">
        <w:rPr>
          <w:rFonts w:ascii="Times New Roman" w:hAnsi="Times New Roman" w:cs="Times New Roman"/>
          <w:bCs/>
          <w:sz w:val="24"/>
          <w:szCs w:val="24"/>
        </w:rPr>
        <w:t xml:space="preserve"> increasing disability-related knowledge to improve their sensitivity, confidence, and interest (Levy et al., 2020). In fact, mandatory IDD curriculum and previous exposure to an individual with IDD w</w:t>
      </w:r>
      <w:r w:rsidR="00500E80">
        <w:rPr>
          <w:rFonts w:ascii="Times New Roman" w:hAnsi="Times New Roman" w:cs="Times New Roman"/>
          <w:bCs/>
          <w:sz w:val="24"/>
          <w:szCs w:val="24"/>
        </w:rPr>
        <w:t>ere</w:t>
      </w:r>
      <w:r w:rsidRPr="00B81F04">
        <w:rPr>
          <w:rFonts w:ascii="Times New Roman" w:hAnsi="Times New Roman" w:cs="Times New Roman"/>
          <w:bCs/>
          <w:sz w:val="24"/>
          <w:szCs w:val="24"/>
        </w:rPr>
        <w:t xml:space="preserve"> found to stimulate a desire to work with this population and produce positive attitudes in nursing students (Edwards &amp; </w:t>
      </w:r>
      <w:proofErr w:type="spellStart"/>
      <w:r w:rsidRPr="00B81F04">
        <w:rPr>
          <w:rFonts w:ascii="Times New Roman" w:hAnsi="Times New Roman" w:cs="Times New Roman"/>
          <w:bCs/>
          <w:sz w:val="24"/>
          <w:szCs w:val="24"/>
        </w:rPr>
        <w:t>Hekel</w:t>
      </w:r>
      <w:proofErr w:type="spellEnd"/>
      <w:r w:rsidRPr="00B81F04">
        <w:rPr>
          <w:rFonts w:ascii="Times New Roman" w:hAnsi="Times New Roman" w:cs="Times New Roman"/>
          <w:bCs/>
          <w:sz w:val="24"/>
          <w:szCs w:val="24"/>
        </w:rPr>
        <w:t>, 2021).</w:t>
      </w:r>
    </w:p>
    <w:p w14:paraId="3BD4475E" w14:textId="574D1D52" w:rsidR="001776E1" w:rsidRPr="00B81F04" w:rsidRDefault="001776E1" w:rsidP="00E01B72">
      <w:pPr>
        <w:spacing w:after="0" w:line="480" w:lineRule="auto"/>
        <w:ind w:firstLine="720"/>
        <w:rPr>
          <w:rFonts w:ascii="Times New Roman" w:hAnsi="Times New Roman" w:cs="Times New Roman"/>
          <w:bCs/>
          <w:sz w:val="24"/>
          <w:szCs w:val="24"/>
        </w:rPr>
      </w:pPr>
      <w:r w:rsidRPr="00435E31">
        <w:rPr>
          <w:rFonts w:ascii="Times New Roman" w:hAnsi="Times New Roman" w:cs="Times New Roman"/>
          <w:bCs/>
          <w:sz w:val="24"/>
          <w:szCs w:val="24"/>
        </w:rPr>
        <w:t>Canada published a set of clinical practice guidelines based o</w:t>
      </w:r>
      <w:r>
        <w:rPr>
          <w:rFonts w:ascii="Times New Roman" w:hAnsi="Times New Roman" w:cs="Times New Roman"/>
          <w:bCs/>
          <w:sz w:val="24"/>
          <w:szCs w:val="24"/>
        </w:rPr>
        <w:t>n</w:t>
      </w:r>
      <w:r w:rsidRPr="00435E31">
        <w:rPr>
          <w:rFonts w:ascii="Times New Roman" w:hAnsi="Times New Roman" w:cs="Times New Roman"/>
          <w:bCs/>
          <w:sz w:val="24"/>
          <w:szCs w:val="24"/>
        </w:rPr>
        <w:t xml:space="preserve"> a systematic review of all relevant RCTs for the primary care of adults with IDD (Sullivan et al., 2018). These guidelines focused on four main concepts</w:t>
      </w:r>
      <w:r>
        <w:rPr>
          <w:rFonts w:ascii="Times New Roman" w:hAnsi="Times New Roman" w:cs="Times New Roman"/>
          <w:bCs/>
          <w:sz w:val="24"/>
          <w:szCs w:val="24"/>
        </w:rPr>
        <w:t>,</w:t>
      </w:r>
      <w:r w:rsidRPr="00435E31">
        <w:rPr>
          <w:rFonts w:ascii="Times New Roman" w:hAnsi="Times New Roman" w:cs="Times New Roman"/>
          <w:bCs/>
          <w:sz w:val="24"/>
          <w:szCs w:val="24"/>
        </w:rPr>
        <w:t xml:space="preserve"> which included approaches to care, assessments and special considerations for care, physical health, and mental health</w:t>
      </w:r>
      <w:r w:rsidR="00F631BD">
        <w:rPr>
          <w:rFonts w:ascii="Times New Roman" w:hAnsi="Times New Roman" w:cs="Times New Roman"/>
          <w:bCs/>
          <w:sz w:val="24"/>
          <w:szCs w:val="24"/>
        </w:rPr>
        <w:t xml:space="preserve"> (Sullivan et al., 2018)</w:t>
      </w:r>
      <w:r w:rsidRPr="00435E31">
        <w:rPr>
          <w:rFonts w:ascii="Times New Roman" w:hAnsi="Times New Roman" w:cs="Times New Roman"/>
          <w:bCs/>
          <w:sz w:val="24"/>
          <w:szCs w:val="24"/>
        </w:rPr>
        <w:t xml:space="preserve">. These guidelines can </w:t>
      </w:r>
      <w:r>
        <w:rPr>
          <w:rFonts w:ascii="Times New Roman" w:hAnsi="Times New Roman" w:cs="Times New Roman"/>
          <w:bCs/>
          <w:sz w:val="24"/>
          <w:szCs w:val="24"/>
        </w:rPr>
        <w:t>positively impact</w:t>
      </w:r>
      <w:r w:rsidRPr="00435E31">
        <w:rPr>
          <w:rFonts w:ascii="Times New Roman" w:hAnsi="Times New Roman" w:cs="Times New Roman"/>
          <w:bCs/>
          <w:sz w:val="24"/>
          <w:szCs w:val="24"/>
        </w:rPr>
        <w:t xml:space="preserve"> providers </w:t>
      </w:r>
      <w:r>
        <w:rPr>
          <w:rFonts w:ascii="Times New Roman" w:hAnsi="Times New Roman" w:cs="Times New Roman"/>
          <w:bCs/>
          <w:sz w:val="24"/>
          <w:szCs w:val="24"/>
        </w:rPr>
        <w:t xml:space="preserve">to </w:t>
      </w:r>
      <w:r w:rsidRPr="00435E31">
        <w:rPr>
          <w:rFonts w:ascii="Times New Roman" w:hAnsi="Times New Roman" w:cs="Times New Roman"/>
          <w:bCs/>
          <w:sz w:val="24"/>
          <w:szCs w:val="24"/>
        </w:rPr>
        <w:t xml:space="preserve">ensure that proper screenings and health promotion </w:t>
      </w:r>
      <w:r w:rsidRPr="00435E31">
        <w:rPr>
          <w:rFonts w:ascii="Times New Roman" w:hAnsi="Times New Roman" w:cs="Times New Roman"/>
          <w:bCs/>
          <w:sz w:val="24"/>
          <w:szCs w:val="24"/>
        </w:rPr>
        <w:lastRenderedPageBreak/>
        <w:t xml:space="preserve">strategies are being implemented appropriately with this population. Another practical instrument to help providers care for those with IDD is the Health Check tool which facilitates a successful comprehensive health assessment while providing recommendations for existing health or behavioral problems (Casson et al., 2019). The </w:t>
      </w:r>
      <w:r w:rsidR="00F631BD">
        <w:rPr>
          <w:rFonts w:ascii="Times New Roman" w:hAnsi="Times New Roman" w:cs="Times New Roman"/>
          <w:bCs/>
          <w:sz w:val="24"/>
          <w:szCs w:val="24"/>
        </w:rPr>
        <w:t>overarching</w:t>
      </w:r>
      <w:r w:rsidRPr="00435E31">
        <w:rPr>
          <w:rFonts w:ascii="Times New Roman" w:hAnsi="Times New Roman" w:cs="Times New Roman"/>
          <w:bCs/>
          <w:sz w:val="24"/>
          <w:szCs w:val="24"/>
        </w:rPr>
        <w:t xml:space="preserve"> theme that presented itself across most articles was the importance of caring for those with IDD using patient-centered care.</w:t>
      </w:r>
    </w:p>
    <w:p w14:paraId="607B5556" w14:textId="3624C50E" w:rsidR="00E01B72" w:rsidRDefault="00E01B72" w:rsidP="00E01B72">
      <w:pPr>
        <w:spacing w:after="0" w:line="480" w:lineRule="auto"/>
        <w:ind w:firstLine="720"/>
        <w:rPr>
          <w:rFonts w:ascii="Times New Roman" w:hAnsi="Times New Roman" w:cs="Times New Roman"/>
          <w:bCs/>
          <w:sz w:val="24"/>
          <w:szCs w:val="24"/>
        </w:rPr>
      </w:pPr>
      <w:r w:rsidRPr="00B81F04">
        <w:rPr>
          <w:rFonts w:ascii="Times New Roman" w:hAnsi="Times New Roman" w:cs="Times New Roman"/>
          <w:bCs/>
          <w:sz w:val="24"/>
          <w:szCs w:val="24"/>
        </w:rPr>
        <w:t>One descriptive study in Australia audited accredited nursing programs within the country and found that 52% of programs contained no intellectual disability (ID) content</w:t>
      </w:r>
      <w:r w:rsidR="006B0A95">
        <w:rPr>
          <w:rFonts w:ascii="Times New Roman" w:hAnsi="Times New Roman" w:cs="Times New Roman"/>
          <w:bCs/>
          <w:sz w:val="24"/>
          <w:szCs w:val="24"/>
        </w:rPr>
        <w:t xml:space="preserve"> (Troller et al., 2016). </w:t>
      </w:r>
      <w:r w:rsidRPr="00B81F04">
        <w:rPr>
          <w:rFonts w:ascii="Times New Roman" w:hAnsi="Times New Roman" w:cs="Times New Roman"/>
          <w:bCs/>
          <w:sz w:val="24"/>
          <w:szCs w:val="24"/>
        </w:rPr>
        <w:t xml:space="preserve"> </w:t>
      </w:r>
      <w:r w:rsidR="006B0A95">
        <w:rPr>
          <w:rFonts w:ascii="Times New Roman" w:hAnsi="Times New Roman" w:cs="Times New Roman"/>
          <w:bCs/>
          <w:sz w:val="24"/>
          <w:szCs w:val="24"/>
        </w:rPr>
        <w:t>Of</w:t>
      </w:r>
      <w:r w:rsidR="006B0A95" w:rsidRPr="00B81F04">
        <w:rPr>
          <w:rFonts w:ascii="Times New Roman" w:hAnsi="Times New Roman" w:cs="Times New Roman"/>
          <w:bCs/>
          <w:sz w:val="24"/>
          <w:szCs w:val="24"/>
        </w:rPr>
        <w:t xml:space="preserve"> </w:t>
      </w:r>
      <w:r w:rsidRPr="00B81F04">
        <w:rPr>
          <w:rFonts w:ascii="Times New Roman" w:hAnsi="Times New Roman" w:cs="Times New Roman"/>
          <w:bCs/>
          <w:sz w:val="24"/>
          <w:szCs w:val="24"/>
        </w:rPr>
        <w:t>the remaining 48% of schools that did</w:t>
      </w:r>
      <w:r w:rsidR="006B0A95">
        <w:rPr>
          <w:rFonts w:ascii="Times New Roman" w:hAnsi="Times New Roman" w:cs="Times New Roman"/>
          <w:bCs/>
          <w:sz w:val="24"/>
          <w:szCs w:val="24"/>
        </w:rPr>
        <w:t>,</w:t>
      </w:r>
      <w:r w:rsidRPr="00B81F04">
        <w:rPr>
          <w:rFonts w:ascii="Times New Roman" w:hAnsi="Times New Roman" w:cs="Times New Roman"/>
          <w:bCs/>
          <w:sz w:val="24"/>
          <w:szCs w:val="24"/>
        </w:rPr>
        <w:t xml:space="preserve"> </w:t>
      </w:r>
      <w:r w:rsidR="006B0A95">
        <w:rPr>
          <w:rFonts w:ascii="Times New Roman" w:hAnsi="Times New Roman" w:cs="Times New Roman"/>
          <w:bCs/>
          <w:sz w:val="24"/>
          <w:szCs w:val="24"/>
        </w:rPr>
        <w:t xml:space="preserve">the </w:t>
      </w:r>
      <w:r w:rsidRPr="00B81F04">
        <w:rPr>
          <w:rFonts w:ascii="Times New Roman" w:hAnsi="Times New Roman" w:cs="Times New Roman"/>
          <w:bCs/>
          <w:sz w:val="24"/>
          <w:szCs w:val="24"/>
        </w:rPr>
        <w:t>amount</w:t>
      </w:r>
      <w:r w:rsidR="006B0A95">
        <w:rPr>
          <w:rFonts w:ascii="Times New Roman" w:hAnsi="Times New Roman" w:cs="Times New Roman"/>
          <w:bCs/>
          <w:sz w:val="24"/>
          <w:szCs w:val="24"/>
        </w:rPr>
        <w:t xml:space="preserve"> of content varied</w:t>
      </w:r>
      <w:r w:rsidR="0082715C">
        <w:rPr>
          <w:rFonts w:ascii="Times New Roman" w:hAnsi="Times New Roman" w:cs="Times New Roman"/>
          <w:bCs/>
          <w:sz w:val="24"/>
          <w:szCs w:val="24"/>
        </w:rPr>
        <w:t xml:space="preserve"> </w:t>
      </w:r>
      <w:r w:rsidRPr="00B81F04">
        <w:rPr>
          <w:rFonts w:ascii="Times New Roman" w:hAnsi="Times New Roman" w:cs="Times New Roman"/>
          <w:bCs/>
          <w:sz w:val="24"/>
          <w:szCs w:val="24"/>
        </w:rPr>
        <w:t>anywhere from 10 min</w:t>
      </w:r>
      <w:r w:rsidR="00B82D96">
        <w:rPr>
          <w:rFonts w:ascii="Times New Roman" w:hAnsi="Times New Roman" w:cs="Times New Roman"/>
          <w:bCs/>
          <w:sz w:val="24"/>
          <w:szCs w:val="24"/>
        </w:rPr>
        <w:t>utes</w:t>
      </w:r>
      <w:r w:rsidRPr="00B81F04">
        <w:rPr>
          <w:rFonts w:ascii="Times New Roman" w:hAnsi="Times New Roman" w:cs="Times New Roman"/>
          <w:bCs/>
          <w:sz w:val="24"/>
          <w:szCs w:val="24"/>
        </w:rPr>
        <w:t xml:space="preserve"> to 12 hours</w:t>
      </w:r>
      <w:r w:rsidR="0082715C">
        <w:rPr>
          <w:rFonts w:ascii="Times New Roman" w:hAnsi="Times New Roman" w:cs="Times New Roman"/>
          <w:bCs/>
          <w:sz w:val="24"/>
          <w:szCs w:val="24"/>
        </w:rPr>
        <w:t xml:space="preserve"> </w:t>
      </w:r>
      <w:r w:rsidRPr="00B81F04">
        <w:rPr>
          <w:rFonts w:ascii="Times New Roman" w:hAnsi="Times New Roman" w:cs="Times New Roman"/>
          <w:bCs/>
          <w:sz w:val="24"/>
          <w:szCs w:val="24"/>
        </w:rPr>
        <w:t>(Troller et al., 2016). The substantial variabilities and discrepancies in nursing programs are unfortunately not limited to Australia; Troller et al. (2016) reference</w:t>
      </w:r>
      <w:r w:rsidR="0072381A">
        <w:rPr>
          <w:rFonts w:ascii="Times New Roman" w:hAnsi="Times New Roman" w:cs="Times New Roman"/>
          <w:bCs/>
          <w:sz w:val="24"/>
          <w:szCs w:val="24"/>
        </w:rPr>
        <w:t>d</w:t>
      </w:r>
      <w:r w:rsidRPr="00B81F04">
        <w:rPr>
          <w:rFonts w:ascii="Times New Roman" w:hAnsi="Times New Roman" w:cs="Times New Roman"/>
          <w:bCs/>
          <w:sz w:val="24"/>
          <w:szCs w:val="24"/>
        </w:rPr>
        <w:t xml:space="preserve"> a survey of nursing colleges in the United States that revealed deficient ID content due to lack of instructional expertise and time (Smeltzer et al., 2005). There appears to be a lack of updated appraisals in the United States concerning the inclusion of ID curriculum. However, recently a national consensus determined which ID competencies should be included in health care education (</w:t>
      </w:r>
      <w:proofErr w:type="spellStart"/>
      <w:r w:rsidRPr="00B81F04">
        <w:rPr>
          <w:rFonts w:ascii="Times New Roman" w:hAnsi="Times New Roman" w:cs="Times New Roman"/>
          <w:bCs/>
          <w:sz w:val="24"/>
          <w:szCs w:val="24"/>
        </w:rPr>
        <w:t>Havercamp</w:t>
      </w:r>
      <w:proofErr w:type="spellEnd"/>
      <w:r w:rsidRPr="00B81F04">
        <w:rPr>
          <w:rFonts w:ascii="Times New Roman" w:hAnsi="Times New Roman" w:cs="Times New Roman"/>
          <w:bCs/>
          <w:sz w:val="24"/>
          <w:szCs w:val="24"/>
        </w:rPr>
        <w:t xml:space="preserve"> et al., 2021). </w:t>
      </w:r>
      <w:proofErr w:type="spellStart"/>
      <w:r w:rsidRPr="00B81F04">
        <w:rPr>
          <w:rFonts w:ascii="Times New Roman" w:hAnsi="Times New Roman" w:cs="Times New Roman"/>
          <w:bCs/>
          <w:sz w:val="24"/>
          <w:szCs w:val="24"/>
        </w:rPr>
        <w:t>Havercamp</w:t>
      </w:r>
      <w:proofErr w:type="spellEnd"/>
      <w:r w:rsidRPr="00B81F04">
        <w:rPr>
          <w:rFonts w:ascii="Times New Roman" w:hAnsi="Times New Roman" w:cs="Times New Roman"/>
          <w:bCs/>
          <w:sz w:val="24"/>
          <w:szCs w:val="24"/>
        </w:rPr>
        <w:t xml:space="preserve"> et al. (2021) state</w:t>
      </w:r>
      <w:r w:rsidR="0072381A">
        <w:rPr>
          <w:rFonts w:ascii="Times New Roman" w:hAnsi="Times New Roman" w:cs="Times New Roman"/>
          <w:bCs/>
          <w:sz w:val="24"/>
          <w:szCs w:val="24"/>
        </w:rPr>
        <w:t>d</w:t>
      </w:r>
      <w:r w:rsidRPr="00B81F04">
        <w:rPr>
          <w:rFonts w:ascii="Times New Roman" w:hAnsi="Times New Roman" w:cs="Times New Roman"/>
          <w:bCs/>
          <w:sz w:val="24"/>
          <w:szCs w:val="24"/>
        </w:rPr>
        <w:t xml:space="preserve"> that identifying the most important ID competencies is the first step to developing and implementing ID curricula into mainstream education. </w:t>
      </w:r>
    </w:p>
    <w:p w14:paraId="72F2DDD8" w14:textId="76068D61" w:rsidR="001776E1" w:rsidRPr="00916481" w:rsidRDefault="001776E1" w:rsidP="001776E1">
      <w:pPr>
        <w:spacing w:after="0" w:line="480" w:lineRule="auto"/>
        <w:ind w:firstLine="720"/>
        <w:rPr>
          <w:rFonts w:ascii="Times New Roman" w:hAnsi="Times New Roman" w:cs="Times New Roman"/>
          <w:bCs/>
          <w:sz w:val="24"/>
          <w:szCs w:val="24"/>
        </w:rPr>
      </w:pPr>
      <w:r>
        <w:rPr>
          <w:rFonts w:ascii="Times New Roman" w:hAnsi="Times New Roman" w:cs="Times New Roman"/>
          <w:bCs/>
          <w:sz w:val="24"/>
          <w:szCs w:val="24"/>
        </w:rPr>
        <w:t xml:space="preserve">Despite a lack of applicable research available for introduction of IDD content into nursing education, </w:t>
      </w:r>
      <w:r w:rsidRPr="00435E31">
        <w:rPr>
          <w:rFonts w:ascii="Times New Roman" w:hAnsi="Times New Roman" w:cs="Times New Roman"/>
          <w:bCs/>
          <w:sz w:val="24"/>
          <w:szCs w:val="24"/>
        </w:rPr>
        <w:t xml:space="preserve">there are entities that are working towards inclusion for this population. For instance, the American Association on Intellectual and Developmental Disabilities ([AAIDD], n.d.-b) is a nonprofit organization whose mission focuses on promoting universal human rights, practices, policies, and research for those with IDD. This national association released a position statement that list barriers to quality and timely healthcare including inadequate training of </w:t>
      </w:r>
      <w:r w:rsidRPr="00435E31">
        <w:rPr>
          <w:rFonts w:ascii="Times New Roman" w:hAnsi="Times New Roman" w:cs="Times New Roman"/>
          <w:bCs/>
          <w:sz w:val="24"/>
          <w:szCs w:val="24"/>
        </w:rPr>
        <w:lastRenderedPageBreak/>
        <w:t xml:space="preserve">healthcare personnel, subpar reimbursements, and uncoordinated care (AAIDD, n.d.-a). Their position is that patients with IDD deserve access to community providers that have had specialized education to manage their coordination of care, referrals, preventative care, and transition assistance (AAIDD, n.d.-a). Locally, the North Carolina Office on Disability and Health (2013) published a plan to promote the health and wellness of those with IDD by encouraging disability awareness and training healthcare personnel with specialized skills and knowledge. Conversely, they do not specifically state how they will foster this awareness or develop this specialized knowledge, only that it is in an action step in their plan. </w:t>
      </w:r>
      <w:r>
        <w:rPr>
          <w:rFonts w:ascii="Times New Roman" w:hAnsi="Times New Roman" w:cs="Times New Roman"/>
          <w:bCs/>
          <w:sz w:val="24"/>
          <w:szCs w:val="24"/>
        </w:rPr>
        <w:t>This f</w:t>
      </w:r>
      <w:r w:rsidRPr="00435E31">
        <w:rPr>
          <w:rFonts w:ascii="Times New Roman" w:hAnsi="Times New Roman" w:cs="Times New Roman"/>
          <w:bCs/>
          <w:sz w:val="24"/>
          <w:szCs w:val="24"/>
        </w:rPr>
        <w:t>urther ad</w:t>
      </w:r>
      <w:r>
        <w:rPr>
          <w:rFonts w:ascii="Times New Roman" w:hAnsi="Times New Roman" w:cs="Times New Roman"/>
          <w:bCs/>
          <w:sz w:val="24"/>
          <w:szCs w:val="24"/>
        </w:rPr>
        <w:t>ds</w:t>
      </w:r>
      <w:r w:rsidRPr="00435E31">
        <w:rPr>
          <w:rFonts w:ascii="Times New Roman" w:hAnsi="Times New Roman" w:cs="Times New Roman"/>
          <w:bCs/>
          <w:sz w:val="24"/>
          <w:szCs w:val="24"/>
        </w:rPr>
        <w:t xml:space="preserve"> to the dilemma of the recognition of the healthcare disparities faced by this population, but not how to bridge these gaps. </w:t>
      </w:r>
    </w:p>
    <w:p w14:paraId="7685A618" w14:textId="77777777" w:rsidR="00E01B72" w:rsidRDefault="00E01B72" w:rsidP="00E01B72">
      <w:pPr>
        <w:spacing w:after="0" w:line="480" w:lineRule="auto"/>
        <w:rPr>
          <w:rFonts w:ascii="Times New Roman" w:hAnsi="Times New Roman" w:cs="Times New Roman"/>
          <w:b/>
          <w:i/>
          <w:iCs/>
          <w:sz w:val="24"/>
          <w:szCs w:val="24"/>
        </w:rPr>
      </w:pPr>
      <w:r w:rsidRPr="002634F4">
        <w:rPr>
          <w:rFonts w:ascii="Times New Roman" w:hAnsi="Times New Roman" w:cs="Times New Roman"/>
          <w:b/>
          <w:i/>
          <w:iCs/>
          <w:sz w:val="24"/>
          <w:szCs w:val="24"/>
        </w:rPr>
        <w:t>Current Approaches to Solving Population Problem(s)</w:t>
      </w:r>
    </w:p>
    <w:p w14:paraId="7C8C6EBC" w14:textId="7931EF26" w:rsidR="00E01B72" w:rsidRPr="00435E31" w:rsidRDefault="00E01B72" w:rsidP="00E01B72">
      <w:pPr>
        <w:spacing w:after="0" w:line="480" w:lineRule="auto"/>
        <w:ind w:firstLine="720"/>
        <w:rPr>
          <w:rFonts w:ascii="Times New Roman" w:hAnsi="Times New Roman" w:cs="Times New Roman"/>
          <w:bCs/>
          <w:sz w:val="24"/>
          <w:szCs w:val="24"/>
        </w:rPr>
      </w:pPr>
      <w:r w:rsidRPr="00435E31">
        <w:rPr>
          <w:rFonts w:ascii="Times New Roman" w:hAnsi="Times New Roman" w:cs="Times New Roman"/>
          <w:bCs/>
          <w:sz w:val="24"/>
          <w:szCs w:val="24"/>
        </w:rPr>
        <w:t xml:space="preserve">There is limited literature regarding best practices for </w:t>
      </w:r>
      <w:r w:rsidR="00500E80">
        <w:rPr>
          <w:rFonts w:ascii="Times New Roman" w:hAnsi="Times New Roman" w:cs="Times New Roman"/>
          <w:bCs/>
          <w:sz w:val="24"/>
          <w:szCs w:val="24"/>
        </w:rPr>
        <w:t xml:space="preserve">the </w:t>
      </w:r>
      <w:r w:rsidRPr="00435E31">
        <w:rPr>
          <w:rFonts w:ascii="Times New Roman" w:hAnsi="Times New Roman" w:cs="Times New Roman"/>
          <w:bCs/>
          <w:sz w:val="24"/>
          <w:szCs w:val="24"/>
        </w:rPr>
        <w:t>inclusion of disability content into nursing or medical education. Throughout m</w:t>
      </w:r>
      <w:r w:rsidR="00AE57AD">
        <w:rPr>
          <w:rFonts w:ascii="Times New Roman" w:hAnsi="Times New Roman" w:cs="Times New Roman"/>
          <w:bCs/>
          <w:sz w:val="24"/>
          <w:szCs w:val="24"/>
        </w:rPr>
        <w:t>ost</w:t>
      </w:r>
      <w:r w:rsidRPr="00435E31">
        <w:rPr>
          <w:rFonts w:ascii="Times New Roman" w:hAnsi="Times New Roman" w:cs="Times New Roman"/>
          <w:bCs/>
          <w:sz w:val="24"/>
          <w:szCs w:val="24"/>
        </w:rPr>
        <w:t xml:space="preserve"> </w:t>
      </w:r>
      <w:r w:rsidR="00AE57AD">
        <w:rPr>
          <w:rFonts w:ascii="Times New Roman" w:hAnsi="Times New Roman" w:cs="Times New Roman"/>
          <w:bCs/>
          <w:sz w:val="24"/>
          <w:szCs w:val="24"/>
        </w:rPr>
        <w:t>studies</w:t>
      </w:r>
      <w:r w:rsidR="00500E80">
        <w:rPr>
          <w:rFonts w:ascii="Times New Roman" w:hAnsi="Times New Roman" w:cs="Times New Roman"/>
          <w:bCs/>
          <w:sz w:val="24"/>
          <w:szCs w:val="24"/>
        </w:rPr>
        <w:t>,</w:t>
      </w:r>
      <w:r w:rsidRPr="00435E31">
        <w:rPr>
          <w:rFonts w:ascii="Times New Roman" w:hAnsi="Times New Roman" w:cs="Times New Roman"/>
          <w:bCs/>
          <w:sz w:val="24"/>
          <w:szCs w:val="24"/>
        </w:rPr>
        <w:t xml:space="preserve"> there is</w:t>
      </w:r>
      <w:r>
        <w:rPr>
          <w:rFonts w:ascii="Times New Roman" w:hAnsi="Times New Roman" w:cs="Times New Roman"/>
          <w:bCs/>
          <w:sz w:val="24"/>
          <w:szCs w:val="24"/>
        </w:rPr>
        <w:t xml:space="preserve"> an</w:t>
      </w:r>
      <w:r w:rsidRPr="00435E31">
        <w:rPr>
          <w:rFonts w:ascii="Times New Roman" w:hAnsi="Times New Roman" w:cs="Times New Roman"/>
          <w:bCs/>
          <w:sz w:val="24"/>
          <w:szCs w:val="24"/>
        </w:rPr>
        <w:t xml:space="preserve"> </w:t>
      </w:r>
      <w:r w:rsidR="001776E1">
        <w:rPr>
          <w:rFonts w:ascii="Times New Roman" w:hAnsi="Times New Roman" w:cs="Times New Roman"/>
          <w:bCs/>
          <w:sz w:val="24"/>
          <w:szCs w:val="24"/>
        </w:rPr>
        <w:t>acknowledgement regarding</w:t>
      </w:r>
      <w:r>
        <w:rPr>
          <w:rFonts w:ascii="Times New Roman" w:hAnsi="Times New Roman" w:cs="Times New Roman"/>
          <w:bCs/>
          <w:sz w:val="24"/>
          <w:szCs w:val="24"/>
        </w:rPr>
        <w:t xml:space="preserve"> the lack of</w:t>
      </w:r>
      <w:r w:rsidRPr="00435E31">
        <w:rPr>
          <w:rFonts w:ascii="Times New Roman" w:hAnsi="Times New Roman" w:cs="Times New Roman"/>
          <w:bCs/>
          <w:sz w:val="24"/>
          <w:szCs w:val="24"/>
        </w:rPr>
        <w:t xml:space="preserve"> ID educational content in healthcare training. </w:t>
      </w:r>
      <w:proofErr w:type="spellStart"/>
      <w:r w:rsidRPr="00435E31">
        <w:rPr>
          <w:rFonts w:ascii="Times New Roman" w:hAnsi="Times New Roman" w:cs="Times New Roman"/>
          <w:bCs/>
          <w:sz w:val="24"/>
          <w:szCs w:val="24"/>
        </w:rPr>
        <w:t>Havercamp</w:t>
      </w:r>
      <w:proofErr w:type="spellEnd"/>
      <w:r w:rsidRPr="00435E31">
        <w:rPr>
          <w:rFonts w:ascii="Times New Roman" w:hAnsi="Times New Roman" w:cs="Times New Roman"/>
          <w:bCs/>
          <w:sz w:val="24"/>
          <w:szCs w:val="24"/>
        </w:rPr>
        <w:t xml:space="preserve"> et al. (2021) suggest that the resistance for inclusion of ID content is due to demands for competing curricula in an already overcrowded schedule. </w:t>
      </w:r>
      <w:r>
        <w:rPr>
          <w:rFonts w:ascii="Times New Roman" w:hAnsi="Times New Roman" w:cs="Times New Roman"/>
          <w:bCs/>
          <w:sz w:val="24"/>
          <w:szCs w:val="24"/>
        </w:rPr>
        <w:t xml:space="preserve">To mitigate the demands for competing curriculum, </w:t>
      </w:r>
      <w:proofErr w:type="spellStart"/>
      <w:r>
        <w:rPr>
          <w:rFonts w:ascii="Times New Roman" w:hAnsi="Times New Roman" w:cs="Times New Roman"/>
          <w:bCs/>
          <w:sz w:val="24"/>
          <w:szCs w:val="24"/>
        </w:rPr>
        <w:t>Havercamp</w:t>
      </w:r>
      <w:proofErr w:type="spellEnd"/>
      <w:r>
        <w:rPr>
          <w:rFonts w:ascii="Times New Roman" w:hAnsi="Times New Roman" w:cs="Times New Roman"/>
          <w:bCs/>
          <w:sz w:val="24"/>
          <w:szCs w:val="24"/>
        </w:rPr>
        <w:t xml:space="preserve"> et al., (2021) suggest</w:t>
      </w:r>
      <w:r w:rsidR="00AE57AD">
        <w:rPr>
          <w:rFonts w:ascii="Times New Roman" w:hAnsi="Times New Roman" w:cs="Times New Roman"/>
          <w:bCs/>
          <w:sz w:val="24"/>
          <w:szCs w:val="24"/>
        </w:rPr>
        <w:t>ed</w:t>
      </w:r>
      <w:r>
        <w:rPr>
          <w:rFonts w:ascii="Times New Roman" w:hAnsi="Times New Roman" w:cs="Times New Roman"/>
          <w:bCs/>
          <w:sz w:val="24"/>
          <w:szCs w:val="24"/>
        </w:rPr>
        <w:t xml:space="preserve"> </w:t>
      </w:r>
      <w:r w:rsidRPr="00435E31">
        <w:rPr>
          <w:rFonts w:ascii="Times New Roman" w:hAnsi="Times New Roman" w:cs="Times New Roman"/>
          <w:bCs/>
          <w:sz w:val="24"/>
          <w:szCs w:val="24"/>
        </w:rPr>
        <w:t>that disability status should be categorized as an element of populational diversity, like race or ethnicity, and be interwoven into current curriculum on patient-centered care, intersectionality, social determinants of health, professionalism, and cultural competence rather than be presented as separate content</w:t>
      </w:r>
      <w:r>
        <w:rPr>
          <w:rFonts w:ascii="Times New Roman" w:hAnsi="Times New Roman" w:cs="Times New Roman"/>
          <w:bCs/>
          <w:sz w:val="24"/>
          <w:szCs w:val="24"/>
        </w:rPr>
        <w:t xml:space="preserve">. Edwards and </w:t>
      </w:r>
      <w:proofErr w:type="spellStart"/>
      <w:r>
        <w:rPr>
          <w:rFonts w:ascii="Times New Roman" w:hAnsi="Times New Roman" w:cs="Times New Roman"/>
          <w:bCs/>
          <w:sz w:val="24"/>
          <w:szCs w:val="24"/>
        </w:rPr>
        <w:t>Hekel</w:t>
      </w:r>
      <w:proofErr w:type="spellEnd"/>
      <w:r>
        <w:rPr>
          <w:rFonts w:ascii="Times New Roman" w:hAnsi="Times New Roman" w:cs="Times New Roman"/>
          <w:bCs/>
          <w:sz w:val="24"/>
          <w:szCs w:val="24"/>
        </w:rPr>
        <w:t xml:space="preserve"> (2021) </w:t>
      </w:r>
      <w:r w:rsidRPr="00435E31">
        <w:rPr>
          <w:rFonts w:ascii="Times New Roman" w:hAnsi="Times New Roman" w:cs="Times New Roman"/>
          <w:bCs/>
          <w:sz w:val="24"/>
          <w:szCs w:val="24"/>
        </w:rPr>
        <w:t xml:space="preserve">echo </w:t>
      </w:r>
      <w:r>
        <w:rPr>
          <w:rFonts w:ascii="Times New Roman" w:hAnsi="Times New Roman" w:cs="Times New Roman"/>
          <w:bCs/>
          <w:sz w:val="24"/>
          <w:szCs w:val="24"/>
        </w:rPr>
        <w:t xml:space="preserve">the </w:t>
      </w:r>
      <w:r w:rsidRPr="00435E31">
        <w:rPr>
          <w:rFonts w:ascii="Times New Roman" w:hAnsi="Times New Roman" w:cs="Times New Roman"/>
          <w:bCs/>
          <w:sz w:val="24"/>
          <w:szCs w:val="24"/>
        </w:rPr>
        <w:t>findings</w:t>
      </w:r>
      <w:r>
        <w:rPr>
          <w:rFonts w:ascii="Times New Roman" w:hAnsi="Times New Roman" w:cs="Times New Roman"/>
          <w:bCs/>
          <w:sz w:val="24"/>
          <w:szCs w:val="24"/>
        </w:rPr>
        <w:t xml:space="preserve"> of others before,</w:t>
      </w:r>
      <w:r w:rsidRPr="00435E31">
        <w:rPr>
          <w:rFonts w:ascii="Times New Roman" w:hAnsi="Times New Roman" w:cs="Times New Roman"/>
          <w:bCs/>
          <w:sz w:val="24"/>
          <w:szCs w:val="24"/>
        </w:rPr>
        <w:t xml:space="preserve"> that involving lecturers or activities with people that are disabled will help to influence positive attitudes towards those with IDD and reinforce the learner’s knowledge and comfort</w:t>
      </w:r>
      <w:r>
        <w:rPr>
          <w:rFonts w:ascii="Times New Roman" w:hAnsi="Times New Roman" w:cs="Times New Roman"/>
          <w:bCs/>
          <w:sz w:val="24"/>
          <w:szCs w:val="24"/>
        </w:rPr>
        <w:t xml:space="preserve"> (</w:t>
      </w:r>
      <w:proofErr w:type="spellStart"/>
      <w:r>
        <w:rPr>
          <w:rFonts w:ascii="Times New Roman" w:hAnsi="Times New Roman" w:cs="Times New Roman"/>
          <w:bCs/>
          <w:sz w:val="24"/>
          <w:szCs w:val="24"/>
        </w:rPr>
        <w:t>Havercamp</w:t>
      </w:r>
      <w:proofErr w:type="spellEnd"/>
      <w:r>
        <w:rPr>
          <w:rFonts w:ascii="Times New Roman" w:hAnsi="Times New Roman" w:cs="Times New Roman"/>
          <w:bCs/>
          <w:sz w:val="24"/>
          <w:szCs w:val="24"/>
        </w:rPr>
        <w:t xml:space="preserve"> et al., 2021; Tracy &amp; McDonald, 2015)</w:t>
      </w:r>
      <w:r w:rsidRPr="00435E31">
        <w:rPr>
          <w:rFonts w:ascii="Times New Roman" w:hAnsi="Times New Roman" w:cs="Times New Roman"/>
          <w:bCs/>
          <w:sz w:val="24"/>
          <w:szCs w:val="24"/>
        </w:rPr>
        <w:t>.</w:t>
      </w:r>
      <w:r>
        <w:rPr>
          <w:rFonts w:ascii="Times New Roman" w:hAnsi="Times New Roman" w:cs="Times New Roman"/>
          <w:bCs/>
          <w:sz w:val="24"/>
          <w:szCs w:val="24"/>
        </w:rPr>
        <w:t xml:space="preserve"> Casson et </w:t>
      </w:r>
      <w:r>
        <w:rPr>
          <w:rFonts w:ascii="Times New Roman" w:hAnsi="Times New Roman" w:cs="Times New Roman"/>
          <w:bCs/>
          <w:sz w:val="24"/>
          <w:szCs w:val="24"/>
        </w:rPr>
        <w:lastRenderedPageBreak/>
        <w:t xml:space="preserve">al. (2019) taught family medicine residents by having them complete a comprehensive health assessment on a patient with IDD and advised that hands on experience is crucial because the special needs of those with IDD can be difficult to grasp in other settings. </w:t>
      </w:r>
    </w:p>
    <w:p w14:paraId="210EA09B" w14:textId="531041DF" w:rsidR="00190E85" w:rsidRDefault="00E01B72" w:rsidP="00E01B72">
      <w:pPr>
        <w:spacing w:after="0" w:line="480" w:lineRule="auto"/>
        <w:ind w:firstLine="720"/>
        <w:rPr>
          <w:rFonts w:ascii="Times New Roman" w:hAnsi="Times New Roman" w:cs="Times New Roman"/>
          <w:bCs/>
          <w:sz w:val="24"/>
          <w:szCs w:val="24"/>
        </w:rPr>
      </w:pPr>
      <w:r w:rsidRPr="00435E31">
        <w:rPr>
          <w:rFonts w:ascii="Times New Roman" w:hAnsi="Times New Roman" w:cs="Times New Roman"/>
          <w:bCs/>
          <w:sz w:val="24"/>
          <w:szCs w:val="24"/>
        </w:rPr>
        <w:t>One non-profit organization whose mission is to incorporate IDD content into healthcare preparation and training is called the Alliance for Disability in Health Care Education (</w:t>
      </w:r>
      <w:r>
        <w:rPr>
          <w:rFonts w:ascii="Times New Roman" w:hAnsi="Times New Roman" w:cs="Times New Roman"/>
          <w:bCs/>
          <w:sz w:val="24"/>
          <w:szCs w:val="24"/>
        </w:rPr>
        <w:t xml:space="preserve">Alliance for Disability in Health Care Education </w:t>
      </w:r>
      <w:r w:rsidRPr="00435E31">
        <w:rPr>
          <w:rFonts w:ascii="Times New Roman" w:hAnsi="Times New Roman" w:cs="Times New Roman"/>
          <w:bCs/>
          <w:sz w:val="24"/>
          <w:szCs w:val="24"/>
        </w:rPr>
        <w:t xml:space="preserve">[ADHCE], n.d.). ADHCE and the Ohio Disability and Health Program worked in conjunction to develop </w:t>
      </w:r>
      <w:r w:rsidR="00554E62">
        <w:rPr>
          <w:rFonts w:ascii="Times New Roman" w:hAnsi="Times New Roman" w:cs="Times New Roman"/>
          <w:bCs/>
          <w:sz w:val="24"/>
          <w:szCs w:val="24"/>
        </w:rPr>
        <w:t xml:space="preserve">ten guiding principles and values and six </w:t>
      </w:r>
      <w:r w:rsidRPr="00435E31">
        <w:rPr>
          <w:rFonts w:ascii="Times New Roman" w:hAnsi="Times New Roman" w:cs="Times New Roman"/>
          <w:bCs/>
          <w:sz w:val="24"/>
          <w:szCs w:val="24"/>
        </w:rPr>
        <w:t xml:space="preserve">core competencies regarding ID content for healthcare training to meet the need for standardized curriculum (ADHCE, 2019). </w:t>
      </w:r>
      <w:r w:rsidR="00554E62">
        <w:rPr>
          <w:rFonts w:ascii="Times New Roman" w:hAnsi="Times New Roman" w:cs="Times New Roman"/>
          <w:bCs/>
          <w:sz w:val="24"/>
          <w:szCs w:val="24"/>
        </w:rPr>
        <w:t xml:space="preserve">The ten guiding principles and values include culturally competent care, equitable access to high-quality health care, barriers faced by this population, </w:t>
      </w:r>
      <w:r w:rsidR="001A5E96">
        <w:rPr>
          <w:rFonts w:ascii="Times New Roman" w:hAnsi="Times New Roman" w:cs="Times New Roman"/>
          <w:bCs/>
          <w:sz w:val="24"/>
          <w:szCs w:val="24"/>
        </w:rPr>
        <w:t xml:space="preserve">inclusion of training for health care providers, maximizing IDD patient’s lives with appropriate care, respecting the knowledge of those with IDD, care that reflects the patient’s point of view, direct and respectful communication, understanding when caregivers should be included, and finally, providing a respectful, accessible, and welcoming environment (ADHCE, 2019). The six competencies focused on conceptual frameworks on disability, professional and patient-centered care, legal considerations, collaborative care, clinical assessments, and considerations during transitions and over the lifespan (ADHCE, 2019). </w:t>
      </w:r>
    </w:p>
    <w:p w14:paraId="1EA54D9B" w14:textId="7DBE6D5A" w:rsidR="00E01B72" w:rsidRPr="00435E31" w:rsidRDefault="00E01B72" w:rsidP="00E01B72">
      <w:pPr>
        <w:spacing w:after="0" w:line="480" w:lineRule="auto"/>
        <w:ind w:firstLine="720"/>
        <w:rPr>
          <w:rFonts w:ascii="Times New Roman" w:hAnsi="Times New Roman" w:cs="Times New Roman"/>
          <w:bCs/>
          <w:sz w:val="24"/>
          <w:szCs w:val="24"/>
        </w:rPr>
      </w:pPr>
      <w:r w:rsidRPr="00435E31">
        <w:rPr>
          <w:rFonts w:ascii="Times New Roman" w:hAnsi="Times New Roman" w:cs="Times New Roman"/>
          <w:bCs/>
          <w:sz w:val="24"/>
          <w:szCs w:val="24"/>
        </w:rPr>
        <w:t xml:space="preserve">The Developmental Disabilities Primary Care Initiative (DDPCI) developed a website that is a toolkit for primary care providers filled with evidence-based practice guidelines on various disability-related issues seen in primary care (DDPCI, n.d.). </w:t>
      </w:r>
      <w:r w:rsidR="00955B49">
        <w:rPr>
          <w:rFonts w:ascii="Times New Roman" w:hAnsi="Times New Roman" w:cs="Times New Roman"/>
          <w:bCs/>
          <w:sz w:val="24"/>
          <w:szCs w:val="24"/>
        </w:rPr>
        <w:t>The website has links to general issues such as effective communication, supported decision-making and informed consent, adaptive functioning, office organization a</w:t>
      </w:r>
      <w:r w:rsidR="00F04EDA">
        <w:rPr>
          <w:rFonts w:ascii="Times New Roman" w:hAnsi="Times New Roman" w:cs="Times New Roman"/>
          <w:bCs/>
          <w:sz w:val="24"/>
          <w:szCs w:val="24"/>
        </w:rPr>
        <w:t>nd</w:t>
      </w:r>
      <w:r w:rsidR="00955B49">
        <w:rPr>
          <w:rFonts w:ascii="Times New Roman" w:hAnsi="Times New Roman" w:cs="Times New Roman"/>
          <w:bCs/>
          <w:sz w:val="24"/>
          <w:szCs w:val="24"/>
        </w:rPr>
        <w:t xml:space="preserve"> more (DDPCI, n.d.). </w:t>
      </w:r>
      <w:r w:rsidR="00F04EDA">
        <w:rPr>
          <w:rFonts w:ascii="Times New Roman" w:hAnsi="Times New Roman" w:cs="Times New Roman"/>
          <w:bCs/>
          <w:sz w:val="24"/>
          <w:szCs w:val="24"/>
        </w:rPr>
        <w:t xml:space="preserve">Other important topics covered are the physical, behavioral, and mental health guidelines and suggestions in </w:t>
      </w:r>
      <w:r w:rsidR="00F04EDA">
        <w:rPr>
          <w:rFonts w:ascii="Times New Roman" w:hAnsi="Times New Roman" w:cs="Times New Roman"/>
          <w:bCs/>
          <w:sz w:val="24"/>
          <w:szCs w:val="24"/>
        </w:rPr>
        <w:lastRenderedPageBreak/>
        <w:t>addition to health watch tables specifying considerations for different intellectual or developmental disabilities (DDPCI, n.d.) Disabilities covered include</w:t>
      </w:r>
      <w:r w:rsidR="00B257A4">
        <w:rPr>
          <w:rFonts w:ascii="Times New Roman" w:hAnsi="Times New Roman" w:cs="Times New Roman"/>
          <w:bCs/>
          <w:sz w:val="24"/>
          <w:szCs w:val="24"/>
        </w:rPr>
        <w:t>d</w:t>
      </w:r>
      <w:r w:rsidR="00F04EDA">
        <w:rPr>
          <w:rFonts w:ascii="Times New Roman" w:hAnsi="Times New Roman" w:cs="Times New Roman"/>
          <w:bCs/>
          <w:sz w:val="24"/>
          <w:szCs w:val="24"/>
        </w:rPr>
        <w:t xml:space="preserve"> Autism, Down Syndrome, Fragile X Syndrome, Fetal Alcohol Spectrum Disorder (FASD), Prader-Willi Syndrome, Williams Syndrome, and 22q11.2 Deletion Syndrome (DDPCI). The toolkit is accessed online at iddtoolkit.vkcsites.org but guidelines are printer friendly for use when internet access is limited. </w:t>
      </w:r>
      <w:r w:rsidR="00EF3EE9">
        <w:rPr>
          <w:rFonts w:ascii="Times New Roman" w:hAnsi="Times New Roman" w:cs="Times New Roman"/>
          <w:bCs/>
          <w:sz w:val="24"/>
          <w:szCs w:val="24"/>
        </w:rPr>
        <w:t>This program strives to provide access to best-practice tools in order for healthcare professionals to adequately serve adults with IDD (DDPCI, n.d.).</w:t>
      </w:r>
    </w:p>
    <w:p w14:paraId="469EE8CF" w14:textId="77777777" w:rsidR="00E01B72" w:rsidRPr="002634F4" w:rsidRDefault="00E01B72" w:rsidP="00E01B72">
      <w:pPr>
        <w:spacing w:after="0" w:line="480" w:lineRule="auto"/>
        <w:rPr>
          <w:rFonts w:ascii="Times New Roman" w:hAnsi="Times New Roman" w:cs="Times New Roman"/>
          <w:b/>
          <w:i/>
          <w:iCs/>
          <w:sz w:val="24"/>
          <w:szCs w:val="24"/>
        </w:rPr>
      </w:pPr>
      <w:r w:rsidRPr="002634F4">
        <w:rPr>
          <w:rFonts w:ascii="Times New Roman" w:hAnsi="Times New Roman" w:cs="Times New Roman"/>
          <w:b/>
          <w:i/>
          <w:iCs/>
          <w:sz w:val="24"/>
          <w:szCs w:val="24"/>
        </w:rPr>
        <w:t>Evidence to Support the Intervention</w:t>
      </w:r>
    </w:p>
    <w:p w14:paraId="575E50BD" w14:textId="4810099A" w:rsidR="00E01B72" w:rsidRPr="001776E1" w:rsidRDefault="00E01B72" w:rsidP="005321DF">
      <w:pPr>
        <w:spacing w:after="0" w:line="480" w:lineRule="auto"/>
        <w:ind w:firstLine="720"/>
        <w:rPr>
          <w:rFonts w:ascii="Times New Roman" w:hAnsi="Times New Roman" w:cs="Times New Roman"/>
          <w:bCs/>
          <w:sz w:val="24"/>
          <w:szCs w:val="24"/>
        </w:rPr>
      </w:pPr>
      <w:r w:rsidRPr="00916481">
        <w:rPr>
          <w:rFonts w:ascii="Times New Roman" w:hAnsi="Times New Roman" w:cs="Times New Roman"/>
          <w:sz w:val="24"/>
          <w:szCs w:val="24"/>
        </w:rPr>
        <w:t xml:space="preserve">Troller et al. (2016) suggest that an absence of IDD content in nursing programs contributes to the subpar care patients with IDD often receive because the lack of familiarity can lead to low confidence levels, high rates of undiagnosed conditions, and pessimistic feelings towards patients with IDD. </w:t>
      </w:r>
      <w:r w:rsidR="00291C3D">
        <w:rPr>
          <w:rFonts w:ascii="Times New Roman" w:hAnsi="Times New Roman" w:cs="Times New Roman"/>
          <w:sz w:val="24"/>
          <w:szCs w:val="24"/>
        </w:rPr>
        <w:t xml:space="preserve">The inclusion of IDD content in tertiary education was found to increase healthcare </w:t>
      </w:r>
      <w:r w:rsidR="0082715C">
        <w:rPr>
          <w:rFonts w:ascii="Times New Roman" w:hAnsi="Times New Roman" w:cs="Times New Roman"/>
          <w:sz w:val="24"/>
          <w:szCs w:val="24"/>
        </w:rPr>
        <w:t>professionals’</w:t>
      </w:r>
      <w:r w:rsidR="00291C3D">
        <w:rPr>
          <w:rFonts w:ascii="Times New Roman" w:hAnsi="Times New Roman" w:cs="Times New Roman"/>
          <w:sz w:val="24"/>
          <w:szCs w:val="24"/>
        </w:rPr>
        <w:t xml:space="preserve"> attitudes, knowledge, and skills (Troller et al., 2016). </w:t>
      </w:r>
      <w:r w:rsidRPr="00916481">
        <w:rPr>
          <w:rFonts w:ascii="Times New Roman" w:hAnsi="Times New Roman" w:cs="Times New Roman"/>
          <w:sz w:val="24"/>
          <w:szCs w:val="24"/>
        </w:rPr>
        <w:t>The intervention for this project s</w:t>
      </w:r>
      <w:r w:rsidR="001D4F17">
        <w:rPr>
          <w:rFonts w:ascii="Times New Roman" w:hAnsi="Times New Roman" w:cs="Times New Roman"/>
          <w:sz w:val="24"/>
          <w:szCs w:val="24"/>
        </w:rPr>
        <w:t>ought</w:t>
      </w:r>
      <w:r w:rsidRPr="00916481">
        <w:rPr>
          <w:rFonts w:ascii="Times New Roman" w:hAnsi="Times New Roman" w:cs="Times New Roman"/>
          <w:sz w:val="24"/>
          <w:szCs w:val="24"/>
        </w:rPr>
        <w:t xml:space="preserve"> to create and implement educational content for </w:t>
      </w:r>
      <w:r w:rsidR="00771A51">
        <w:rPr>
          <w:rFonts w:ascii="Times New Roman" w:hAnsi="Times New Roman" w:cs="Times New Roman"/>
          <w:sz w:val="24"/>
          <w:szCs w:val="24"/>
        </w:rPr>
        <w:t>DNP</w:t>
      </w:r>
      <w:r w:rsidRPr="00916481">
        <w:rPr>
          <w:rFonts w:ascii="Times New Roman" w:hAnsi="Times New Roman" w:cs="Times New Roman"/>
          <w:sz w:val="24"/>
          <w:szCs w:val="24"/>
        </w:rPr>
        <w:t xml:space="preserve"> students regarding </w:t>
      </w:r>
      <w:r w:rsidR="00771A51">
        <w:rPr>
          <w:rFonts w:ascii="Times New Roman" w:hAnsi="Times New Roman" w:cs="Times New Roman"/>
          <w:sz w:val="24"/>
          <w:szCs w:val="24"/>
        </w:rPr>
        <w:t>health</w:t>
      </w:r>
      <w:r w:rsidR="00771A51" w:rsidRPr="00916481">
        <w:rPr>
          <w:rFonts w:ascii="Times New Roman" w:hAnsi="Times New Roman" w:cs="Times New Roman"/>
          <w:sz w:val="24"/>
          <w:szCs w:val="24"/>
        </w:rPr>
        <w:t xml:space="preserve"> </w:t>
      </w:r>
      <w:r w:rsidRPr="00916481">
        <w:rPr>
          <w:rFonts w:ascii="Times New Roman" w:hAnsi="Times New Roman" w:cs="Times New Roman"/>
          <w:sz w:val="24"/>
          <w:szCs w:val="24"/>
        </w:rPr>
        <w:t xml:space="preserve">care considerations for adults with IDD. The educational content provided </w:t>
      </w:r>
      <w:r w:rsidR="00B257A4">
        <w:rPr>
          <w:rFonts w:ascii="Times New Roman" w:hAnsi="Times New Roman" w:cs="Times New Roman"/>
          <w:sz w:val="24"/>
          <w:szCs w:val="24"/>
        </w:rPr>
        <w:t>s</w:t>
      </w:r>
      <w:r w:rsidR="001D4F17">
        <w:rPr>
          <w:rFonts w:ascii="Times New Roman" w:hAnsi="Times New Roman" w:cs="Times New Roman"/>
          <w:sz w:val="24"/>
          <w:szCs w:val="24"/>
        </w:rPr>
        <w:t>ought</w:t>
      </w:r>
      <w:r w:rsidRPr="00916481">
        <w:rPr>
          <w:rFonts w:ascii="Times New Roman" w:hAnsi="Times New Roman" w:cs="Times New Roman"/>
          <w:sz w:val="24"/>
          <w:szCs w:val="24"/>
        </w:rPr>
        <w:t xml:space="preserve"> to increase the comfort and knowledge of those who will be potentially caring for patients with IDD following graduation. </w:t>
      </w:r>
      <w:r w:rsidR="005321DF">
        <w:rPr>
          <w:rFonts w:ascii="Times New Roman" w:hAnsi="Times New Roman" w:cs="Times New Roman"/>
          <w:sz w:val="24"/>
          <w:szCs w:val="24"/>
        </w:rPr>
        <w:t xml:space="preserve">Included within the educational module </w:t>
      </w:r>
      <w:r w:rsidR="00B257A4">
        <w:rPr>
          <w:rFonts w:ascii="Times New Roman" w:hAnsi="Times New Roman" w:cs="Times New Roman"/>
          <w:sz w:val="24"/>
          <w:szCs w:val="24"/>
        </w:rPr>
        <w:t xml:space="preserve">were </w:t>
      </w:r>
      <w:r w:rsidR="005321DF">
        <w:rPr>
          <w:rFonts w:ascii="Times New Roman" w:hAnsi="Times New Roman" w:cs="Times New Roman"/>
          <w:sz w:val="24"/>
          <w:szCs w:val="24"/>
        </w:rPr>
        <w:t xml:space="preserve">links to </w:t>
      </w:r>
      <w:r w:rsidR="005321DF" w:rsidRPr="00435E31">
        <w:rPr>
          <w:rFonts w:ascii="Times New Roman" w:hAnsi="Times New Roman" w:cs="Times New Roman"/>
          <w:bCs/>
          <w:sz w:val="24"/>
          <w:szCs w:val="24"/>
        </w:rPr>
        <w:t>the Canadian clinical practice guidelines and health check tool as resources for students</w:t>
      </w:r>
      <w:r w:rsidR="0082715C">
        <w:rPr>
          <w:rFonts w:ascii="Times New Roman" w:hAnsi="Times New Roman" w:cs="Times New Roman"/>
          <w:bCs/>
          <w:sz w:val="24"/>
          <w:szCs w:val="24"/>
        </w:rPr>
        <w:t>,</w:t>
      </w:r>
      <w:r w:rsidR="005321DF" w:rsidRPr="00435E31">
        <w:rPr>
          <w:rFonts w:ascii="Times New Roman" w:hAnsi="Times New Roman" w:cs="Times New Roman"/>
          <w:bCs/>
          <w:sz w:val="24"/>
          <w:szCs w:val="24"/>
        </w:rPr>
        <w:t xml:space="preserve"> </w:t>
      </w:r>
      <w:r w:rsidR="00D730CE" w:rsidRPr="00435E31">
        <w:rPr>
          <w:rFonts w:ascii="Times New Roman" w:hAnsi="Times New Roman" w:cs="Times New Roman"/>
          <w:bCs/>
          <w:sz w:val="24"/>
          <w:szCs w:val="24"/>
        </w:rPr>
        <w:t>a</w:t>
      </w:r>
      <w:r w:rsidR="00D730CE">
        <w:rPr>
          <w:rFonts w:ascii="Times New Roman" w:hAnsi="Times New Roman" w:cs="Times New Roman"/>
          <w:bCs/>
          <w:sz w:val="24"/>
          <w:szCs w:val="24"/>
        </w:rPr>
        <w:t>s well as</w:t>
      </w:r>
      <w:r w:rsidR="005321DF" w:rsidRPr="00435E31">
        <w:rPr>
          <w:rFonts w:ascii="Times New Roman" w:hAnsi="Times New Roman" w:cs="Times New Roman"/>
          <w:bCs/>
          <w:sz w:val="24"/>
          <w:szCs w:val="24"/>
        </w:rPr>
        <w:t xml:space="preserve"> cover</w:t>
      </w:r>
      <w:r w:rsidR="00D730CE">
        <w:rPr>
          <w:rFonts w:ascii="Times New Roman" w:hAnsi="Times New Roman" w:cs="Times New Roman"/>
          <w:bCs/>
          <w:sz w:val="24"/>
          <w:szCs w:val="24"/>
        </w:rPr>
        <w:t>ed</w:t>
      </w:r>
      <w:r w:rsidR="005321DF" w:rsidRPr="00435E31">
        <w:rPr>
          <w:rFonts w:ascii="Times New Roman" w:hAnsi="Times New Roman" w:cs="Times New Roman"/>
          <w:bCs/>
          <w:sz w:val="24"/>
          <w:szCs w:val="24"/>
        </w:rPr>
        <w:t xml:space="preserve"> content related to providing patient-centered care to those with disabilities. </w:t>
      </w:r>
      <w:r w:rsidR="005321DF">
        <w:rPr>
          <w:rFonts w:ascii="Times New Roman" w:hAnsi="Times New Roman" w:cs="Times New Roman"/>
          <w:bCs/>
          <w:sz w:val="24"/>
          <w:szCs w:val="24"/>
        </w:rPr>
        <w:t>Ford et al. (2018) state</w:t>
      </w:r>
      <w:r w:rsidR="0082715C">
        <w:rPr>
          <w:rFonts w:ascii="Times New Roman" w:hAnsi="Times New Roman" w:cs="Times New Roman"/>
          <w:bCs/>
          <w:sz w:val="24"/>
          <w:szCs w:val="24"/>
        </w:rPr>
        <w:t>d</w:t>
      </w:r>
      <w:r w:rsidR="005321DF">
        <w:rPr>
          <w:rFonts w:ascii="Times New Roman" w:hAnsi="Times New Roman" w:cs="Times New Roman"/>
          <w:bCs/>
          <w:sz w:val="24"/>
          <w:szCs w:val="24"/>
        </w:rPr>
        <w:t xml:space="preserve"> that quality of care gaps faced by those with IDD will likely persist if the educational needs of healthcare professionals </w:t>
      </w:r>
      <w:r w:rsidR="00D730CE">
        <w:rPr>
          <w:rFonts w:ascii="Times New Roman" w:hAnsi="Times New Roman" w:cs="Times New Roman"/>
          <w:bCs/>
          <w:sz w:val="24"/>
          <w:szCs w:val="24"/>
        </w:rPr>
        <w:t>are</w:t>
      </w:r>
      <w:r w:rsidR="005321DF">
        <w:rPr>
          <w:rFonts w:ascii="Times New Roman" w:hAnsi="Times New Roman" w:cs="Times New Roman"/>
          <w:bCs/>
          <w:sz w:val="24"/>
          <w:szCs w:val="24"/>
        </w:rPr>
        <w:t xml:space="preserve"> not addressed. </w:t>
      </w:r>
    </w:p>
    <w:p w14:paraId="584C3B00" w14:textId="77777777" w:rsidR="00E01B72" w:rsidRPr="003A034A" w:rsidRDefault="00E01B72" w:rsidP="00E01B72">
      <w:pPr>
        <w:spacing w:after="0" w:line="480" w:lineRule="auto"/>
        <w:rPr>
          <w:rFonts w:ascii="Times New Roman" w:hAnsi="Times New Roman" w:cs="Times New Roman"/>
          <w:b/>
          <w:sz w:val="24"/>
          <w:szCs w:val="24"/>
        </w:rPr>
      </w:pPr>
      <w:r w:rsidRPr="00207696">
        <w:rPr>
          <w:rFonts w:ascii="Times New Roman" w:hAnsi="Times New Roman" w:cs="Times New Roman"/>
          <w:b/>
          <w:sz w:val="24"/>
          <w:szCs w:val="24"/>
        </w:rPr>
        <w:t>Evidence</w:t>
      </w:r>
      <w:r>
        <w:rPr>
          <w:rFonts w:ascii="Times New Roman" w:hAnsi="Times New Roman" w:cs="Times New Roman"/>
          <w:b/>
          <w:sz w:val="24"/>
          <w:szCs w:val="24"/>
        </w:rPr>
        <w:t>-</w:t>
      </w:r>
      <w:r w:rsidRPr="00207696">
        <w:rPr>
          <w:rFonts w:ascii="Times New Roman" w:hAnsi="Times New Roman" w:cs="Times New Roman"/>
          <w:b/>
          <w:sz w:val="24"/>
          <w:szCs w:val="24"/>
        </w:rPr>
        <w:t>Based Practice Framework</w:t>
      </w:r>
    </w:p>
    <w:p w14:paraId="7F804EC1" w14:textId="4ADD51C3" w:rsidR="00E01B72" w:rsidRPr="003B2DF1" w:rsidRDefault="00E01B72" w:rsidP="00E01B72">
      <w:pPr>
        <w:spacing w:after="0" w:line="480" w:lineRule="auto"/>
        <w:ind w:firstLine="720"/>
        <w:rPr>
          <w:rFonts w:ascii="Times New Roman" w:hAnsi="Times New Roman" w:cs="Times New Roman"/>
          <w:sz w:val="24"/>
          <w:szCs w:val="24"/>
        </w:rPr>
      </w:pPr>
      <w:r w:rsidRPr="003B2DF1">
        <w:rPr>
          <w:rFonts w:ascii="Times New Roman" w:hAnsi="Times New Roman" w:cs="Times New Roman"/>
          <w:sz w:val="24"/>
          <w:szCs w:val="24"/>
        </w:rPr>
        <w:lastRenderedPageBreak/>
        <w:t xml:space="preserve">This project </w:t>
      </w:r>
      <w:r w:rsidR="00D730CE">
        <w:rPr>
          <w:rFonts w:ascii="Times New Roman" w:hAnsi="Times New Roman" w:cs="Times New Roman"/>
          <w:sz w:val="24"/>
          <w:szCs w:val="24"/>
        </w:rPr>
        <w:t>utilized</w:t>
      </w:r>
      <w:r w:rsidRPr="003B2DF1">
        <w:rPr>
          <w:rFonts w:ascii="Times New Roman" w:hAnsi="Times New Roman" w:cs="Times New Roman"/>
          <w:sz w:val="24"/>
          <w:szCs w:val="24"/>
        </w:rPr>
        <w:t xml:space="preserve"> the conceptual framework of the Donabedian model, which has a focus on structure, process, and outcome regarding the assessment of quality of care (Donabedian, 1988). The Donabedian model </w:t>
      </w:r>
      <w:r w:rsidR="00516035">
        <w:rPr>
          <w:rFonts w:ascii="Times New Roman" w:hAnsi="Times New Roman" w:cs="Times New Roman"/>
          <w:sz w:val="24"/>
          <w:szCs w:val="24"/>
        </w:rPr>
        <w:t>was</w:t>
      </w:r>
      <w:r w:rsidRPr="003B2DF1">
        <w:rPr>
          <w:rFonts w:ascii="Times New Roman" w:hAnsi="Times New Roman" w:cs="Times New Roman"/>
          <w:sz w:val="24"/>
          <w:szCs w:val="24"/>
        </w:rPr>
        <w:t xml:space="preserve"> utilized to assess the quality of the DNP project through three measures. Donabedian suggests that this three-part</w:t>
      </w:r>
      <w:r w:rsidR="008F1A14">
        <w:rPr>
          <w:rFonts w:ascii="Times New Roman" w:hAnsi="Times New Roman" w:cs="Times New Roman"/>
          <w:sz w:val="24"/>
          <w:szCs w:val="24"/>
        </w:rPr>
        <w:t xml:space="preserve"> quality</w:t>
      </w:r>
      <w:r w:rsidRPr="003B2DF1">
        <w:rPr>
          <w:rFonts w:ascii="Times New Roman" w:hAnsi="Times New Roman" w:cs="Times New Roman"/>
          <w:sz w:val="24"/>
          <w:szCs w:val="24"/>
        </w:rPr>
        <w:t xml:space="preserve"> assessment </w:t>
      </w:r>
      <w:r w:rsidR="008F1A14">
        <w:rPr>
          <w:rFonts w:ascii="Times New Roman" w:hAnsi="Times New Roman" w:cs="Times New Roman"/>
          <w:sz w:val="24"/>
          <w:szCs w:val="24"/>
        </w:rPr>
        <w:t>is effective</w:t>
      </w:r>
      <w:r w:rsidRPr="003B2DF1">
        <w:rPr>
          <w:rFonts w:ascii="Times New Roman" w:hAnsi="Times New Roman" w:cs="Times New Roman"/>
          <w:sz w:val="24"/>
          <w:szCs w:val="24"/>
        </w:rPr>
        <w:t xml:space="preserve"> because good </w:t>
      </w:r>
      <w:r w:rsidR="008F1A14">
        <w:rPr>
          <w:rFonts w:ascii="Times New Roman" w:hAnsi="Times New Roman" w:cs="Times New Roman"/>
          <w:sz w:val="24"/>
          <w:szCs w:val="24"/>
        </w:rPr>
        <w:t xml:space="preserve">project </w:t>
      </w:r>
      <w:r w:rsidRPr="003B2DF1">
        <w:rPr>
          <w:rFonts w:ascii="Times New Roman" w:hAnsi="Times New Roman" w:cs="Times New Roman"/>
          <w:sz w:val="24"/>
          <w:szCs w:val="24"/>
        </w:rPr>
        <w:t xml:space="preserve">structure </w:t>
      </w:r>
      <w:r w:rsidR="00516035">
        <w:rPr>
          <w:rFonts w:ascii="Times New Roman" w:hAnsi="Times New Roman" w:cs="Times New Roman"/>
          <w:sz w:val="24"/>
          <w:szCs w:val="24"/>
        </w:rPr>
        <w:t>will lead</w:t>
      </w:r>
      <w:r w:rsidRPr="003B2DF1">
        <w:rPr>
          <w:rFonts w:ascii="Times New Roman" w:hAnsi="Times New Roman" w:cs="Times New Roman"/>
          <w:sz w:val="24"/>
          <w:szCs w:val="24"/>
        </w:rPr>
        <w:t xml:space="preserve"> to good </w:t>
      </w:r>
      <w:r w:rsidR="008F1A14">
        <w:rPr>
          <w:rFonts w:ascii="Times New Roman" w:hAnsi="Times New Roman" w:cs="Times New Roman"/>
          <w:sz w:val="24"/>
          <w:szCs w:val="24"/>
        </w:rPr>
        <w:t xml:space="preserve">project </w:t>
      </w:r>
      <w:r w:rsidRPr="003B2DF1">
        <w:rPr>
          <w:rFonts w:ascii="Times New Roman" w:hAnsi="Times New Roman" w:cs="Times New Roman"/>
          <w:sz w:val="24"/>
          <w:szCs w:val="24"/>
        </w:rPr>
        <w:t xml:space="preserve">processes and then good processes will increase the </w:t>
      </w:r>
      <w:r w:rsidR="001A07A2">
        <w:rPr>
          <w:rFonts w:ascii="Times New Roman" w:hAnsi="Times New Roman" w:cs="Times New Roman"/>
          <w:sz w:val="24"/>
          <w:szCs w:val="24"/>
        </w:rPr>
        <w:t>likelihood</w:t>
      </w:r>
      <w:r w:rsidRPr="003B2DF1">
        <w:rPr>
          <w:rFonts w:ascii="Times New Roman" w:hAnsi="Times New Roman" w:cs="Times New Roman"/>
          <w:sz w:val="24"/>
          <w:szCs w:val="24"/>
        </w:rPr>
        <w:t xml:space="preserve"> of good outcomes. </w:t>
      </w:r>
    </w:p>
    <w:p w14:paraId="785A478F" w14:textId="6E19CFBE" w:rsidR="00E01B72" w:rsidRPr="003B2DF1" w:rsidRDefault="00E01B72" w:rsidP="00E01B72">
      <w:pPr>
        <w:spacing w:after="0" w:line="480" w:lineRule="auto"/>
        <w:ind w:firstLine="720"/>
        <w:rPr>
          <w:rFonts w:ascii="Times New Roman" w:hAnsi="Times New Roman" w:cs="Times New Roman"/>
          <w:sz w:val="24"/>
          <w:szCs w:val="24"/>
        </w:rPr>
      </w:pPr>
      <w:r w:rsidRPr="003B2DF1">
        <w:rPr>
          <w:rFonts w:ascii="Times New Roman" w:hAnsi="Times New Roman" w:cs="Times New Roman"/>
          <w:sz w:val="24"/>
          <w:szCs w:val="24"/>
        </w:rPr>
        <w:t xml:space="preserve">The structure of the DNP project </w:t>
      </w:r>
      <w:r w:rsidR="00D730CE">
        <w:rPr>
          <w:rFonts w:ascii="Times New Roman" w:hAnsi="Times New Roman" w:cs="Times New Roman"/>
          <w:sz w:val="24"/>
          <w:szCs w:val="24"/>
        </w:rPr>
        <w:t>considered</w:t>
      </w:r>
      <w:r w:rsidRPr="003B2DF1">
        <w:rPr>
          <w:rFonts w:ascii="Times New Roman" w:hAnsi="Times New Roman" w:cs="Times New Roman"/>
          <w:sz w:val="24"/>
          <w:szCs w:val="24"/>
        </w:rPr>
        <w:t xml:space="preserve"> the implementation setting, involved parties, and material resources. The setting of the implementation </w:t>
      </w:r>
      <w:r w:rsidR="00D730CE">
        <w:rPr>
          <w:rFonts w:ascii="Times New Roman" w:hAnsi="Times New Roman" w:cs="Times New Roman"/>
          <w:sz w:val="24"/>
          <w:szCs w:val="24"/>
        </w:rPr>
        <w:t>occurred</w:t>
      </w:r>
      <w:r w:rsidRPr="003B2DF1">
        <w:rPr>
          <w:rFonts w:ascii="Times New Roman" w:hAnsi="Times New Roman" w:cs="Times New Roman"/>
          <w:sz w:val="24"/>
          <w:szCs w:val="24"/>
        </w:rPr>
        <w:t xml:space="preserve"> </w:t>
      </w:r>
      <w:r w:rsidR="00516035">
        <w:rPr>
          <w:rFonts w:ascii="Times New Roman" w:hAnsi="Times New Roman" w:cs="Times New Roman"/>
          <w:sz w:val="24"/>
          <w:szCs w:val="24"/>
        </w:rPr>
        <w:t>remotely</w:t>
      </w:r>
      <w:r w:rsidRPr="003B2DF1">
        <w:rPr>
          <w:rFonts w:ascii="Times New Roman" w:hAnsi="Times New Roman" w:cs="Times New Roman"/>
          <w:sz w:val="24"/>
          <w:szCs w:val="24"/>
        </w:rPr>
        <w:t xml:space="preserve"> and involved parties </w:t>
      </w:r>
      <w:r w:rsidR="00D730CE">
        <w:rPr>
          <w:rFonts w:ascii="Times New Roman" w:hAnsi="Times New Roman" w:cs="Times New Roman"/>
          <w:sz w:val="24"/>
          <w:szCs w:val="24"/>
        </w:rPr>
        <w:t>included</w:t>
      </w:r>
      <w:r w:rsidRPr="003B2DF1">
        <w:rPr>
          <w:rFonts w:ascii="Times New Roman" w:hAnsi="Times New Roman" w:cs="Times New Roman"/>
          <w:sz w:val="24"/>
          <w:szCs w:val="24"/>
        </w:rPr>
        <w:t xml:space="preserve"> </w:t>
      </w:r>
      <w:r w:rsidR="00D730CE">
        <w:rPr>
          <w:rFonts w:ascii="Times New Roman" w:hAnsi="Times New Roman" w:cs="Times New Roman"/>
          <w:sz w:val="24"/>
          <w:szCs w:val="24"/>
        </w:rPr>
        <w:t>D</w:t>
      </w:r>
      <w:r w:rsidRPr="003B2DF1">
        <w:rPr>
          <w:rFonts w:ascii="Times New Roman" w:hAnsi="Times New Roman" w:cs="Times New Roman"/>
          <w:sz w:val="24"/>
          <w:szCs w:val="24"/>
        </w:rPr>
        <w:t xml:space="preserve">NP students and </w:t>
      </w:r>
      <w:r w:rsidR="00516035">
        <w:rPr>
          <w:rFonts w:ascii="Times New Roman" w:hAnsi="Times New Roman" w:cs="Times New Roman"/>
          <w:sz w:val="24"/>
          <w:szCs w:val="24"/>
        </w:rPr>
        <w:t>CON</w:t>
      </w:r>
      <w:r w:rsidRPr="003B2DF1">
        <w:rPr>
          <w:rFonts w:ascii="Times New Roman" w:hAnsi="Times New Roman" w:cs="Times New Roman"/>
          <w:sz w:val="24"/>
          <w:szCs w:val="24"/>
        </w:rPr>
        <w:t xml:space="preserve"> faculty. </w:t>
      </w:r>
      <w:r w:rsidR="006A2C06">
        <w:rPr>
          <w:rFonts w:ascii="Times New Roman" w:hAnsi="Times New Roman" w:cs="Times New Roman"/>
          <w:sz w:val="24"/>
          <w:szCs w:val="24"/>
        </w:rPr>
        <w:t>M</w:t>
      </w:r>
      <w:r w:rsidRPr="003B2DF1">
        <w:rPr>
          <w:rFonts w:ascii="Times New Roman" w:hAnsi="Times New Roman" w:cs="Times New Roman"/>
          <w:sz w:val="24"/>
          <w:szCs w:val="24"/>
        </w:rPr>
        <w:t>aterial resources include</w:t>
      </w:r>
      <w:r w:rsidR="00D730CE">
        <w:rPr>
          <w:rFonts w:ascii="Times New Roman" w:hAnsi="Times New Roman" w:cs="Times New Roman"/>
          <w:sz w:val="24"/>
          <w:szCs w:val="24"/>
        </w:rPr>
        <w:t>d</w:t>
      </w:r>
      <w:r w:rsidR="00E17CD4">
        <w:rPr>
          <w:rFonts w:ascii="Times New Roman" w:hAnsi="Times New Roman" w:cs="Times New Roman"/>
          <w:sz w:val="24"/>
          <w:szCs w:val="24"/>
        </w:rPr>
        <w:t xml:space="preserve"> </w:t>
      </w:r>
      <w:r w:rsidR="004B48CF">
        <w:rPr>
          <w:rFonts w:ascii="Times New Roman" w:hAnsi="Times New Roman" w:cs="Times New Roman"/>
          <w:sz w:val="24"/>
          <w:szCs w:val="24"/>
        </w:rPr>
        <w:t xml:space="preserve">technology </w:t>
      </w:r>
      <w:r w:rsidRPr="003B2DF1">
        <w:rPr>
          <w:rFonts w:ascii="Times New Roman" w:hAnsi="Times New Roman" w:cs="Times New Roman"/>
          <w:sz w:val="24"/>
          <w:szCs w:val="24"/>
        </w:rPr>
        <w:t xml:space="preserve">needed to conduct </w:t>
      </w:r>
      <w:r w:rsidR="004B48CF">
        <w:rPr>
          <w:rFonts w:ascii="Times New Roman" w:hAnsi="Times New Roman" w:cs="Times New Roman"/>
          <w:sz w:val="24"/>
          <w:szCs w:val="24"/>
        </w:rPr>
        <w:t xml:space="preserve">the </w:t>
      </w:r>
      <w:r w:rsidRPr="003B2DF1">
        <w:rPr>
          <w:rFonts w:ascii="Times New Roman" w:hAnsi="Times New Roman" w:cs="Times New Roman"/>
          <w:sz w:val="24"/>
          <w:szCs w:val="24"/>
        </w:rPr>
        <w:t xml:space="preserve">presentation and </w:t>
      </w:r>
      <w:r w:rsidR="004B48CF">
        <w:rPr>
          <w:rFonts w:ascii="Times New Roman" w:hAnsi="Times New Roman" w:cs="Times New Roman"/>
          <w:sz w:val="24"/>
          <w:szCs w:val="24"/>
        </w:rPr>
        <w:t xml:space="preserve">the </w:t>
      </w:r>
      <w:r w:rsidRPr="003B2DF1">
        <w:rPr>
          <w:rFonts w:ascii="Times New Roman" w:hAnsi="Times New Roman" w:cs="Times New Roman"/>
          <w:sz w:val="24"/>
          <w:szCs w:val="24"/>
        </w:rPr>
        <w:t>cost of implementation. The process include</w:t>
      </w:r>
      <w:r w:rsidR="00D730CE">
        <w:rPr>
          <w:rFonts w:ascii="Times New Roman" w:hAnsi="Times New Roman" w:cs="Times New Roman"/>
          <w:sz w:val="24"/>
          <w:szCs w:val="24"/>
        </w:rPr>
        <w:t>d</w:t>
      </w:r>
      <w:r w:rsidRPr="003B2DF1">
        <w:rPr>
          <w:rFonts w:ascii="Times New Roman" w:hAnsi="Times New Roman" w:cs="Times New Roman"/>
          <w:sz w:val="24"/>
          <w:szCs w:val="24"/>
        </w:rPr>
        <w:t xml:space="preserve"> what </w:t>
      </w:r>
      <w:r w:rsidR="00D730CE">
        <w:rPr>
          <w:rFonts w:ascii="Times New Roman" w:hAnsi="Times New Roman" w:cs="Times New Roman"/>
          <w:sz w:val="24"/>
          <w:szCs w:val="24"/>
        </w:rPr>
        <w:t>wa</w:t>
      </w:r>
      <w:r w:rsidRPr="003B2DF1">
        <w:rPr>
          <w:rFonts w:ascii="Times New Roman" w:hAnsi="Times New Roman" w:cs="Times New Roman"/>
          <w:sz w:val="24"/>
          <w:szCs w:val="24"/>
        </w:rPr>
        <w:t>s to be done and how. Presenting NP educational content regarding primary care considerations for those with IDD</w:t>
      </w:r>
      <w:r w:rsidR="006A2C06">
        <w:rPr>
          <w:rFonts w:ascii="Times New Roman" w:hAnsi="Times New Roman" w:cs="Times New Roman"/>
          <w:sz w:val="24"/>
          <w:szCs w:val="24"/>
        </w:rPr>
        <w:t xml:space="preserve">, </w:t>
      </w:r>
      <w:r w:rsidRPr="003B2DF1">
        <w:rPr>
          <w:rFonts w:ascii="Times New Roman" w:hAnsi="Times New Roman" w:cs="Times New Roman"/>
          <w:sz w:val="24"/>
          <w:szCs w:val="24"/>
        </w:rPr>
        <w:t>through an online platform</w:t>
      </w:r>
      <w:r w:rsidR="006A2C06">
        <w:rPr>
          <w:rFonts w:ascii="Times New Roman" w:hAnsi="Times New Roman" w:cs="Times New Roman"/>
          <w:sz w:val="24"/>
          <w:szCs w:val="24"/>
        </w:rPr>
        <w:t>,</w:t>
      </w:r>
      <w:r w:rsidRPr="003B2DF1">
        <w:rPr>
          <w:rFonts w:ascii="Times New Roman" w:hAnsi="Times New Roman" w:cs="Times New Roman"/>
          <w:sz w:val="24"/>
          <w:szCs w:val="24"/>
        </w:rPr>
        <w:t xml:space="preserve"> </w:t>
      </w:r>
      <w:r w:rsidR="00D730CE">
        <w:rPr>
          <w:rFonts w:ascii="Times New Roman" w:hAnsi="Times New Roman" w:cs="Times New Roman"/>
          <w:sz w:val="24"/>
          <w:szCs w:val="24"/>
        </w:rPr>
        <w:t>was</w:t>
      </w:r>
      <w:r w:rsidRPr="003B2DF1">
        <w:rPr>
          <w:rFonts w:ascii="Times New Roman" w:hAnsi="Times New Roman" w:cs="Times New Roman"/>
          <w:sz w:val="24"/>
          <w:szCs w:val="24"/>
        </w:rPr>
        <w:t xml:space="preserve"> the DNP project process. Lastly, the outcome </w:t>
      </w:r>
      <w:r w:rsidR="00D730CE">
        <w:rPr>
          <w:rFonts w:ascii="Times New Roman" w:hAnsi="Times New Roman" w:cs="Times New Roman"/>
          <w:sz w:val="24"/>
          <w:szCs w:val="24"/>
        </w:rPr>
        <w:t>included</w:t>
      </w:r>
      <w:r w:rsidRPr="003B2DF1">
        <w:rPr>
          <w:rFonts w:ascii="Times New Roman" w:hAnsi="Times New Roman" w:cs="Times New Roman"/>
          <w:sz w:val="24"/>
          <w:szCs w:val="24"/>
        </w:rPr>
        <w:t xml:space="preserve"> what </w:t>
      </w:r>
      <w:r w:rsidR="00D730CE">
        <w:rPr>
          <w:rFonts w:ascii="Times New Roman" w:hAnsi="Times New Roman" w:cs="Times New Roman"/>
          <w:sz w:val="24"/>
          <w:szCs w:val="24"/>
        </w:rPr>
        <w:t>wa</w:t>
      </w:r>
      <w:r w:rsidRPr="003B2DF1">
        <w:rPr>
          <w:rFonts w:ascii="Times New Roman" w:hAnsi="Times New Roman" w:cs="Times New Roman"/>
          <w:sz w:val="24"/>
          <w:szCs w:val="24"/>
        </w:rPr>
        <w:t xml:space="preserve">s reviewed, assessed, or measured. The DNP project </w:t>
      </w:r>
      <w:r w:rsidR="00D730CE">
        <w:rPr>
          <w:rFonts w:ascii="Times New Roman" w:hAnsi="Times New Roman" w:cs="Times New Roman"/>
          <w:sz w:val="24"/>
          <w:szCs w:val="24"/>
        </w:rPr>
        <w:t>was</w:t>
      </w:r>
      <w:r w:rsidRPr="003B2DF1">
        <w:rPr>
          <w:rFonts w:ascii="Times New Roman" w:hAnsi="Times New Roman" w:cs="Times New Roman"/>
          <w:sz w:val="24"/>
          <w:szCs w:val="24"/>
        </w:rPr>
        <w:t xml:space="preserve"> assessed by a post- Likert comfort scale and suggestions for improvements </w:t>
      </w:r>
      <w:r w:rsidR="0082052E">
        <w:rPr>
          <w:rFonts w:ascii="Times New Roman" w:hAnsi="Times New Roman" w:cs="Times New Roman"/>
          <w:sz w:val="24"/>
          <w:szCs w:val="24"/>
        </w:rPr>
        <w:t>to the module.</w:t>
      </w:r>
    </w:p>
    <w:p w14:paraId="3A78261F" w14:textId="77777777" w:rsidR="00E01B72" w:rsidRDefault="00E01B72" w:rsidP="00E01B72">
      <w:pPr>
        <w:spacing w:after="0" w:line="480" w:lineRule="auto"/>
        <w:rPr>
          <w:rFonts w:ascii="Times New Roman" w:hAnsi="Times New Roman" w:cs="Times New Roman"/>
          <w:b/>
          <w:sz w:val="24"/>
          <w:szCs w:val="24"/>
        </w:rPr>
      </w:pPr>
      <w:r w:rsidRPr="00207696">
        <w:rPr>
          <w:rFonts w:ascii="Times New Roman" w:hAnsi="Times New Roman" w:cs="Times New Roman"/>
          <w:b/>
          <w:sz w:val="24"/>
          <w:szCs w:val="24"/>
        </w:rPr>
        <w:t xml:space="preserve">Ethical Consideration &amp; Protection of Human </w:t>
      </w:r>
      <w:r>
        <w:rPr>
          <w:rFonts w:ascii="Times New Roman" w:hAnsi="Times New Roman" w:cs="Times New Roman"/>
          <w:b/>
          <w:sz w:val="24"/>
          <w:szCs w:val="24"/>
        </w:rPr>
        <w:t>S</w:t>
      </w:r>
      <w:r w:rsidRPr="00207696">
        <w:rPr>
          <w:rFonts w:ascii="Times New Roman" w:hAnsi="Times New Roman" w:cs="Times New Roman"/>
          <w:b/>
          <w:sz w:val="24"/>
          <w:szCs w:val="24"/>
        </w:rPr>
        <w:t xml:space="preserve">ubjects </w:t>
      </w:r>
    </w:p>
    <w:p w14:paraId="2E5B3FC4" w14:textId="22B5373D" w:rsidR="00E01B72" w:rsidRPr="003B2DF1" w:rsidRDefault="00E01B72" w:rsidP="00E01B72">
      <w:pPr>
        <w:spacing w:after="0" w:line="480" w:lineRule="auto"/>
        <w:rPr>
          <w:rFonts w:ascii="Times New Roman" w:hAnsi="Times New Roman" w:cs="Times New Roman"/>
          <w:bCs/>
          <w:sz w:val="24"/>
          <w:szCs w:val="24"/>
        </w:rPr>
      </w:pPr>
      <w:r w:rsidRPr="003B2DF1">
        <w:rPr>
          <w:rFonts w:ascii="Times New Roman" w:hAnsi="Times New Roman" w:cs="Times New Roman"/>
          <w:bCs/>
          <w:sz w:val="24"/>
          <w:szCs w:val="24"/>
        </w:rPr>
        <w:tab/>
        <w:t xml:space="preserve">The DNP project is designed to increase the comfort of </w:t>
      </w:r>
      <w:r w:rsidR="00797A8C">
        <w:rPr>
          <w:rFonts w:ascii="Times New Roman" w:hAnsi="Times New Roman" w:cs="Times New Roman"/>
          <w:bCs/>
          <w:sz w:val="24"/>
          <w:szCs w:val="24"/>
        </w:rPr>
        <w:t>D</w:t>
      </w:r>
      <w:r w:rsidRPr="003B2DF1">
        <w:rPr>
          <w:rFonts w:ascii="Times New Roman" w:hAnsi="Times New Roman" w:cs="Times New Roman"/>
          <w:bCs/>
          <w:sz w:val="24"/>
          <w:szCs w:val="24"/>
        </w:rPr>
        <w:t>NP</w:t>
      </w:r>
      <w:r w:rsidR="00493708">
        <w:rPr>
          <w:rFonts w:ascii="Times New Roman" w:hAnsi="Times New Roman" w:cs="Times New Roman"/>
          <w:bCs/>
          <w:sz w:val="24"/>
          <w:szCs w:val="24"/>
        </w:rPr>
        <w:t xml:space="preserve"> students</w:t>
      </w:r>
      <w:r w:rsidRPr="003B2DF1">
        <w:rPr>
          <w:rFonts w:ascii="Times New Roman" w:hAnsi="Times New Roman" w:cs="Times New Roman"/>
          <w:bCs/>
          <w:sz w:val="24"/>
          <w:szCs w:val="24"/>
        </w:rPr>
        <w:t xml:space="preserve"> within the CON in their interactions with individuals with IDD by educating them on specific </w:t>
      </w:r>
      <w:r w:rsidR="00797A8C">
        <w:rPr>
          <w:rFonts w:ascii="Times New Roman" w:hAnsi="Times New Roman" w:cs="Times New Roman"/>
          <w:bCs/>
          <w:sz w:val="24"/>
          <w:szCs w:val="24"/>
        </w:rPr>
        <w:t>health</w:t>
      </w:r>
      <w:r w:rsidRPr="003B2DF1">
        <w:rPr>
          <w:rFonts w:ascii="Times New Roman" w:hAnsi="Times New Roman" w:cs="Times New Roman"/>
          <w:bCs/>
          <w:sz w:val="24"/>
          <w:szCs w:val="24"/>
        </w:rPr>
        <w:t xml:space="preserve"> care considerations</w:t>
      </w:r>
      <w:r w:rsidR="00493708">
        <w:rPr>
          <w:rFonts w:ascii="Times New Roman" w:hAnsi="Times New Roman" w:cs="Times New Roman"/>
          <w:bCs/>
          <w:sz w:val="24"/>
          <w:szCs w:val="24"/>
        </w:rPr>
        <w:t>. Educating DNP students will</w:t>
      </w:r>
      <w:r w:rsidRPr="003B2DF1">
        <w:rPr>
          <w:rFonts w:ascii="Times New Roman" w:hAnsi="Times New Roman" w:cs="Times New Roman"/>
          <w:bCs/>
          <w:sz w:val="24"/>
          <w:szCs w:val="24"/>
        </w:rPr>
        <w:t xml:space="preserve"> consequently increas</w:t>
      </w:r>
      <w:r w:rsidR="00493708">
        <w:rPr>
          <w:rFonts w:ascii="Times New Roman" w:hAnsi="Times New Roman" w:cs="Times New Roman"/>
          <w:bCs/>
          <w:sz w:val="24"/>
          <w:szCs w:val="24"/>
        </w:rPr>
        <w:t>e</w:t>
      </w:r>
      <w:r w:rsidRPr="003B2DF1">
        <w:rPr>
          <w:rFonts w:ascii="Times New Roman" w:hAnsi="Times New Roman" w:cs="Times New Roman"/>
          <w:bCs/>
          <w:sz w:val="24"/>
          <w:szCs w:val="24"/>
        </w:rPr>
        <w:t xml:space="preserve"> the potential access to quality </w:t>
      </w:r>
      <w:r w:rsidR="00AD7FAC">
        <w:rPr>
          <w:rFonts w:ascii="Times New Roman" w:hAnsi="Times New Roman" w:cs="Times New Roman"/>
          <w:bCs/>
          <w:sz w:val="24"/>
          <w:szCs w:val="24"/>
        </w:rPr>
        <w:t>health</w:t>
      </w:r>
      <w:r w:rsidRPr="003B2DF1">
        <w:rPr>
          <w:rFonts w:ascii="Times New Roman" w:hAnsi="Times New Roman" w:cs="Times New Roman"/>
          <w:bCs/>
          <w:sz w:val="24"/>
          <w:szCs w:val="24"/>
        </w:rPr>
        <w:t xml:space="preserve">care for adults with IDD. This quality improvement project </w:t>
      </w:r>
      <w:r w:rsidR="00AD7FAC">
        <w:rPr>
          <w:rFonts w:ascii="Times New Roman" w:hAnsi="Times New Roman" w:cs="Times New Roman"/>
          <w:bCs/>
          <w:sz w:val="24"/>
          <w:szCs w:val="24"/>
        </w:rPr>
        <w:t>sought</w:t>
      </w:r>
      <w:r w:rsidRPr="003B2DF1">
        <w:rPr>
          <w:rFonts w:ascii="Times New Roman" w:hAnsi="Times New Roman" w:cs="Times New Roman"/>
          <w:bCs/>
          <w:sz w:val="24"/>
          <w:szCs w:val="24"/>
        </w:rPr>
        <w:t xml:space="preserve"> to increase the knowledge in future </w:t>
      </w:r>
      <w:r w:rsidR="00797A8C">
        <w:rPr>
          <w:rFonts w:ascii="Times New Roman" w:hAnsi="Times New Roman" w:cs="Times New Roman"/>
          <w:bCs/>
          <w:sz w:val="24"/>
          <w:szCs w:val="24"/>
        </w:rPr>
        <w:t>D</w:t>
      </w:r>
      <w:r w:rsidRPr="003B2DF1">
        <w:rPr>
          <w:rFonts w:ascii="Times New Roman" w:hAnsi="Times New Roman" w:cs="Times New Roman"/>
          <w:bCs/>
          <w:sz w:val="24"/>
          <w:szCs w:val="24"/>
        </w:rPr>
        <w:t xml:space="preserve">NP </w:t>
      </w:r>
      <w:r w:rsidR="00797A8C">
        <w:rPr>
          <w:rFonts w:ascii="Times New Roman" w:hAnsi="Times New Roman" w:cs="Times New Roman"/>
          <w:bCs/>
          <w:sz w:val="24"/>
          <w:szCs w:val="24"/>
        </w:rPr>
        <w:t>lead</w:t>
      </w:r>
      <w:r w:rsidRPr="003B2DF1">
        <w:rPr>
          <w:rFonts w:ascii="Times New Roman" w:hAnsi="Times New Roman" w:cs="Times New Roman"/>
          <w:bCs/>
          <w:sz w:val="24"/>
          <w:szCs w:val="24"/>
        </w:rPr>
        <w:t xml:space="preserve">ers </w:t>
      </w:r>
      <w:r w:rsidR="00AD7FAC">
        <w:rPr>
          <w:rFonts w:ascii="Times New Roman" w:hAnsi="Times New Roman" w:cs="Times New Roman"/>
          <w:bCs/>
          <w:sz w:val="24"/>
          <w:szCs w:val="24"/>
        </w:rPr>
        <w:t xml:space="preserve">from an institution in eastern North Carolina </w:t>
      </w:r>
      <w:r w:rsidRPr="003B2DF1">
        <w:rPr>
          <w:rFonts w:ascii="Times New Roman" w:hAnsi="Times New Roman" w:cs="Times New Roman"/>
          <w:bCs/>
          <w:sz w:val="24"/>
          <w:szCs w:val="24"/>
        </w:rPr>
        <w:t xml:space="preserve">and is not intended to be generalizable to all </w:t>
      </w:r>
      <w:r w:rsidR="00797A8C">
        <w:rPr>
          <w:rFonts w:ascii="Times New Roman" w:hAnsi="Times New Roman" w:cs="Times New Roman"/>
          <w:bCs/>
          <w:sz w:val="24"/>
          <w:szCs w:val="24"/>
        </w:rPr>
        <w:t>D</w:t>
      </w:r>
      <w:r w:rsidRPr="003B2DF1">
        <w:rPr>
          <w:rFonts w:ascii="Times New Roman" w:hAnsi="Times New Roman" w:cs="Times New Roman"/>
          <w:bCs/>
          <w:sz w:val="24"/>
          <w:szCs w:val="24"/>
        </w:rPr>
        <w:t xml:space="preserve">NP programs.  While this project utilizes human subjects by collecting post evaluation data from the implementation of this content, it is not intended to be </w:t>
      </w:r>
      <w:r w:rsidRPr="003B2DF1">
        <w:rPr>
          <w:rFonts w:ascii="Times New Roman" w:hAnsi="Times New Roman" w:cs="Times New Roman"/>
          <w:bCs/>
          <w:sz w:val="24"/>
          <w:szCs w:val="24"/>
        </w:rPr>
        <w:lastRenderedPageBreak/>
        <w:t xml:space="preserve">utilized to generate generalized knowledge and so the project is not deemed as research (Hicks, 2018). </w:t>
      </w:r>
    </w:p>
    <w:p w14:paraId="7DAA0722" w14:textId="4779B21E" w:rsidR="00E01B72" w:rsidRPr="003B2DF1" w:rsidRDefault="00E01B72" w:rsidP="00C11ECB">
      <w:pPr>
        <w:spacing w:after="0" w:line="480" w:lineRule="auto"/>
        <w:ind w:firstLine="720"/>
        <w:rPr>
          <w:rFonts w:ascii="Times New Roman" w:hAnsi="Times New Roman" w:cs="Times New Roman"/>
          <w:bCs/>
          <w:sz w:val="24"/>
          <w:szCs w:val="24"/>
        </w:rPr>
      </w:pPr>
      <w:r w:rsidRPr="003B2DF1">
        <w:rPr>
          <w:rFonts w:ascii="Times New Roman" w:hAnsi="Times New Roman" w:cs="Times New Roman"/>
          <w:bCs/>
          <w:sz w:val="24"/>
          <w:szCs w:val="24"/>
        </w:rPr>
        <w:t xml:space="preserve">There </w:t>
      </w:r>
      <w:r w:rsidR="00DC719D">
        <w:rPr>
          <w:rFonts w:ascii="Times New Roman" w:hAnsi="Times New Roman" w:cs="Times New Roman"/>
          <w:bCs/>
          <w:sz w:val="24"/>
          <w:szCs w:val="24"/>
        </w:rPr>
        <w:t>wer</w:t>
      </w:r>
      <w:r w:rsidRPr="003B2DF1">
        <w:rPr>
          <w:rFonts w:ascii="Times New Roman" w:hAnsi="Times New Roman" w:cs="Times New Roman"/>
          <w:bCs/>
          <w:sz w:val="24"/>
          <w:szCs w:val="24"/>
        </w:rPr>
        <w:t xml:space="preserve">e no ethical considerations with the DNP project. The intervention </w:t>
      </w:r>
      <w:r w:rsidR="00DC719D">
        <w:rPr>
          <w:rFonts w:ascii="Times New Roman" w:hAnsi="Times New Roman" w:cs="Times New Roman"/>
          <w:bCs/>
          <w:sz w:val="24"/>
          <w:szCs w:val="24"/>
        </w:rPr>
        <w:t>wa</w:t>
      </w:r>
      <w:r w:rsidRPr="003B2DF1">
        <w:rPr>
          <w:rFonts w:ascii="Times New Roman" w:hAnsi="Times New Roman" w:cs="Times New Roman"/>
          <w:bCs/>
          <w:sz w:val="24"/>
          <w:szCs w:val="24"/>
        </w:rPr>
        <w:t xml:space="preserve">s intended to be equal to all participating </w:t>
      </w:r>
      <w:r w:rsidR="00797A8C">
        <w:rPr>
          <w:rFonts w:ascii="Times New Roman" w:hAnsi="Times New Roman" w:cs="Times New Roman"/>
          <w:bCs/>
          <w:sz w:val="24"/>
          <w:szCs w:val="24"/>
        </w:rPr>
        <w:t>D</w:t>
      </w:r>
      <w:r w:rsidRPr="003B2DF1">
        <w:rPr>
          <w:rFonts w:ascii="Times New Roman" w:hAnsi="Times New Roman" w:cs="Times New Roman"/>
          <w:bCs/>
          <w:sz w:val="24"/>
          <w:szCs w:val="24"/>
        </w:rPr>
        <w:t>NP students and the education strive</w:t>
      </w:r>
      <w:r w:rsidR="00DC719D">
        <w:rPr>
          <w:rFonts w:ascii="Times New Roman" w:hAnsi="Times New Roman" w:cs="Times New Roman"/>
          <w:bCs/>
          <w:sz w:val="24"/>
          <w:szCs w:val="24"/>
        </w:rPr>
        <w:t>d</w:t>
      </w:r>
      <w:r w:rsidRPr="003B2DF1">
        <w:rPr>
          <w:rFonts w:ascii="Times New Roman" w:hAnsi="Times New Roman" w:cs="Times New Roman"/>
          <w:bCs/>
          <w:sz w:val="24"/>
          <w:szCs w:val="24"/>
        </w:rPr>
        <w:t xml:space="preserve"> to include the various intellectual and developmental disabilities encountered in adult care, but it is noted that extremely rare diagnoses </w:t>
      </w:r>
      <w:r w:rsidR="00DC719D">
        <w:rPr>
          <w:rFonts w:ascii="Times New Roman" w:hAnsi="Times New Roman" w:cs="Times New Roman"/>
          <w:bCs/>
          <w:sz w:val="24"/>
          <w:szCs w:val="24"/>
        </w:rPr>
        <w:t>were</w:t>
      </w:r>
      <w:r w:rsidRPr="003B2DF1">
        <w:rPr>
          <w:rFonts w:ascii="Times New Roman" w:hAnsi="Times New Roman" w:cs="Times New Roman"/>
          <w:bCs/>
          <w:sz w:val="24"/>
          <w:szCs w:val="24"/>
        </w:rPr>
        <w:t xml:space="preserve"> not covered for the sake of presentation time. There </w:t>
      </w:r>
      <w:r w:rsidR="00DC719D">
        <w:rPr>
          <w:rFonts w:ascii="Times New Roman" w:hAnsi="Times New Roman" w:cs="Times New Roman"/>
          <w:bCs/>
          <w:sz w:val="24"/>
          <w:szCs w:val="24"/>
        </w:rPr>
        <w:t>wa</w:t>
      </w:r>
      <w:r w:rsidRPr="003B2DF1">
        <w:rPr>
          <w:rFonts w:ascii="Times New Roman" w:hAnsi="Times New Roman" w:cs="Times New Roman"/>
          <w:bCs/>
          <w:sz w:val="24"/>
          <w:szCs w:val="24"/>
        </w:rPr>
        <w:t>s no perceived potential for harm or exploitation to the target audience for th</w:t>
      </w:r>
      <w:r w:rsidR="00DC719D">
        <w:rPr>
          <w:rFonts w:ascii="Times New Roman" w:hAnsi="Times New Roman" w:cs="Times New Roman"/>
          <w:bCs/>
          <w:sz w:val="24"/>
          <w:szCs w:val="24"/>
        </w:rPr>
        <w:t>e</w:t>
      </w:r>
      <w:r w:rsidRPr="003B2DF1">
        <w:rPr>
          <w:rFonts w:ascii="Times New Roman" w:hAnsi="Times New Roman" w:cs="Times New Roman"/>
          <w:bCs/>
          <w:sz w:val="24"/>
          <w:szCs w:val="24"/>
        </w:rPr>
        <w:t xml:space="preserve"> project. The DNP student prepared for the formal approval process by completing the online CITI Program modules and course titled, Social/Behavioral Research Investigators and Key Personnel. There </w:t>
      </w:r>
      <w:r w:rsidR="00DC719D">
        <w:rPr>
          <w:rFonts w:ascii="Times New Roman" w:hAnsi="Times New Roman" w:cs="Times New Roman"/>
          <w:bCs/>
          <w:sz w:val="24"/>
          <w:szCs w:val="24"/>
        </w:rPr>
        <w:t>wa</w:t>
      </w:r>
      <w:r w:rsidRPr="003B2DF1">
        <w:rPr>
          <w:rFonts w:ascii="Times New Roman" w:hAnsi="Times New Roman" w:cs="Times New Roman"/>
          <w:bCs/>
          <w:sz w:val="24"/>
          <w:szCs w:val="24"/>
        </w:rPr>
        <w:t>s no perceived need for institutional review board (IRB) approval for the DNP project</w:t>
      </w:r>
      <w:r w:rsidR="00C11ECB">
        <w:rPr>
          <w:rFonts w:ascii="Times New Roman" w:hAnsi="Times New Roman" w:cs="Times New Roman"/>
          <w:bCs/>
          <w:sz w:val="24"/>
          <w:szCs w:val="24"/>
        </w:rPr>
        <w:t xml:space="preserve"> as </w:t>
      </w:r>
      <w:r w:rsidR="00DC719D">
        <w:rPr>
          <w:rFonts w:ascii="Times New Roman" w:hAnsi="Times New Roman" w:cs="Times New Roman"/>
          <w:bCs/>
          <w:sz w:val="24"/>
          <w:szCs w:val="24"/>
        </w:rPr>
        <w:t xml:space="preserve">the </w:t>
      </w:r>
      <w:r w:rsidR="00C11ECB">
        <w:rPr>
          <w:rFonts w:ascii="Times New Roman" w:hAnsi="Times New Roman" w:cs="Times New Roman"/>
          <w:bCs/>
          <w:sz w:val="24"/>
          <w:szCs w:val="24"/>
        </w:rPr>
        <w:t xml:space="preserve">project </w:t>
      </w:r>
      <w:r w:rsidR="00DC719D">
        <w:rPr>
          <w:rFonts w:ascii="Times New Roman" w:hAnsi="Times New Roman" w:cs="Times New Roman"/>
          <w:bCs/>
          <w:sz w:val="24"/>
          <w:szCs w:val="24"/>
        </w:rPr>
        <w:t>was</w:t>
      </w:r>
      <w:r w:rsidR="00C11ECB">
        <w:rPr>
          <w:rFonts w:ascii="Times New Roman" w:hAnsi="Times New Roman" w:cs="Times New Roman"/>
          <w:bCs/>
          <w:sz w:val="24"/>
          <w:szCs w:val="24"/>
        </w:rPr>
        <w:t xml:space="preserve"> d</w:t>
      </w:r>
      <w:r w:rsidR="00DC719D">
        <w:rPr>
          <w:rFonts w:ascii="Times New Roman" w:hAnsi="Times New Roman" w:cs="Times New Roman"/>
          <w:bCs/>
          <w:sz w:val="24"/>
          <w:szCs w:val="24"/>
        </w:rPr>
        <w:t>esignated as</w:t>
      </w:r>
      <w:r w:rsidR="00C11ECB">
        <w:rPr>
          <w:rFonts w:ascii="Times New Roman" w:hAnsi="Times New Roman" w:cs="Times New Roman"/>
          <w:bCs/>
          <w:sz w:val="24"/>
          <w:szCs w:val="24"/>
        </w:rPr>
        <w:t xml:space="preserve"> quality improvement by the project site and the quality </w:t>
      </w:r>
      <w:r w:rsidR="00797A8C">
        <w:rPr>
          <w:rFonts w:ascii="Times New Roman" w:hAnsi="Times New Roman" w:cs="Times New Roman"/>
          <w:bCs/>
          <w:sz w:val="24"/>
          <w:szCs w:val="24"/>
        </w:rPr>
        <w:t>self-assessment</w:t>
      </w:r>
      <w:r w:rsidR="00C11ECB">
        <w:rPr>
          <w:rFonts w:ascii="Times New Roman" w:hAnsi="Times New Roman" w:cs="Times New Roman"/>
          <w:bCs/>
          <w:sz w:val="24"/>
          <w:szCs w:val="24"/>
        </w:rPr>
        <w:t xml:space="preserve"> process completed prior to implementation.</w:t>
      </w:r>
    </w:p>
    <w:p w14:paraId="524193D0" w14:textId="543AD21A" w:rsidR="00955B49" w:rsidRDefault="00A13DA8" w:rsidP="00896C6C">
      <w:pPr>
        <w:spacing w:after="0" w:line="480" w:lineRule="auto"/>
        <w:jc w:val="center"/>
        <w:rPr>
          <w:rFonts w:ascii="Times New Roman" w:hAnsi="Times New Roman" w:cs="Times New Roman"/>
          <w:b/>
          <w:sz w:val="24"/>
          <w:szCs w:val="24"/>
        </w:rPr>
      </w:pPr>
      <w:r w:rsidRPr="0079208E">
        <w:rPr>
          <w:rFonts w:ascii="Times New Roman" w:hAnsi="Times New Roman" w:cs="Times New Roman"/>
          <w:sz w:val="24"/>
          <w:szCs w:val="24"/>
        </w:rPr>
        <w:br w:type="page"/>
      </w:r>
      <w:r w:rsidRPr="004752C5">
        <w:rPr>
          <w:rFonts w:ascii="Times New Roman" w:hAnsi="Times New Roman" w:cs="Times New Roman"/>
          <w:b/>
          <w:sz w:val="24"/>
          <w:szCs w:val="24"/>
        </w:rPr>
        <w:lastRenderedPageBreak/>
        <w:t>Section III</w:t>
      </w:r>
      <w:r>
        <w:rPr>
          <w:rFonts w:ascii="Times New Roman" w:hAnsi="Times New Roman" w:cs="Times New Roman"/>
          <w:b/>
          <w:sz w:val="24"/>
          <w:szCs w:val="24"/>
        </w:rPr>
        <w:t>.</w:t>
      </w:r>
      <w:r w:rsidRPr="004752C5">
        <w:rPr>
          <w:rFonts w:ascii="Times New Roman" w:hAnsi="Times New Roman" w:cs="Times New Roman"/>
          <w:b/>
          <w:sz w:val="24"/>
          <w:szCs w:val="24"/>
        </w:rPr>
        <w:t xml:space="preserve"> Project Design</w:t>
      </w:r>
    </w:p>
    <w:p w14:paraId="655E896D" w14:textId="3581DE80" w:rsidR="00A13DA8" w:rsidRDefault="00A13DA8" w:rsidP="00A13DA8">
      <w:pPr>
        <w:spacing w:after="0" w:line="480" w:lineRule="auto"/>
        <w:rPr>
          <w:rFonts w:ascii="Times New Roman" w:hAnsi="Times New Roman" w:cs="Times New Roman"/>
          <w:sz w:val="24"/>
          <w:szCs w:val="24"/>
        </w:rPr>
      </w:pPr>
      <w:r w:rsidRPr="00B41CA9">
        <w:rPr>
          <w:rFonts w:ascii="Times New Roman" w:hAnsi="Times New Roman" w:cs="Times New Roman"/>
          <w:b/>
          <w:sz w:val="24"/>
          <w:szCs w:val="24"/>
        </w:rPr>
        <w:t>Project Site and Population</w:t>
      </w:r>
      <w:r w:rsidRPr="00B41CA9">
        <w:rPr>
          <w:rFonts w:ascii="Times New Roman" w:hAnsi="Times New Roman" w:cs="Times New Roman"/>
          <w:sz w:val="24"/>
          <w:szCs w:val="24"/>
        </w:rPr>
        <w:t xml:space="preserve"> </w:t>
      </w:r>
    </w:p>
    <w:p w14:paraId="76CAF7BB" w14:textId="18B8A2B5" w:rsidR="00A13DA8" w:rsidRPr="00A9560E" w:rsidRDefault="00A13DA8" w:rsidP="00A13DA8">
      <w:pPr>
        <w:spacing w:after="0" w:line="480" w:lineRule="auto"/>
        <w:rPr>
          <w:rFonts w:ascii="Times New Roman" w:hAnsi="Times New Roman" w:cs="Times New Roman"/>
          <w:sz w:val="24"/>
          <w:szCs w:val="24"/>
        </w:rPr>
      </w:pPr>
      <w:r>
        <w:rPr>
          <w:rFonts w:ascii="Times New Roman" w:hAnsi="Times New Roman" w:cs="Times New Roman"/>
          <w:sz w:val="24"/>
          <w:szCs w:val="24"/>
        </w:rPr>
        <w:tab/>
        <w:t>The</w:t>
      </w:r>
      <w:r w:rsidR="00F631BD">
        <w:rPr>
          <w:rFonts w:ascii="Times New Roman" w:hAnsi="Times New Roman" w:cs="Times New Roman"/>
          <w:sz w:val="24"/>
          <w:szCs w:val="24"/>
        </w:rPr>
        <w:t xml:space="preserve"> </w:t>
      </w:r>
      <w:r w:rsidR="00A579AE">
        <w:rPr>
          <w:rFonts w:ascii="Times New Roman" w:hAnsi="Times New Roman" w:cs="Times New Roman"/>
          <w:sz w:val="24"/>
          <w:szCs w:val="24"/>
        </w:rPr>
        <w:t>site</w:t>
      </w:r>
      <w:r>
        <w:rPr>
          <w:rFonts w:ascii="Times New Roman" w:hAnsi="Times New Roman" w:cs="Times New Roman"/>
          <w:sz w:val="24"/>
          <w:szCs w:val="24"/>
        </w:rPr>
        <w:t xml:space="preserve"> </w:t>
      </w:r>
      <w:r w:rsidR="00A579AE">
        <w:rPr>
          <w:rFonts w:ascii="Times New Roman" w:hAnsi="Times New Roman" w:cs="Times New Roman"/>
          <w:sz w:val="24"/>
          <w:szCs w:val="24"/>
        </w:rPr>
        <w:t>for th</w:t>
      </w:r>
      <w:r w:rsidR="002C679B">
        <w:rPr>
          <w:rFonts w:ascii="Times New Roman" w:hAnsi="Times New Roman" w:cs="Times New Roman"/>
          <w:sz w:val="24"/>
          <w:szCs w:val="24"/>
        </w:rPr>
        <w:t>e</w:t>
      </w:r>
      <w:r w:rsidR="00A579AE">
        <w:rPr>
          <w:rFonts w:ascii="Times New Roman" w:hAnsi="Times New Roman" w:cs="Times New Roman"/>
          <w:sz w:val="24"/>
          <w:szCs w:val="24"/>
        </w:rPr>
        <w:t xml:space="preserve"> DNP quality improvement project </w:t>
      </w:r>
      <w:r>
        <w:rPr>
          <w:rFonts w:ascii="Times New Roman" w:hAnsi="Times New Roman" w:cs="Times New Roman"/>
          <w:sz w:val="24"/>
          <w:szCs w:val="24"/>
        </w:rPr>
        <w:t xml:space="preserve">was </w:t>
      </w:r>
      <w:r w:rsidR="001C6BFD">
        <w:rPr>
          <w:rFonts w:ascii="Times New Roman" w:hAnsi="Times New Roman" w:cs="Times New Roman"/>
          <w:sz w:val="24"/>
          <w:szCs w:val="24"/>
        </w:rPr>
        <w:t xml:space="preserve">located at an Eastern </w:t>
      </w:r>
      <w:r w:rsidR="002C679B">
        <w:rPr>
          <w:rFonts w:ascii="Times New Roman" w:hAnsi="Times New Roman" w:cs="Times New Roman"/>
          <w:sz w:val="24"/>
          <w:szCs w:val="24"/>
        </w:rPr>
        <w:t xml:space="preserve">North </w:t>
      </w:r>
      <w:r w:rsidR="001C6BFD">
        <w:rPr>
          <w:rFonts w:ascii="Times New Roman" w:hAnsi="Times New Roman" w:cs="Times New Roman"/>
          <w:sz w:val="24"/>
          <w:szCs w:val="24"/>
        </w:rPr>
        <w:t>Carolina institution within their</w:t>
      </w:r>
      <w:r w:rsidR="009472F5">
        <w:rPr>
          <w:rFonts w:ascii="Times New Roman" w:hAnsi="Times New Roman" w:cs="Times New Roman"/>
          <w:sz w:val="24"/>
          <w:szCs w:val="24"/>
        </w:rPr>
        <w:t xml:space="preserve"> </w:t>
      </w:r>
      <w:r w:rsidR="00E431F2">
        <w:rPr>
          <w:rFonts w:ascii="Times New Roman" w:hAnsi="Times New Roman" w:cs="Times New Roman"/>
          <w:sz w:val="24"/>
          <w:szCs w:val="24"/>
        </w:rPr>
        <w:t xml:space="preserve">College of </w:t>
      </w:r>
      <w:r w:rsidR="001C6BFD">
        <w:rPr>
          <w:rFonts w:ascii="Times New Roman" w:hAnsi="Times New Roman" w:cs="Times New Roman"/>
          <w:sz w:val="24"/>
          <w:szCs w:val="24"/>
        </w:rPr>
        <w:t>Nursing,</w:t>
      </w:r>
      <w:r w:rsidR="00F557E3">
        <w:rPr>
          <w:rFonts w:ascii="Times New Roman" w:hAnsi="Times New Roman" w:cs="Times New Roman"/>
          <w:sz w:val="24"/>
          <w:szCs w:val="24"/>
        </w:rPr>
        <w:t xml:space="preserve"> located in Greenville, North Carolina</w:t>
      </w:r>
      <w:r w:rsidR="00457E30">
        <w:rPr>
          <w:rFonts w:ascii="Times New Roman" w:hAnsi="Times New Roman" w:cs="Times New Roman"/>
          <w:sz w:val="24"/>
          <w:szCs w:val="24"/>
        </w:rPr>
        <w:t>.</w:t>
      </w:r>
      <w:r w:rsidR="00A44630">
        <w:rPr>
          <w:rFonts w:ascii="Times New Roman" w:hAnsi="Times New Roman" w:cs="Times New Roman"/>
          <w:sz w:val="24"/>
          <w:szCs w:val="24"/>
        </w:rPr>
        <w:t xml:space="preserve"> </w:t>
      </w:r>
      <w:r w:rsidR="00457E30">
        <w:rPr>
          <w:rFonts w:ascii="Times New Roman" w:hAnsi="Times New Roman" w:cs="Times New Roman"/>
          <w:sz w:val="24"/>
          <w:szCs w:val="24"/>
        </w:rPr>
        <w:t>The population focus for th</w:t>
      </w:r>
      <w:r w:rsidR="00E52489">
        <w:rPr>
          <w:rFonts w:ascii="Times New Roman" w:hAnsi="Times New Roman" w:cs="Times New Roman"/>
          <w:sz w:val="24"/>
          <w:szCs w:val="24"/>
        </w:rPr>
        <w:t>e</w:t>
      </w:r>
      <w:r w:rsidR="00457E30">
        <w:rPr>
          <w:rFonts w:ascii="Times New Roman" w:hAnsi="Times New Roman" w:cs="Times New Roman"/>
          <w:sz w:val="24"/>
          <w:szCs w:val="24"/>
        </w:rPr>
        <w:t xml:space="preserve"> project were</w:t>
      </w:r>
      <w:r w:rsidR="00F557E3">
        <w:rPr>
          <w:rFonts w:ascii="Times New Roman" w:hAnsi="Times New Roman" w:cs="Times New Roman"/>
          <w:sz w:val="24"/>
          <w:szCs w:val="24"/>
        </w:rPr>
        <w:t xml:space="preserve"> </w:t>
      </w:r>
      <w:r w:rsidR="00457E30">
        <w:rPr>
          <w:rFonts w:ascii="Times New Roman" w:hAnsi="Times New Roman" w:cs="Times New Roman"/>
          <w:sz w:val="24"/>
          <w:szCs w:val="24"/>
        </w:rPr>
        <w:t xml:space="preserve">students enrolled in </w:t>
      </w:r>
      <w:r w:rsidR="00E52489">
        <w:rPr>
          <w:rFonts w:ascii="Times New Roman" w:hAnsi="Times New Roman" w:cs="Times New Roman"/>
          <w:sz w:val="24"/>
          <w:szCs w:val="24"/>
        </w:rPr>
        <w:t xml:space="preserve">three concentrations in </w:t>
      </w:r>
      <w:r w:rsidR="00457E30">
        <w:rPr>
          <w:rFonts w:ascii="Times New Roman" w:hAnsi="Times New Roman" w:cs="Times New Roman"/>
          <w:sz w:val="24"/>
          <w:szCs w:val="24"/>
        </w:rPr>
        <w:t xml:space="preserve">the </w:t>
      </w:r>
      <w:r>
        <w:rPr>
          <w:rFonts w:ascii="Times New Roman" w:hAnsi="Times New Roman" w:cs="Times New Roman"/>
          <w:sz w:val="24"/>
          <w:szCs w:val="24"/>
        </w:rPr>
        <w:t xml:space="preserve">Doctor of Nursing Practice (DNP) </w:t>
      </w:r>
      <w:r w:rsidR="00457E30">
        <w:rPr>
          <w:rFonts w:ascii="Times New Roman" w:hAnsi="Times New Roman" w:cs="Times New Roman"/>
          <w:sz w:val="24"/>
          <w:szCs w:val="24"/>
        </w:rPr>
        <w:t>program</w:t>
      </w:r>
      <w:r>
        <w:rPr>
          <w:rFonts w:ascii="Times New Roman" w:hAnsi="Times New Roman" w:cs="Times New Roman"/>
          <w:sz w:val="24"/>
          <w:szCs w:val="24"/>
        </w:rPr>
        <w:t xml:space="preserve">. </w:t>
      </w:r>
      <w:r w:rsidR="00457E30">
        <w:rPr>
          <w:rFonts w:ascii="Times New Roman" w:hAnsi="Times New Roman" w:cs="Times New Roman"/>
          <w:sz w:val="24"/>
          <w:szCs w:val="24"/>
        </w:rPr>
        <w:t xml:space="preserve">The </w:t>
      </w:r>
      <w:r>
        <w:rPr>
          <w:rFonts w:ascii="Times New Roman" w:hAnsi="Times New Roman" w:cs="Times New Roman"/>
          <w:sz w:val="24"/>
          <w:szCs w:val="24"/>
        </w:rPr>
        <w:t xml:space="preserve">project site champion within the CON </w:t>
      </w:r>
      <w:r w:rsidR="00457E30">
        <w:rPr>
          <w:rFonts w:ascii="Times New Roman" w:hAnsi="Times New Roman" w:cs="Times New Roman"/>
          <w:sz w:val="24"/>
          <w:szCs w:val="24"/>
        </w:rPr>
        <w:t>served as</w:t>
      </w:r>
      <w:r>
        <w:rPr>
          <w:rFonts w:ascii="Times New Roman" w:hAnsi="Times New Roman" w:cs="Times New Roman"/>
          <w:sz w:val="24"/>
          <w:szCs w:val="24"/>
        </w:rPr>
        <w:t xml:space="preserve"> a facilitator for this project</w:t>
      </w:r>
      <w:r w:rsidR="00E431F2">
        <w:rPr>
          <w:rFonts w:ascii="Times New Roman" w:hAnsi="Times New Roman" w:cs="Times New Roman"/>
          <w:sz w:val="24"/>
          <w:szCs w:val="24"/>
        </w:rPr>
        <w:t>’</w:t>
      </w:r>
      <w:r w:rsidR="00457E30">
        <w:rPr>
          <w:rFonts w:ascii="Times New Roman" w:hAnsi="Times New Roman" w:cs="Times New Roman"/>
          <w:sz w:val="24"/>
          <w:szCs w:val="24"/>
        </w:rPr>
        <w:t>s implementation</w:t>
      </w:r>
      <w:r>
        <w:rPr>
          <w:rFonts w:ascii="Times New Roman" w:hAnsi="Times New Roman" w:cs="Times New Roman"/>
          <w:sz w:val="24"/>
          <w:szCs w:val="24"/>
        </w:rPr>
        <w:t xml:space="preserve">. One </w:t>
      </w:r>
      <w:r w:rsidR="00667C83">
        <w:rPr>
          <w:rFonts w:ascii="Times New Roman" w:hAnsi="Times New Roman" w:cs="Times New Roman"/>
          <w:sz w:val="24"/>
          <w:szCs w:val="24"/>
        </w:rPr>
        <w:t xml:space="preserve">perceived </w:t>
      </w:r>
      <w:r>
        <w:rPr>
          <w:rFonts w:ascii="Times New Roman" w:hAnsi="Times New Roman" w:cs="Times New Roman"/>
          <w:sz w:val="24"/>
          <w:szCs w:val="24"/>
        </w:rPr>
        <w:t>barrier identified to the project implementation was the current overextension</w:t>
      </w:r>
      <w:r w:rsidR="00A44630">
        <w:rPr>
          <w:rFonts w:ascii="Times New Roman" w:hAnsi="Times New Roman" w:cs="Times New Roman"/>
          <w:sz w:val="24"/>
          <w:szCs w:val="24"/>
        </w:rPr>
        <w:t xml:space="preserve"> and program fatigue</w:t>
      </w:r>
      <w:r>
        <w:rPr>
          <w:rFonts w:ascii="Times New Roman" w:hAnsi="Times New Roman" w:cs="Times New Roman"/>
          <w:sz w:val="24"/>
          <w:szCs w:val="24"/>
        </w:rPr>
        <w:t xml:space="preserve"> of </w:t>
      </w:r>
      <w:r w:rsidR="00667C83">
        <w:rPr>
          <w:rFonts w:ascii="Times New Roman" w:hAnsi="Times New Roman" w:cs="Times New Roman"/>
          <w:sz w:val="24"/>
          <w:szCs w:val="24"/>
        </w:rPr>
        <w:t xml:space="preserve">the </w:t>
      </w:r>
      <w:r>
        <w:rPr>
          <w:rFonts w:ascii="Times New Roman" w:hAnsi="Times New Roman" w:cs="Times New Roman"/>
          <w:sz w:val="24"/>
          <w:szCs w:val="24"/>
        </w:rPr>
        <w:t xml:space="preserve">DNP students. </w:t>
      </w:r>
    </w:p>
    <w:p w14:paraId="638EB8AB" w14:textId="77777777" w:rsidR="00A13DA8" w:rsidRDefault="00A13DA8" w:rsidP="00A13DA8">
      <w:pPr>
        <w:spacing w:after="0" w:line="480" w:lineRule="auto"/>
        <w:rPr>
          <w:rFonts w:ascii="Times New Roman" w:hAnsi="Times New Roman" w:cs="Times New Roman"/>
          <w:b/>
          <w:i/>
          <w:iCs/>
          <w:sz w:val="24"/>
          <w:szCs w:val="24"/>
        </w:rPr>
      </w:pPr>
      <w:r w:rsidRPr="00730AE3">
        <w:rPr>
          <w:rFonts w:ascii="Times New Roman" w:hAnsi="Times New Roman" w:cs="Times New Roman"/>
          <w:b/>
          <w:i/>
          <w:iCs/>
          <w:sz w:val="24"/>
          <w:szCs w:val="24"/>
        </w:rPr>
        <w:t xml:space="preserve">Description of the </w:t>
      </w:r>
      <w:r>
        <w:rPr>
          <w:rFonts w:ascii="Times New Roman" w:hAnsi="Times New Roman" w:cs="Times New Roman"/>
          <w:b/>
          <w:i/>
          <w:iCs/>
          <w:sz w:val="24"/>
          <w:szCs w:val="24"/>
        </w:rPr>
        <w:t>S</w:t>
      </w:r>
      <w:r w:rsidRPr="00730AE3">
        <w:rPr>
          <w:rFonts w:ascii="Times New Roman" w:hAnsi="Times New Roman" w:cs="Times New Roman"/>
          <w:b/>
          <w:i/>
          <w:iCs/>
          <w:sz w:val="24"/>
          <w:szCs w:val="24"/>
        </w:rPr>
        <w:t>etting</w:t>
      </w:r>
      <w:r>
        <w:rPr>
          <w:rFonts w:ascii="Times New Roman" w:hAnsi="Times New Roman" w:cs="Times New Roman"/>
          <w:b/>
          <w:i/>
          <w:iCs/>
          <w:sz w:val="24"/>
          <w:szCs w:val="24"/>
        </w:rPr>
        <w:t xml:space="preserve"> and Population</w:t>
      </w:r>
    </w:p>
    <w:p w14:paraId="1EDCF674" w14:textId="77777777" w:rsidR="008572D9" w:rsidRDefault="00A13DA8" w:rsidP="00A13DA8">
      <w:pPr>
        <w:spacing w:after="0" w:line="480" w:lineRule="auto"/>
        <w:rPr>
          <w:rFonts w:ascii="Times New Roman" w:hAnsi="Times New Roman" w:cs="Times New Roman"/>
          <w:sz w:val="24"/>
          <w:szCs w:val="24"/>
        </w:rPr>
      </w:pPr>
      <w:r>
        <w:rPr>
          <w:rFonts w:ascii="Times New Roman" w:hAnsi="Times New Roman" w:cs="Times New Roman"/>
          <w:b/>
          <w:i/>
          <w:iCs/>
          <w:sz w:val="24"/>
          <w:szCs w:val="24"/>
        </w:rPr>
        <w:tab/>
      </w:r>
      <w:r>
        <w:rPr>
          <w:rFonts w:ascii="Times New Roman" w:hAnsi="Times New Roman" w:cs="Times New Roman"/>
          <w:sz w:val="24"/>
          <w:szCs w:val="24"/>
        </w:rPr>
        <w:t xml:space="preserve">The setting for this </w:t>
      </w:r>
      <w:r w:rsidR="00457E30">
        <w:rPr>
          <w:rFonts w:ascii="Times New Roman" w:hAnsi="Times New Roman" w:cs="Times New Roman"/>
          <w:sz w:val="24"/>
          <w:szCs w:val="24"/>
        </w:rPr>
        <w:t xml:space="preserve">DNP </w:t>
      </w:r>
      <w:r>
        <w:rPr>
          <w:rFonts w:ascii="Times New Roman" w:hAnsi="Times New Roman" w:cs="Times New Roman"/>
          <w:sz w:val="24"/>
          <w:szCs w:val="24"/>
        </w:rPr>
        <w:t xml:space="preserve">project was </w:t>
      </w:r>
      <w:r w:rsidR="001D4F17">
        <w:rPr>
          <w:rFonts w:ascii="Times New Roman" w:hAnsi="Times New Roman" w:cs="Times New Roman"/>
          <w:sz w:val="24"/>
          <w:szCs w:val="24"/>
        </w:rPr>
        <w:t>at a university located in Greenville, North Carolina at this institution’s</w:t>
      </w:r>
      <w:r w:rsidR="00E431F2">
        <w:rPr>
          <w:rFonts w:ascii="Times New Roman" w:hAnsi="Times New Roman" w:cs="Times New Roman"/>
          <w:sz w:val="24"/>
          <w:szCs w:val="24"/>
        </w:rPr>
        <w:t xml:space="preserve"> CON</w:t>
      </w:r>
      <w:r>
        <w:rPr>
          <w:rFonts w:ascii="Times New Roman" w:hAnsi="Times New Roman" w:cs="Times New Roman"/>
          <w:sz w:val="24"/>
          <w:szCs w:val="24"/>
        </w:rPr>
        <w:t>.</w:t>
      </w:r>
      <w:r w:rsidR="00896C6C">
        <w:rPr>
          <w:rFonts w:ascii="Times New Roman" w:hAnsi="Times New Roman" w:cs="Times New Roman"/>
          <w:b/>
          <w:sz w:val="24"/>
          <w:szCs w:val="24"/>
        </w:rPr>
        <w:t xml:space="preserve"> </w:t>
      </w:r>
      <w:r>
        <w:rPr>
          <w:rFonts w:ascii="Times New Roman" w:hAnsi="Times New Roman" w:cs="Times New Roman"/>
          <w:sz w:val="24"/>
          <w:szCs w:val="24"/>
        </w:rPr>
        <w:t xml:space="preserve">The population of focus </w:t>
      </w:r>
      <w:r w:rsidR="002852F1">
        <w:rPr>
          <w:rFonts w:ascii="Times New Roman" w:hAnsi="Times New Roman" w:cs="Times New Roman"/>
          <w:sz w:val="24"/>
          <w:szCs w:val="24"/>
        </w:rPr>
        <w:t xml:space="preserve">were students enrolled in </w:t>
      </w:r>
      <w:r w:rsidR="00E52489">
        <w:rPr>
          <w:rFonts w:ascii="Times New Roman" w:hAnsi="Times New Roman" w:cs="Times New Roman"/>
          <w:sz w:val="24"/>
          <w:szCs w:val="24"/>
        </w:rPr>
        <w:t xml:space="preserve">three concentrations of </w:t>
      </w:r>
      <w:r w:rsidR="002852F1">
        <w:rPr>
          <w:rFonts w:ascii="Times New Roman" w:hAnsi="Times New Roman" w:cs="Times New Roman"/>
          <w:sz w:val="24"/>
          <w:szCs w:val="24"/>
        </w:rPr>
        <w:t xml:space="preserve">the DNP Program </w:t>
      </w:r>
      <w:r>
        <w:rPr>
          <w:rFonts w:ascii="Times New Roman" w:hAnsi="Times New Roman" w:cs="Times New Roman"/>
          <w:sz w:val="24"/>
          <w:szCs w:val="24"/>
        </w:rPr>
        <w:t xml:space="preserve">within the College of Nursing. A DNP degree prepares future nurse leaders to </w:t>
      </w:r>
      <w:r w:rsidR="0079208E">
        <w:rPr>
          <w:rFonts w:ascii="Times New Roman" w:hAnsi="Times New Roman" w:cs="Times New Roman"/>
          <w:sz w:val="24"/>
          <w:szCs w:val="24"/>
        </w:rPr>
        <w:t>appraise published studies to influence their practice critically</w:t>
      </w:r>
      <w:r>
        <w:rPr>
          <w:rFonts w:ascii="Times New Roman" w:hAnsi="Times New Roman" w:cs="Times New Roman"/>
          <w:sz w:val="24"/>
          <w:szCs w:val="24"/>
        </w:rPr>
        <w:t>, be change</w:t>
      </w:r>
      <w:r w:rsidR="0079208E">
        <w:rPr>
          <w:rFonts w:ascii="Times New Roman" w:hAnsi="Times New Roman" w:cs="Times New Roman"/>
          <w:sz w:val="24"/>
          <w:szCs w:val="24"/>
        </w:rPr>
        <w:t>-</w:t>
      </w:r>
      <w:r>
        <w:rPr>
          <w:rFonts w:ascii="Times New Roman" w:hAnsi="Times New Roman" w:cs="Times New Roman"/>
          <w:sz w:val="24"/>
          <w:szCs w:val="24"/>
        </w:rPr>
        <w:t>makers to improve care quality, and improve patient outcomes by improving systems of care (</w:t>
      </w:r>
      <w:r w:rsidR="001B7CD5" w:rsidRPr="001D4F17">
        <w:rPr>
          <w:rFonts w:ascii="Times New Roman" w:hAnsi="Times New Roman" w:cs="Times New Roman"/>
          <w:sz w:val="24"/>
          <w:szCs w:val="24"/>
          <w:highlight w:val="black"/>
        </w:rPr>
        <w:t>East Carolina University [</w:t>
      </w:r>
      <w:r w:rsidRPr="001D4F17">
        <w:rPr>
          <w:rFonts w:ascii="Times New Roman" w:hAnsi="Times New Roman" w:cs="Times New Roman"/>
          <w:sz w:val="24"/>
          <w:szCs w:val="24"/>
          <w:highlight w:val="black"/>
        </w:rPr>
        <w:t>ECU</w:t>
      </w:r>
      <w:r w:rsidR="001B7CD5" w:rsidRPr="001D4F17">
        <w:rPr>
          <w:rFonts w:ascii="Times New Roman" w:hAnsi="Times New Roman" w:cs="Times New Roman"/>
          <w:sz w:val="24"/>
          <w:szCs w:val="24"/>
          <w:highlight w:val="black"/>
        </w:rPr>
        <w:t>]</w:t>
      </w:r>
      <w:r>
        <w:rPr>
          <w:rFonts w:ascii="Times New Roman" w:hAnsi="Times New Roman" w:cs="Times New Roman"/>
          <w:sz w:val="24"/>
          <w:szCs w:val="24"/>
        </w:rPr>
        <w:t>, n.d.-</w:t>
      </w:r>
      <w:r w:rsidR="001B7CD5">
        <w:rPr>
          <w:rFonts w:ascii="Times New Roman" w:hAnsi="Times New Roman" w:cs="Times New Roman"/>
          <w:sz w:val="24"/>
          <w:szCs w:val="24"/>
        </w:rPr>
        <w:t>a</w:t>
      </w:r>
      <w:r>
        <w:rPr>
          <w:rFonts w:ascii="Times New Roman" w:hAnsi="Times New Roman" w:cs="Times New Roman"/>
          <w:sz w:val="24"/>
          <w:szCs w:val="24"/>
        </w:rPr>
        <w:t xml:space="preserve">). DNP students at </w:t>
      </w:r>
      <w:r w:rsidR="001D4F17">
        <w:rPr>
          <w:rFonts w:ascii="Times New Roman" w:hAnsi="Times New Roman" w:cs="Times New Roman"/>
          <w:sz w:val="24"/>
          <w:szCs w:val="24"/>
        </w:rPr>
        <w:t>this university</w:t>
      </w:r>
      <w:r>
        <w:rPr>
          <w:rFonts w:ascii="Times New Roman" w:hAnsi="Times New Roman" w:cs="Times New Roman"/>
          <w:sz w:val="24"/>
          <w:szCs w:val="24"/>
        </w:rPr>
        <w:t xml:space="preserve"> consist of five concentrations</w:t>
      </w:r>
      <w:r w:rsidR="0079208E">
        <w:rPr>
          <w:rFonts w:ascii="Times New Roman" w:hAnsi="Times New Roman" w:cs="Times New Roman"/>
          <w:sz w:val="24"/>
          <w:szCs w:val="24"/>
        </w:rPr>
        <w:t>,</w:t>
      </w:r>
      <w:r>
        <w:rPr>
          <w:rFonts w:ascii="Times New Roman" w:hAnsi="Times New Roman" w:cs="Times New Roman"/>
          <w:sz w:val="24"/>
          <w:szCs w:val="24"/>
        </w:rPr>
        <w:t xml:space="preserve"> including Nurse Practitioner with a focus in family or adult-gerontology, nurse anesthesia, nursing leadership, and post-master’s advanced practice registered nurses (APRNs). </w:t>
      </w:r>
    </w:p>
    <w:p w14:paraId="6F1460B9" w14:textId="79EBA9DC" w:rsidR="00A13DA8" w:rsidRPr="00731AFA" w:rsidRDefault="00E52489" w:rsidP="008572D9">
      <w:pPr>
        <w:spacing w:after="0" w:line="480" w:lineRule="auto"/>
        <w:ind w:firstLine="720"/>
        <w:rPr>
          <w:rFonts w:ascii="Times New Roman" w:hAnsi="Times New Roman" w:cs="Times New Roman"/>
          <w:b/>
          <w:sz w:val="24"/>
          <w:szCs w:val="24"/>
        </w:rPr>
      </w:pPr>
      <w:r>
        <w:rPr>
          <w:rFonts w:ascii="Times New Roman" w:hAnsi="Times New Roman" w:cs="Times New Roman"/>
          <w:sz w:val="24"/>
          <w:szCs w:val="24"/>
        </w:rPr>
        <w:t>The aim</w:t>
      </w:r>
      <w:r w:rsidR="00DF1222">
        <w:rPr>
          <w:rFonts w:ascii="Times New Roman" w:hAnsi="Times New Roman" w:cs="Times New Roman"/>
          <w:sz w:val="24"/>
          <w:szCs w:val="24"/>
        </w:rPr>
        <w:t xml:space="preserve"> </w:t>
      </w:r>
      <w:r>
        <w:rPr>
          <w:rFonts w:ascii="Times New Roman" w:hAnsi="Times New Roman" w:cs="Times New Roman"/>
          <w:sz w:val="24"/>
          <w:szCs w:val="24"/>
        </w:rPr>
        <w:t xml:space="preserve">of this project was </w:t>
      </w:r>
      <w:r w:rsidR="00DF1222">
        <w:rPr>
          <w:rFonts w:ascii="Times New Roman" w:hAnsi="Times New Roman" w:cs="Times New Roman"/>
          <w:sz w:val="24"/>
          <w:szCs w:val="24"/>
        </w:rPr>
        <w:t>on three groups</w:t>
      </w:r>
      <w:r>
        <w:rPr>
          <w:rFonts w:ascii="Times New Roman" w:hAnsi="Times New Roman" w:cs="Times New Roman"/>
          <w:sz w:val="24"/>
          <w:szCs w:val="24"/>
        </w:rPr>
        <w:t>:</w:t>
      </w:r>
      <w:r w:rsidR="00DF1222">
        <w:rPr>
          <w:rFonts w:ascii="Times New Roman" w:hAnsi="Times New Roman" w:cs="Times New Roman"/>
          <w:sz w:val="24"/>
          <w:szCs w:val="24"/>
        </w:rPr>
        <w:t xml:space="preserve"> Bachelor of Science (BSN) to DNP family nurse practitioner students, BSN to DNP adult-gerontology nurse practitioner students, and post-master’s APRN to DNP students. These groups of students were selected as they will be most likely to provide primary care services to patients with IDD following graduation.</w:t>
      </w:r>
      <w:r>
        <w:rPr>
          <w:rFonts w:ascii="Times New Roman" w:hAnsi="Times New Roman" w:cs="Times New Roman"/>
          <w:sz w:val="24"/>
          <w:szCs w:val="24"/>
        </w:rPr>
        <w:t xml:space="preserve"> Further selection of students included students within these three concentrations that were in their final two semesters of their program. The </w:t>
      </w:r>
      <w:r w:rsidR="008572D9">
        <w:rPr>
          <w:rFonts w:ascii="Times New Roman" w:hAnsi="Times New Roman" w:cs="Times New Roman"/>
          <w:sz w:val="24"/>
          <w:szCs w:val="24"/>
        </w:rPr>
        <w:t>intention for thi</w:t>
      </w:r>
      <w:r w:rsidR="003B3F58">
        <w:rPr>
          <w:rFonts w:ascii="Times New Roman" w:hAnsi="Times New Roman" w:cs="Times New Roman"/>
          <w:sz w:val="24"/>
          <w:szCs w:val="24"/>
        </w:rPr>
        <w:t xml:space="preserve">s specific selection of the population </w:t>
      </w:r>
      <w:r>
        <w:rPr>
          <w:rFonts w:ascii="Times New Roman" w:hAnsi="Times New Roman" w:cs="Times New Roman"/>
          <w:sz w:val="24"/>
          <w:szCs w:val="24"/>
        </w:rPr>
        <w:t xml:space="preserve">was </w:t>
      </w:r>
      <w:r>
        <w:rPr>
          <w:rFonts w:ascii="Times New Roman" w:hAnsi="Times New Roman" w:cs="Times New Roman"/>
          <w:sz w:val="24"/>
          <w:szCs w:val="24"/>
        </w:rPr>
        <w:lastRenderedPageBreak/>
        <w:t xml:space="preserve">increased engagement </w:t>
      </w:r>
      <w:r w:rsidR="008572D9">
        <w:rPr>
          <w:rFonts w:ascii="Times New Roman" w:hAnsi="Times New Roman" w:cs="Times New Roman"/>
          <w:sz w:val="24"/>
          <w:szCs w:val="24"/>
        </w:rPr>
        <w:t xml:space="preserve">with the content </w:t>
      </w:r>
      <w:r>
        <w:rPr>
          <w:rFonts w:ascii="Times New Roman" w:hAnsi="Times New Roman" w:cs="Times New Roman"/>
          <w:sz w:val="24"/>
          <w:szCs w:val="24"/>
        </w:rPr>
        <w:t xml:space="preserve">and usefulness of </w:t>
      </w:r>
      <w:r w:rsidR="008572D9">
        <w:rPr>
          <w:rFonts w:ascii="Times New Roman" w:hAnsi="Times New Roman" w:cs="Times New Roman"/>
          <w:sz w:val="24"/>
          <w:szCs w:val="24"/>
        </w:rPr>
        <w:t>the material while in clinical and following graduation.</w:t>
      </w:r>
      <w:r>
        <w:rPr>
          <w:rFonts w:ascii="Times New Roman" w:hAnsi="Times New Roman" w:cs="Times New Roman"/>
          <w:sz w:val="24"/>
          <w:szCs w:val="24"/>
        </w:rPr>
        <w:t xml:space="preserve"> </w:t>
      </w:r>
      <w:r w:rsidR="008572D9">
        <w:rPr>
          <w:rFonts w:ascii="Times New Roman" w:hAnsi="Times New Roman" w:cs="Times New Roman"/>
          <w:sz w:val="24"/>
          <w:szCs w:val="24"/>
        </w:rPr>
        <w:t>There were 68 students that qualified for participation in the implementation of the project.</w:t>
      </w:r>
    </w:p>
    <w:p w14:paraId="7BCF7BFF" w14:textId="77777777" w:rsidR="00A13DA8" w:rsidRDefault="00A13DA8" w:rsidP="00A13DA8">
      <w:pPr>
        <w:spacing w:after="0" w:line="480" w:lineRule="auto"/>
        <w:rPr>
          <w:rFonts w:ascii="Times New Roman" w:hAnsi="Times New Roman" w:cs="Times New Roman"/>
          <w:b/>
          <w:sz w:val="24"/>
          <w:szCs w:val="24"/>
        </w:rPr>
      </w:pPr>
      <w:r w:rsidRPr="00B41CA9">
        <w:rPr>
          <w:rFonts w:ascii="Times New Roman" w:hAnsi="Times New Roman" w:cs="Times New Roman"/>
          <w:b/>
          <w:sz w:val="24"/>
          <w:szCs w:val="24"/>
        </w:rPr>
        <w:t>Project Team</w:t>
      </w:r>
    </w:p>
    <w:p w14:paraId="61D4E5B0" w14:textId="5C67F62E" w:rsidR="00A13DA8" w:rsidRDefault="00A13DA8" w:rsidP="00A13DA8">
      <w:pPr>
        <w:spacing w:after="0" w:line="480" w:lineRule="auto"/>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The project team consisted of a DNP student and one DNP faculty as the site champion who assisted in project design, implementation, and sustainability.</w:t>
      </w:r>
      <w:r w:rsidR="004B465B">
        <w:rPr>
          <w:rFonts w:ascii="Times New Roman" w:hAnsi="Times New Roman" w:cs="Times New Roman"/>
          <w:sz w:val="24"/>
          <w:szCs w:val="24"/>
        </w:rPr>
        <w:t xml:space="preserve"> The DNP student leading this project created an educational module, implemented the training, surveyed students after completing the module, and formulated a toolkit of resources for participants.</w:t>
      </w:r>
      <w:r>
        <w:rPr>
          <w:rFonts w:ascii="Times New Roman" w:hAnsi="Times New Roman" w:cs="Times New Roman"/>
          <w:sz w:val="24"/>
          <w:szCs w:val="24"/>
        </w:rPr>
        <w:t xml:space="preserve"> The site champion </w:t>
      </w:r>
      <w:r w:rsidR="00731AFA">
        <w:rPr>
          <w:rFonts w:ascii="Times New Roman" w:hAnsi="Times New Roman" w:cs="Times New Roman"/>
          <w:sz w:val="24"/>
          <w:szCs w:val="24"/>
        </w:rPr>
        <w:t>reviewed</w:t>
      </w:r>
      <w:r>
        <w:rPr>
          <w:rFonts w:ascii="Times New Roman" w:hAnsi="Times New Roman" w:cs="Times New Roman"/>
          <w:sz w:val="24"/>
          <w:szCs w:val="24"/>
        </w:rPr>
        <w:t xml:space="preserve"> the </w:t>
      </w:r>
      <w:r w:rsidR="00731AFA">
        <w:rPr>
          <w:rFonts w:ascii="Times New Roman" w:hAnsi="Times New Roman" w:cs="Times New Roman"/>
          <w:sz w:val="24"/>
          <w:szCs w:val="24"/>
        </w:rPr>
        <w:t xml:space="preserve">content of the </w:t>
      </w:r>
      <w:r>
        <w:rPr>
          <w:rFonts w:ascii="Times New Roman" w:hAnsi="Times New Roman" w:cs="Times New Roman"/>
          <w:sz w:val="24"/>
          <w:szCs w:val="24"/>
        </w:rPr>
        <w:t xml:space="preserve">training module and </w:t>
      </w:r>
      <w:r w:rsidR="00731AFA">
        <w:rPr>
          <w:rFonts w:ascii="Times New Roman" w:hAnsi="Times New Roman" w:cs="Times New Roman"/>
          <w:sz w:val="24"/>
          <w:szCs w:val="24"/>
        </w:rPr>
        <w:t xml:space="preserve">helped to </w:t>
      </w:r>
      <w:r>
        <w:rPr>
          <w:rFonts w:ascii="Times New Roman" w:hAnsi="Times New Roman" w:cs="Times New Roman"/>
          <w:sz w:val="24"/>
          <w:szCs w:val="24"/>
        </w:rPr>
        <w:t xml:space="preserve">disseminate </w:t>
      </w:r>
      <w:r w:rsidR="0079208E">
        <w:rPr>
          <w:rFonts w:ascii="Times New Roman" w:hAnsi="Times New Roman" w:cs="Times New Roman"/>
          <w:sz w:val="24"/>
          <w:szCs w:val="24"/>
        </w:rPr>
        <w:t xml:space="preserve">it </w:t>
      </w:r>
      <w:r>
        <w:rPr>
          <w:rFonts w:ascii="Times New Roman" w:hAnsi="Times New Roman" w:cs="Times New Roman"/>
          <w:sz w:val="24"/>
          <w:szCs w:val="24"/>
        </w:rPr>
        <w:t xml:space="preserve">to </w:t>
      </w:r>
      <w:r w:rsidR="008B017F">
        <w:rPr>
          <w:rFonts w:ascii="Times New Roman" w:hAnsi="Times New Roman" w:cs="Times New Roman"/>
          <w:sz w:val="24"/>
          <w:szCs w:val="24"/>
        </w:rPr>
        <w:t xml:space="preserve">the </w:t>
      </w:r>
      <w:r w:rsidR="00CD1B00">
        <w:rPr>
          <w:rFonts w:ascii="Times New Roman" w:hAnsi="Times New Roman" w:cs="Times New Roman"/>
          <w:sz w:val="24"/>
          <w:szCs w:val="24"/>
        </w:rPr>
        <w:t>68 students that qualified for participation</w:t>
      </w:r>
      <w:r>
        <w:rPr>
          <w:rFonts w:ascii="Times New Roman" w:hAnsi="Times New Roman" w:cs="Times New Roman"/>
          <w:sz w:val="24"/>
          <w:szCs w:val="24"/>
        </w:rPr>
        <w:t xml:space="preserve">. </w:t>
      </w:r>
      <w:r w:rsidR="00731AFA">
        <w:rPr>
          <w:rFonts w:ascii="Times New Roman" w:hAnsi="Times New Roman" w:cs="Times New Roman"/>
          <w:sz w:val="24"/>
          <w:szCs w:val="24"/>
        </w:rPr>
        <w:t xml:space="preserve">The training module </w:t>
      </w:r>
      <w:r w:rsidR="008572D9">
        <w:rPr>
          <w:rFonts w:ascii="Times New Roman" w:hAnsi="Times New Roman" w:cs="Times New Roman"/>
          <w:sz w:val="24"/>
          <w:szCs w:val="24"/>
        </w:rPr>
        <w:t>was</w:t>
      </w:r>
      <w:r w:rsidR="00731AFA">
        <w:rPr>
          <w:rFonts w:ascii="Times New Roman" w:hAnsi="Times New Roman" w:cs="Times New Roman"/>
          <w:sz w:val="24"/>
          <w:szCs w:val="24"/>
        </w:rPr>
        <w:t xml:space="preserve"> </w:t>
      </w:r>
      <w:r w:rsidR="00DB405F">
        <w:rPr>
          <w:rFonts w:ascii="Times New Roman" w:hAnsi="Times New Roman" w:cs="Times New Roman"/>
          <w:sz w:val="24"/>
          <w:szCs w:val="24"/>
        </w:rPr>
        <w:t xml:space="preserve">then </w:t>
      </w:r>
      <w:r w:rsidR="00731AFA">
        <w:rPr>
          <w:rFonts w:ascii="Times New Roman" w:hAnsi="Times New Roman" w:cs="Times New Roman"/>
          <w:sz w:val="24"/>
          <w:szCs w:val="24"/>
        </w:rPr>
        <w:t>improved with feedback received from the DNP students</w:t>
      </w:r>
      <w:r w:rsidR="00DB405F">
        <w:rPr>
          <w:rFonts w:ascii="Times New Roman" w:hAnsi="Times New Roman" w:cs="Times New Roman"/>
          <w:sz w:val="24"/>
          <w:szCs w:val="24"/>
        </w:rPr>
        <w:t xml:space="preserve"> following their review of the module</w:t>
      </w:r>
      <w:r w:rsidR="00731AFA">
        <w:rPr>
          <w:rFonts w:ascii="Times New Roman" w:hAnsi="Times New Roman" w:cs="Times New Roman"/>
          <w:sz w:val="24"/>
          <w:szCs w:val="24"/>
        </w:rPr>
        <w:t xml:space="preserve">. </w:t>
      </w:r>
      <w:r>
        <w:rPr>
          <w:rFonts w:ascii="Times New Roman" w:hAnsi="Times New Roman" w:cs="Times New Roman"/>
          <w:sz w:val="24"/>
          <w:szCs w:val="24"/>
        </w:rPr>
        <w:t xml:space="preserve">After completion of the implementation stage, the site champion </w:t>
      </w:r>
      <w:r w:rsidR="008572D9">
        <w:rPr>
          <w:rFonts w:ascii="Times New Roman" w:hAnsi="Times New Roman" w:cs="Times New Roman"/>
          <w:sz w:val="24"/>
          <w:szCs w:val="24"/>
        </w:rPr>
        <w:t>worked</w:t>
      </w:r>
      <w:r w:rsidR="00731AFA">
        <w:rPr>
          <w:rFonts w:ascii="Times New Roman" w:hAnsi="Times New Roman" w:cs="Times New Roman"/>
          <w:sz w:val="24"/>
          <w:szCs w:val="24"/>
        </w:rPr>
        <w:t xml:space="preserve"> with faculty that </w:t>
      </w:r>
      <w:r w:rsidR="00DB405F">
        <w:rPr>
          <w:rFonts w:ascii="Times New Roman" w:hAnsi="Times New Roman" w:cs="Times New Roman"/>
          <w:sz w:val="24"/>
          <w:szCs w:val="24"/>
        </w:rPr>
        <w:t>teach</w:t>
      </w:r>
      <w:r w:rsidR="00731AFA">
        <w:rPr>
          <w:rFonts w:ascii="Times New Roman" w:hAnsi="Times New Roman" w:cs="Times New Roman"/>
          <w:sz w:val="24"/>
          <w:szCs w:val="24"/>
        </w:rPr>
        <w:t xml:space="preserve"> course</w:t>
      </w:r>
      <w:r w:rsidR="00DB405F">
        <w:rPr>
          <w:rFonts w:ascii="Times New Roman" w:hAnsi="Times New Roman" w:cs="Times New Roman"/>
          <w:sz w:val="24"/>
          <w:szCs w:val="24"/>
        </w:rPr>
        <w:t>s at the CON</w:t>
      </w:r>
      <w:r>
        <w:rPr>
          <w:rFonts w:ascii="Times New Roman" w:hAnsi="Times New Roman" w:cs="Times New Roman"/>
          <w:sz w:val="24"/>
          <w:szCs w:val="24"/>
        </w:rPr>
        <w:t xml:space="preserve"> to embed the IDD training module into</w:t>
      </w:r>
      <w:r w:rsidR="00DB405F">
        <w:rPr>
          <w:rFonts w:ascii="Times New Roman" w:hAnsi="Times New Roman" w:cs="Times New Roman"/>
          <w:sz w:val="24"/>
          <w:szCs w:val="24"/>
        </w:rPr>
        <w:t xml:space="preserve"> clinical</w:t>
      </w:r>
      <w:r>
        <w:rPr>
          <w:rFonts w:ascii="Times New Roman" w:hAnsi="Times New Roman" w:cs="Times New Roman"/>
          <w:sz w:val="24"/>
          <w:szCs w:val="24"/>
        </w:rPr>
        <w:t xml:space="preserve"> course</w:t>
      </w:r>
      <w:r w:rsidR="00DB405F">
        <w:rPr>
          <w:rFonts w:ascii="Times New Roman" w:hAnsi="Times New Roman" w:cs="Times New Roman"/>
          <w:sz w:val="24"/>
          <w:szCs w:val="24"/>
        </w:rPr>
        <w:t>s</w:t>
      </w:r>
      <w:r>
        <w:rPr>
          <w:rFonts w:ascii="Times New Roman" w:hAnsi="Times New Roman" w:cs="Times New Roman"/>
          <w:sz w:val="24"/>
          <w:szCs w:val="24"/>
        </w:rPr>
        <w:t xml:space="preserve"> for sustainability within the DNP program</w:t>
      </w:r>
      <w:r w:rsidR="00D74C73">
        <w:rPr>
          <w:rFonts w:ascii="Times New Roman" w:hAnsi="Times New Roman" w:cs="Times New Roman"/>
          <w:sz w:val="24"/>
          <w:szCs w:val="24"/>
        </w:rPr>
        <w:t>. This training module</w:t>
      </w:r>
      <w:r>
        <w:rPr>
          <w:rFonts w:ascii="Times New Roman" w:hAnsi="Times New Roman" w:cs="Times New Roman"/>
          <w:sz w:val="24"/>
          <w:szCs w:val="24"/>
        </w:rPr>
        <w:t xml:space="preserve"> </w:t>
      </w:r>
      <w:r w:rsidR="00DB405F">
        <w:rPr>
          <w:rFonts w:ascii="Times New Roman" w:hAnsi="Times New Roman" w:cs="Times New Roman"/>
          <w:sz w:val="24"/>
          <w:szCs w:val="24"/>
        </w:rPr>
        <w:t>can</w:t>
      </w:r>
      <w:r w:rsidR="00D74C73">
        <w:rPr>
          <w:rFonts w:ascii="Times New Roman" w:hAnsi="Times New Roman" w:cs="Times New Roman"/>
          <w:sz w:val="24"/>
          <w:szCs w:val="24"/>
        </w:rPr>
        <w:t xml:space="preserve"> be utilized to</w:t>
      </w:r>
      <w:r>
        <w:rPr>
          <w:rFonts w:ascii="Times New Roman" w:hAnsi="Times New Roman" w:cs="Times New Roman"/>
          <w:sz w:val="24"/>
          <w:szCs w:val="24"/>
        </w:rPr>
        <w:t xml:space="preserve"> increase the knowledge base of future nurse </w:t>
      </w:r>
      <w:r w:rsidR="008B017F">
        <w:rPr>
          <w:rFonts w:ascii="Times New Roman" w:hAnsi="Times New Roman" w:cs="Times New Roman"/>
          <w:sz w:val="24"/>
          <w:szCs w:val="24"/>
        </w:rPr>
        <w:t>practitioners</w:t>
      </w:r>
      <w:r>
        <w:rPr>
          <w:rFonts w:ascii="Times New Roman" w:hAnsi="Times New Roman" w:cs="Times New Roman"/>
          <w:sz w:val="24"/>
          <w:szCs w:val="24"/>
        </w:rPr>
        <w:t xml:space="preserve"> about </w:t>
      </w:r>
      <w:r w:rsidR="003C74C9">
        <w:rPr>
          <w:rFonts w:ascii="Times New Roman" w:hAnsi="Times New Roman" w:cs="Times New Roman"/>
          <w:sz w:val="24"/>
          <w:szCs w:val="24"/>
        </w:rPr>
        <w:t>adult patients with IDD</w:t>
      </w:r>
      <w:r>
        <w:rPr>
          <w:rFonts w:ascii="Times New Roman" w:hAnsi="Times New Roman" w:cs="Times New Roman"/>
          <w:sz w:val="24"/>
          <w:szCs w:val="24"/>
        </w:rPr>
        <w:t xml:space="preserve">. </w:t>
      </w:r>
    </w:p>
    <w:p w14:paraId="3F7C7B1C" w14:textId="4FAA5217" w:rsidR="00A13DA8" w:rsidRPr="00B41CA9" w:rsidRDefault="00A13DA8" w:rsidP="00A13DA8">
      <w:pPr>
        <w:spacing w:after="0" w:line="480" w:lineRule="auto"/>
        <w:rPr>
          <w:rFonts w:ascii="Times New Roman" w:hAnsi="Times New Roman" w:cs="Times New Roman"/>
          <w:b/>
          <w:sz w:val="24"/>
          <w:szCs w:val="24"/>
        </w:rPr>
      </w:pPr>
      <w:r>
        <w:rPr>
          <w:rFonts w:ascii="Times New Roman" w:hAnsi="Times New Roman" w:cs="Times New Roman"/>
          <w:sz w:val="24"/>
          <w:szCs w:val="24"/>
        </w:rPr>
        <w:tab/>
        <w:t xml:space="preserve">The student was responsible for disseminating, collecting, and analyzing the data retrieved from the </w:t>
      </w:r>
      <w:r w:rsidR="002D74FD">
        <w:rPr>
          <w:rFonts w:ascii="Times New Roman" w:hAnsi="Times New Roman" w:cs="Times New Roman"/>
          <w:sz w:val="24"/>
          <w:szCs w:val="24"/>
        </w:rPr>
        <w:t>post-</w:t>
      </w:r>
      <w:r w:rsidR="00DB405F">
        <w:rPr>
          <w:rFonts w:ascii="Times New Roman" w:hAnsi="Times New Roman" w:cs="Times New Roman"/>
          <w:sz w:val="24"/>
          <w:szCs w:val="24"/>
        </w:rPr>
        <w:t>assessment</w:t>
      </w:r>
      <w:r w:rsidR="002D74FD">
        <w:rPr>
          <w:rFonts w:ascii="Times New Roman" w:hAnsi="Times New Roman" w:cs="Times New Roman"/>
          <w:sz w:val="24"/>
          <w:szCs w:val="24"/>
        </w:rPr>
        <w:t xml:space="preserve"> </w:t>
      </w:r>
      <w:r>
        <w:rPr>
          <w:rFonts w:ascii="Times New Roman" w:hAnsi="Times New Roman" w:cs="Times New Roman"/>
          <w:sz w:val="24"/>
          <w:szCs w:val="24"/>
        </w:rPr>
        <w:t xml:space="preserve">Qualtrics survey to enhance the training module for future use in the </w:t>
      </w:r>
      <w:r w:rsidR="00DB405F">
        <w:rPr>
          <w:rFonts w:ascii="Times New Roman" w:hAnsi="Times New Roman" w:cs="Times New Roman"/>
          <w:sz w:val="24"/>
          <w:szCs w:val="24"/>
        </w:rPr>
        <w:t>CON</w:t>
      </w:r>
      <w:r>
        <w:rPr>
          <w:rFonts w:ascii="Times New Roman" w:hAnsi="Times New Roman" w:cs="Times New Roman"/>
          <w:sz w:val="24"/>
          <w:szCs w:val="24"/>
        </w:rPr>
        <w:t xml:space="preserve">. In addition to collecting and analyzing survey responses, the DNP student was responsible for drawing conclusions and recommendations for further study based upon the findings. </w:t>
      </w:r>
    </w:p>
    <w:p w14:paraId="258BC9C6" w14:textId="58C8F720" w:rsidR="00A13DA8" w:rsidRDefault="00A13DA8" w:rsidP="00A13DA8">
      <w:pPr>
        <w:spacing w:after="0" w:line="480" w:lineRule="auto"/>
        <w:rPr>
          <w:rFonts w:ascii="Times New Roman" w:hAnsi="Times New Roman" w:cs="Times New Roman"/>
          <w:i/>
          <w:color w:val="404040" w:themeColor="text1" w:themeTint="BF"/>
          <w:sz w:val="24"/>
          <w:szCs w:val="24"/>
        </w:rPr>
      </w:pPr>
      <w:r w:rsidRPr="00B41CA9">
        <w:rPr>
          <w:rFonts w:ascii="Times New Roman" w:hAnsi="Times New Roman" w:cs="Times New Roman"/>
          <w:b/>
          <w:sz w:val="24"/>
          <w:szCs w:val="24"/>
        </w:rPr>
        <w:t>Project Goals and Outcome Measures</w:t>
      </w:r>
      <w:r w:rsidRPr="004752C5">
        <w:rPr>
          <w:rFonts w:ascii="Times New Roman" w:hAnsi="Times New Roman" w:cs="Times New Roman"/>
          <w:sz w:val="24"/>
          <w:szCs w:val="24"/>
        </w:rPr>
        <w:t xml:space="preserve"> </w:t>
      </w:r>
    </w:p>
    <w:p w14:paraId="7EC87A48" w14:textId="7792AABC" w:rsidR="00A13DA8" w:rsidRPr="004752C5" w:rsidRDefault="00A13DA8" w:rsidP="00A13DA8">
      <w:pPr>
        <w:spacing w:after="0" w:line="480" w:lineRule="auto"/>
        <w:rPr>
          <w:rFonts w:ascii="Times New Roman" w:hAnsi="Times New Roman" w:cs="Times New Roman"/>
          <w:sz w:val="24"/>
          <w:szCs w:val="24"/>
        </w:rPr>
      </w:pPr>
      <w:r>
        <w:rPr>
          <w:rFonts w:ascii="Times New Roman" w:hAnsi="Times New Roman" w:cs="Times New Roman"/>
          <w:i/>
          <w:color w:val="404040" w:themeColor="text1" w:themeTint="BF"/>
          <w:sz w:val="24"/>
          <w:szCs w:val="24"/>
        </w:rPr>
        <w:tab/>
      </w:r>
      <w:r>
        <w:rPr>
          <w:rFonts w:ascii="Times New Roman" w:hAnsi="Times New Roman" w:cs="Times New Roman"/>
          <w:sz w:val="24"/>
          <w:szCs w:val="24"/>
        </w:rPr>
        <w:t>The goal of this DNP project was to improve DNP student</w:t>
      </w:r>
      <w:r w:rsidR="0079208E">
        <w:rPr>
          <w:rFonts w:ascii="Times New Roman" w:hAnsi="Times New Roman" w:cs="Times New Roman"/>
          <w:sz w:val="24"/>
          <w:szCs w:val="24"/>
        </w:rPr>
        <w:t>s’</w:t>
      </w:r>
      <w:r>
        <w:rPr>
          <w:rFonts w:ascii="Times New Roman" w:hAnsi="Times New Roman" w:cs="Times New Roman"/>
          <w:sz w:val="24"/>
          <w:szCs w:val="24"/>
        </w:rPr>
        <w:t xml:space="preserve"> knowledge of special</w:t>
      </w:r>
      <w:r w:rsidR="00BE4AF0">
        <w:rPr>
          <w:rFonts w:ascii="Times New Roman" w:hAnsi="Times New Roman" w:cs="Times New Roman"/>
          <w:sz w:val="24"/>
          <w:szCs w:val="24"/>
        </w:rPr>
        <w:t>ized</w:t>
      </w:r>
      <w:r>
        <w:rPr>
          <w:rFonts w:ascii="Times New Roman" w:hAnsi="Times New Roman" w:cs="Times New Roman"/>
          <w:sz w:val="24"/>
          <w:szCs w:val="24"/>
        </w:rPr>
        <w:t xml:space="preserve"> considerations when interacting or providing care to</w:t>
      </w:r>
      <w:r w:rsidRPr="004752C5">
        <w:rPr>
          <w:rFonts w:ascii="Times New Roman" w:hAnsi="Times New Roman" w:cs="Times New Roman"/>
          <w:sz w:val="24"/>
          <w:szCs w:val="24"/>
        </w:rPr>
        <w:t xml:space="preserve"> </w:t>
      </w:r>
      <w:r>
        <w:rPr>
          <w:rFonts w:ascii="Times New Roman" w:hAnsi="Times New Roman" w:cs="Times New Roman"/>
          <w:sz w:val="24"/>
          <w:szCs w:val="24"/>
        </w:rPr>
        <w:t xml:space="preserve">adult patients with IDD, therefore, </w:t>
      </w:r>
      <w:r>
        <w:rPr>
          <w:rFonts w:ascii="Times New Roman" w:hAnsi="Times New Roman" w:cs="Times New Roman"/>
          <w:sz w:val="24"/>
          <w:szCs w:val="24"/>
        </w:rPr>
        <w:lastRenderedPageBreak/>
        <w:t xml:space="preserve">improving the quality of healthcare provided to this population. Outcome measures centered on the DNP student’s comfort interacting </w:t>
      </w:r>
      <w:r w:rsidR="00DD6582">
        <w:rPr>
          <w:rFonts w:ascii="Times New Roman" w:hAnsi="Times New Roman" w:cs="Times New Roman"/>
          <w:sz w:val="24"/>
          <w:szCs w:val="24"/>
        </w:rPr>
        <w:t>and providing care to those</w:t>
      </w:r>
      <w:r>
        <w:rPr>
          <w:rFonts w:ascii="Times New Roman" w:hAnsi="Times New Roman" w:cs="Times New Roman"/>
          <w:sz w:val="24"/>
          <w:szCs w:val="24"/>
        </w:rPr>
        <w:t xml:space="preserve"> with IDD with a five-point Likert scale. </w:t>
      </w:r>
    </w:p>
    <w:p w14:paraId="6C0815B0" w14:textId="77777777" w:rsidR="00A13DA8" w:rsidRDefault="00A13DA8" w:rsidP="00A13DA8">
      <w:pPr>
        <w:spacing w:after="0" w:line="480" w:lineRule="auto"/>
        <w:rPr>
          <w:rFonts w:ascii="Times New Roman" w:hAnsi="Times New Roman" w:cs="Times New Roman"/>
          <w:b/>
          <w:i/>
          <w:iCs/>
          <w:sz w:val="24"/>
          <w:szCs w:val="24"/>
        </w:rPr>
      </w:pPr>
      <w:r w:rsidRPr="00730AE3">
        <w:rPr>
          <w:rFonts w:ascii="Times New Roman" w:hAnsi="Times New Roman" w:cs="Times New Roman"/>
          <w:b/>
          <w:i/>
          <w:iCs/>
          <w:sz w:val="24"/>
          <w:szCs w:val="24"/>
        </w:rPr>
        <w:t xml:space="preserve">Description of the </w:t>
      </w:r>
      <w:r>
        <w:rPr>
          <w:rFonts w:ascii="Times New Roman" w:hAnsi="Times New Roman" w:cs="Times New Roman"/>
          <w:b/>
          <w:i/>
          <w:iCs/>
          <w:sz w:val="24"/>
          <w:szCs w:val="24"/>
        </w:rPr>
        <w:t>M</w:t>
      </w:r>
      <w:r w:rsidRPr="00730AE3">
        <w:rPr>
          <w:rFonts w:ascii="Times New Roman" w:hAnsi="Times New Roman" w:cs="Times New Roman"/>
          <w:b/>
          <w:i/>
          <w:iCs/>
          <w:sz w:val="24"/>
          <w:szCs w:val="24"/>
        </w:rPr>
        <w:t xml:space="preserve">ethods and </w:t>
      </w:r>
      <w:r>
        <w:rPr>
          <w:rFonts w:ascii="Times New Roman" w:hAnsi="Times New Roman" w:cs="Times New Roman"/>
          <w:b/>
          <w:i/>
          <w:iCs/>
          <w:sz w:val="24"/>
          <w:szCs w:val="24"/>
        </w:rPr>
        <w:t>M</w:t>
      </w:r>
      <w:r w:rsidRPr="00730AE3">
        <w:rPr>
          <w:rFonts w:ascii="Times New Roman" w:hAnsi="Times New Roman" w:cs="Times New Roman"/>
          <w:b/>
          <w:i/>
          <w:iCs/>
          <w:sz w:val="24"/>
          <w:szCs w:val="24"/>
        </w:rPr>
        <w:t>easurement</w:t>
      </w:r>
    </w:p>
    <w:p w14:paraId="5EF60453" w14:textId="77777777" w:rsidR="005443E9" w:rsidRDefault="00A13DA8" w:rsidP="00A13DA8">
      <w:pPr>
        <w:spacing w:after="0" w:line="480" w:lineRule="auto"/>
        <w:rPr>
          <w:rFonts w:ascii="Times New Roman" w:hAnsi="Times New Roman" w:cs="Times New Roman"/>
          <w:sz w:val="24"/>
          <w:szCs w:val="24"/>
        </w:rPr>
      </w:pPr>
      <w:r>
        <w:rPr>
          <w:rFonts w:ascii="Times New Roman" w:hAnsi="Times New Roman" w:cs="Times New Roman"/>
          <w:b/>
          <w:i/>
          <w:iCs/>
          <w:sz w:val="24"/>
          <w:szCs w:val="24"/>
        </w:rPr>
        <w:tab/>
      </w:r>
      <w:r>
        <w:rPr>
          <w:rFonts w:ascii="Times New Roman" w:hAnsi="Times New Roman" w:cs="Times New Roman"/>
          <w:sz w:val="24"/>
          <w:szCs w:val="24"/>
        </w:rPr>
        <w:t>The method of increasing DNP student</w:t>
      </w:r>
      <w:r w:rsidR="0079208E">
        <w:rPr>
          <w:rFonts w:ascii="Times New Roman" w:hAnsi="Times New Roman" w:cs="Times New Roman"/>
          <w:sz w:val="24"/>
          <w:szCs w:val="24"/>
        </w:rPr>
        <w:t>s’</w:t>
      </w:r>
      <w:r>
        <w:rPr>
          <w:rFonts w:ascii="Times New Roman" w:hAnsi="Times New Roman" w:cs="Times New Roman"/>
          <w:sz w:val="24"/>
          <w:szCs w:val="24"/>
        </w:rPr>
        <w:t xml:space="preserve"> knowledge and comfort regarding IDD</w:t>
      </w:r>
      <w:r w:rsidR="003B3F58">
        <w:rPr>
          <w:rFonts w:ascii="Times New Roman" w:hAnsi="Times New Roman" w:cs="Times New Roman"/>
          <w:sz w:val="24"/>
          <w:szCs w:val="24"/>
        </w:rPr>
        <w:t xml:space="preserve"> considerations</w:t>
      </w:r>
      <w:r>
        <w:rPr>
          <w:rFonts w:ascii="Times New Roman" w:hAnsi="Times New Roman" w:cs="Times New Roman"/>
          <w:sz w:val="24"/>
          <w:szCs w:val="24"/>
        </w:rPr>
        <w:t xml:space="preserve"> was </w:t>
      </w:r>
      <w:r w:rsidR="003B3F58">
        <w:rPr>
          <w:rFonts w:ascii="Times New Roman" w:hAnsi="Times New Roman" w:cs="Times New Roman"/>
          <w:sz w:val="24"/>
          <w:szCs w:val="24"/>
        </w:rPr>
        <w:t xml:space="preserve">using </w:t>
      </w:r>
      <w:r>
        <w:rPr>
          <w:rFonts w:ascii="Times New Roman" w:hAnsi="Times New Roman" w:cs="Times New Roman"/>
          <w:sz w:val="24"/>
          <w:szCs w:val="24"/>
        </w:rPr>
        <w:t>an educational module created by the DNP student.</w:t>
      </w:r>
      <w:r w:rsidR="003B3F58">
        <w:rPr>
          <w:rFonts w:ascii="Times New Roman" w:hAnsi="Times New Roman" w:cs="Times New Roman"/>
          <w:sz w:val="24"/>
          <w:szCs w:val="24"/>
        </w:rPr>
        <w:t xml:space="preserve"> The project site champion then reviewed the content and approved for dissemination amongst the 68 participants.</w:t>
      </w:r>
      <w:r>
        <w:rPr>
          <w:rFonts w:ascii="Times New Roman" w:hAnsi="Times New Roman" w:cs="Times New Roman"/>
          <w:sz w:val="24"/>
          <w:szCs w:val="24"/>
        </w:rPr>
        <w:t xml:space="preserve"> The </w:t>
      </w:r>
      <w:r w:rsidR="0079208E">
        <w:rPr>
          <w:rFonts w:ascii="Times New Roman" w:hAnsi="Times New Roman" w:cs="Times New Roman"/>
          <w:sz w:val="24"/>
          <w:szCs w:val="24"/>
        </w:rPr>
        <w:t>academic</w:t>
      </w:r>
      <w:r>
        <w:rPr>
          <w:rFonts w:ascii="Times New Roman" w:hAnsi="Times New Roman" w:cs="Times New Roman"/>
          <w:sz w:val="24"/>
          <w:szCs w:val="24"/>
        </w:rPr>
        <w:t xml:space="preserve"> module focuse</w:t>
      </w:r>
      <w:r w:rsidR="005443E9">
        <w:rPr>
          <w:rFonts w:ascii="Times New Roman" w:hAnsi="Times New Roman" w:cs="Times New Roman"/>
          <w:sz w:val="24"/>
          <w:szCs w:val="24"/>
        </w:rPr>
        <w:t>d</w:t>
      </w:r>
      <w:r>
        <w:rPr>
          <w:rFonts w:ascii="Times New Roman" w:hAnsi="Times New Roman" w:cs="Times New Roman"/>
          <w:sz w:val="24"/>
          <w:szCs w:val="24"/>
        </w:rPr>
        <w:t xml:space="preserve"> on defining the most common intellectual or developmental disabilities</w:t>
      </w:r>
      <w:r w:rsidR="00896C6C">
        <w:rPr>
          <w:rFonts w:ascii="Times New Roman" w:hAnsi="Times New Roman" w:cs="Times New Roman"/>
          <w:sz w:val="24"/>
          <w:szCs w:val="24"/>
        </w:rPr>
        <w:t xml:space="preserve">, </w:t>
      </w:r>
      <w:r>
        <w:rPr>
          <w:rFonts w:ascii="Times New Roman" w:hAnsi="Times New Roman" w:cs="Times New Roman"/>
          <w:sz w:val="24"/>
          <w:szCs w:val="24"/>
        </w:rPr>
        <w:t xml:space="preserve">healthcare barriers </w:t>
      </w:r>
      <w:r w:rsidR="0079208E">
        <w:rPr>
          <w:rFonts w:ascii="Times New Roman" w:hAnsi="Times New Roman" w:cs="Times New Roman"/>
          <w:sz w:val="24"/>
          <w:szCs w:val="24"/>
        </w:rPr>
        <w:t>this population faces,</w:t>
      </w:r>
      <w:r>
        <w:rPr>
          <w:rFonts w:ascii="Times New Roman" w:hAnsi="Times New Roman" w:cs="Times New Roman"/>
          <w:sz w:val="24"/>
          <w:szCs w:val="24"/>
        </w:rPr>
        <w:t xml:space="preserve"> communication strategies</w:t>
      </w:r>
      <w:r w:rsidR="0079208E">
        <w:rPr>
          <w:rFonts w:ascii="Times New Roman" w:hAnsi="Times New Roman" w:cs="Times New Roman"/>
          <w:sz w:val="24"/>
          <w:szCs w:val="24"/>
        </w:rPr>
        <w:t>,</w:t>
      </w:r>
      <w:r>
        <w:rPr>
          <w:rFonts w:ascii="Times New Roman" w:hAnsi="Times New Roman" w:cs="Times New Roman"/>
          <w:sz w:val="24"/>
          <w:szCs w:val="24"/>
        </w:rPr>
        <w:t xml:space="preserve"> and common medical, legal, and ethical issues that </w:t>
      </w:r>
      <w:r w:rsidR="0079208E">
        <w:rPr>
          <w:rFonts w:ascii="Times New Roman" w:hAnsi="Times New Roman" w:cs="Times New Roman"/>
          <w:sz w:val="24"/>
          <w:szCs w:val="24"/>
        </w:rPr>
        <w:t>healthcare professionals should</w:t>
      </w:r>
      <w:r>
        <w:rPr>
          <w:rFonts w:ascii="Times New Roman" w:hAnsi="Times New Roman" w:cs="Times New Roman"/>
          <w:sz w:val="24"/>
          <w:szCs w:val="24"/>
        </w:rPr>
        <w:t xml:space="preserve"> consider. </w:t>
      </w:r>
    </w:p>
    <w:p w14:paraId="0D34F2C2" w14:textId="2B05593C" w:rsidR="00A13DA8" w:rsidRPr="00896C6C" w:rsidRDefault="00896C6C" w:rsidP="005443E9">
      <w:pPr>
        <w:spacing w:after="0" w:line="480" w:lineRule="auto"/>
        <w:ind w:firstLine="720"/>
        <w:rPr>
          <w:rFonts w:ascii="Times New Roman" w:hAnsi="Times New Roman" w:cs="Times New Roman"/>
          <w:b/>
          <w:sz w:val="24"/>
          <w:szCs w:val="24"/>
        </w:rPr>
      </w:pPr>
      <w:r>
        <w:rPr>
          <w:rFonts w:ascii="Times New Roman" w:hAnsi="Times New Roman" w:cs="Times New Roman"/>
          <w:bCs/>
          <w:sz w:val="24"/>
          <w:szCs w:val="24"/>
        </w:rPr>
        <w:t xml:space="preserve">The </w:t>
      </w:r>
      <w:r w:rsidRPr="00435E31">
        <w:rPr>
          <w:rFonts w:ascii="Times New Roman" w:hAnsi="Times New Roman" w:cs="Times New Roman"/>
          <w:bCs/>
          <w:sz w:val="24"/>
          <w:szCs w:val="24"/>
        </w:rPr>
        <w:t xml:space="preserve">Alliance for Disability in Health Care Education </w:t>
      </w:r>
      <w:r w:rsidR="00667C83">
        <w:rPr>
          <w:rFonts w:ascii="Times New Roman" w:hAnsi="Times New Roman" w:cs="Times New Roman"/>
          <w:bCs/>
          <w:sz w:val="24"/>
          <w:szCs w:val="24"/>
        </w:rPr>
        <w:t xml:space="preserve">(ADHCE) </w:t>
      </w:r>
      <w:r>
        <w:rPr>
          <w:rFonts w:ascii="Times New Roman" w:hAnsi="Times New Roman" w:cs="Times New Roman"/>
          <w:bCs/>
          <w:sz w:val="24"/>
          <w:szCs w:val="24"/>
        </w:rPr>
        <w:t xml:space="preserve">focuses on </w:t>
      </w:r>
      <w:r w:rsidRPr="00435E31">
        <w:rPr>
          <w:rFonts w:ascii="Times New Roman" w:hAnsi="Times New Roman" w:cs="Times New Roman"/>
          <w:bCs/>
          <w:sz w:val="24"/>
          <w:szCs w:val="24"/>
        </w:rPr>
        <w:t>prepar</w:t>
      </w:r>
      <w:r>
        <w:rPr>
          <w:rFonts w:ascii="Times New Roman" w:hAnsi="Times New Roman" w:cs="Times New Roman"/>
          <w:bCs/>
          <w:sz w:val="24"/>
          <w:szCs w:val="24"/>
        </w:rPr>
        <w:t xml:space="preserve">ing </w:t>
      </w:r>
      <w:r w:rsidRPr="00435E31">
        <w:rPr>
          <w:rFonts w:ascii="Times New Roman" w:hAnsi="Times New Roman" w:cs="Times New Roman"/>
          <w:bCs/>
          <w:sz w:val="24"/>
          <w:szCs w:val="24"/>
        </w:rPr>
        <w:t>future healthcare personnel to provide effective and collaborative care for patients with any severity or type of disability across their lifespan (ADHCE, 2019).</w:t>
      </w:r>
      <w:r>
        <w:rPr>
          <w:rFonts w:ascii="Times New Roman" w:hAnsi="Times New Roman" w:cs="Times New Roman"/>
          <w:bCs/>
          <w:sz w:val="24"/>
          <w:szCs w:val="24"/>
        </w:rPr>
        <w:t xml:space="preserve"> </w:t>
      </w:r>
      <w:r w:rsidRPr="00435E31">
        <w:rPr>
          <w:rFonts w:ascii="Times New Roman" w:hAnsi="Times New Roman" w:cs="Times New Roman"/>
          <w:bCs/>
          <w:sz w:val="24"/>
          <w:szCs w:val="24"/>
        </w:rPr>
        <w:t>The</w:t>
      </w:r>
      <w:r>
        <w:rPr>
          <w:rFonts w:ascii="Times New Roman" w:hAnsi="Times New Roman" w:cs="Times New Roman"/>
          <w:bCs/>
          <w:sz w:val="24"/>
          <w:szCs w:val="24"/>
        </w:rPr>
        <w:t xml:space="preserve"> six</w:t>
      </w:r>
      <w:r w:rsidRPr="00435E31">
        <w:rPr>
          <w:rFonts w:ascii="Times New Roman" w:hAnsi="Times New Roman" w:cs="Times New Roman"/>
          <w:bCs/>
          <w:sz w:val="24"/>
          <w:szCs w:val="24"/>
        </w:rPr>
        <w:t xml:space="preserve"> </w:t>
      </w:r>
      <w:r>
        <w:rPr>
          <w:rFonts w:ascii="Times New Roman" w:hAnsi="Times New Roman" w:cs="Times New Roman"/>
          <w:bCs/>
          <w:sz w:val="24"/>
          <w:szCs w:val="24"/>
        </w:rPr>
        <w:t xml:space="preserve">core </w:t>
      </w:r>
      <w:r w:rsidRPr="00435E31">
        <w:rPr>
          <w:rFonts w:ascii="Times New Roman" w:hAnsi="Times New Roman" w:cs="Times New Roman"/>
          <w:bCs/>
          <w:sz w:val="24"/>
          <w:szCs w:val="24"/>
        </w:rPr>
        <w:t xml:space="preserve">competencies </w:t>
      </w:r>
      <w:r w:rsidR="0079208E">
        <w:rPr>
          <w:rFonts w:ascii="Times New Roman" w:hAnsi="Times New Roman" w:cs="Times New Roman"/>
          <w:bCs/>
          <w:sz w:val="24"/>
          <w:szCs w:val="24"/>
        </w:rPr>
        <w:t xml:space="preserve">of IDD education that ADHCE proposes </w:t>
      </w:r>
      <w:r w:rsidR="005443E9">
        <w:rPr>
          <w:rFonts w:ascii="Times New Roman" w:hAnsi="Times New Roman" w:cs="Times New Roman"/>
          <w:bCs/>
          <w:sz w:val="24"/>
          <w:szCs w:val="24"/>
        </w:rPr>
        <w:t>were</w:t>
      </w:r>
      <w:r w:rsidRPr="00435E31">
        <w:rPr>
          <w:rFonts w:ascii="Times New Roman" w:hAnsi="Times New Roman" w:cs="Times New Roman"/>
          <w:bCs/>
          <w:sz w:val="24"/>
          <w:szCs w:val="24"/>
        </w:rPr>
        <w:t xml:space="preserve"> applied to the educational content created for </w:t>
      </w:r>
      <w:r w:rsidR="005443E9">
        <w:rPr>
          <w:rFonts w:ascii="Times New Roman" w:hAnsi="Times New Roman" w:cs="Times New Roman"/>
          <w:bCs/>
          <w:sz w:val="24"/>
          <w:szCs w:val="24"/>
        </w:rPr>
        <w:t>the</w:t>
      </w:r>
      <w:r w:rsidRPr="00435E31">
        <w:rPr>
          <w:rFonts w:ascii="Times New Roman" w:hAnsi="Times New Roman" w:cs="Times New Roman"/>
          <w:bCs/>
          <w:sz w:val="24"/>
          <w:szCs w:val="24"/>
        </w:rPr>
        <w:t xml:space="preserve"> </w:t>
      </w:r>
      <w:r>
        <w:rPr>
          <w:rFonts w:ascii="Times New Roman" w:hAnsi="Times New Roman" w:cs="Times New Roman"/>
          <w:bCs/>
          <w:sz w:val="24"/>
          <w:szCs w:val="24"/>
        </w:rPr>
        <w:t>D</w:t>
      </w:r>
      <w:r w:rsidRPr="00435E31">
        <w:rPr>
          <w:rFonts w:ascii="Times New Roman" w:hAnsi="Times New Roman" w:cs="Times New Roman"/>
          <w:bCs/>
          <w:sz w:val="24"/>
          <w:szCs w:val="24"/>
        </w:rPr>
        <w:t>NP students to ensure the social, physical, and environmental aspects of disability are covered, per their recommendations.</w:t>
      </w:r>
      <w:r>
        <w:rPr>
          <w:rFonts w:ascii="Times New Roman" w:hAnsi="Times New Roman" w:cs="Times New Roman"/>
          <w:bCs/>
          <w:sz w:val="24"/>
          <w:szCs w:val="24"/>
        </w:rPr>
        <w:t xml:space="preserve"> A l</w:t>
      </w:r>
      <w:r w:rsidRPr="00435E31">
        <w:rPr>
          <w:rFonts w:ascii="Times New Roman" w:hAnsi="Times New Roman" w:cs="Times New Roman"/>
          <w:bCs/>
          <w:sz w:val="24"/>
          <w:szCs w:val="24"/>
        </w:rPr>
        <w:t xml:space="preserve">ink to </w:t>
      </w:r>
      <w:r>
        <w:rPr>
          <w:rFonts w:ascii="Times New Roman" w:hAnsi="Times New Roman" w:cs="Times New Roman"/>
          <w:bCs/>
          <w:sz w:val="24"/>
          <w:szCs w:val="24"/>
        </w:rPr>
        <w:t xml:space="preserve">the toolkit </w:t>
      </w:r>
      <w:r w:rsidR="0079208E">
        <w:rPr>
          <w:rFonts w:ascii="Times New Roman" w:hAnsi="Times New Roman" w:cs="Times New Roman"/>
          <w:bCs/>
          <w:sz w:val="24"/>
          <w:szCs w:val="24"/>
        </w:rPr>
        <w:t>develop</w:t>
      </w:r>
      <w:r>
        <w:rPr>
          <w:rFonts w:ascii="Times New Roman" w:hAnsi="Times New Roman" w:cs="Times New Roman"/>
          <w:bCs/>
          <w:sz w:val="24"/>
          <w:szCs w:val="24"/>
        </w:rPr>
        <w:t>ed by the Developmental Disabilities Primary Care Initiative</w:t>
      </w:r>
      <w:r w:rsidR="001B7CD5">
        <w:rPr>
          <w:rFonts w:ascii="Times New Roman" w:hAnsi="Times New Roman" w:cs="Times New Roman"/>
          <w:bCs/>
          <w:sz w:val="24"/>
          <w:szCs w:val="24"/>
        </w:rPr>
        <w:t xml:space="preserve"> (DDPCI)</w:t>
      </w:r>
      <w:r w:rsidRPr="00435E31">
        <w:rPr>
          <w:rFonts w:ascii="Times New Roman" w:hAnsi="Times New Roman" w:cs="Times New Roman"/>
          <w:bCs/>
          <w:sz w:val="24"/>
          <w:szCs w:val="24"/>
        </w:rPr>
        <w:t xml:space="preserve"> </w:t>
      </w:r>
      <w:r w:rsidR="005443E9">
        <w:rPr>
          <w:rFonts w:ascii="Times New Roman" w:hAnsi="Times New Roman" w:cs="Times New Roman"/>
          <w:bCs/>
          <w:sz w:val="24"/>
          <w:szCs w:val="24"/>
        </w:rPr>
        <w:t>was</w:t>
      </w:r>
      <w:r w:rsidRPr="00435E31">
        <w:rPr>
          <w:rFonts w:ascii="Times New Roman" w:hAnsi="Times New Roman" w:cs="Times New Roman"/>
          <w:bCs/>
          <w:sz w:val="24"/>
          <w:szCs w:val="24"/>
        </w:rPr>
        <w:t xml:space="preserve"> provided within the </w:t>
      </w:r>
      <w:r>
        <w:rPr>
          <w:rFonts w:ascii="Times New Roman" w:hAnsi="Times New Roman" w:cs="Times New Roman"/>
          <w:bCs/>
          <w:sz w:val="24"/>
          <w:szCs w:val="24"/>
        </w:rPr>
        <w:t>module</w:t>
      </w:r>
      <w:r w:rsidRPr="00435E31">
        <w:rPr>
          <w:rFonts w:ascii="Times New Roman" w:hAnsi="Times New Roman" w:cs="Times New Roman"/>
          <w:bCs/>
          <w:sz w:val="24"/>
          <w:szCs w:val="24"/>
        </w:rPr>
        <w:t xml:space="preserve"> distributed to </w:t>
      </w:r>
      <w:r w:rsidR="005443E9">
        <w:rPr>
          <w:rFonts w:ascii="Times New Roman" w:hAnsi="Times New Roman" w:cs="Times New Roman"/>
          <w:bCs/>
          <w:sz w:val="24"/>
          <w:szCs w:val="24"/>
        </w:rPr>
        <w:t xml:space="preserve">the </w:t>
      </w:r>
      <w:r>
        <w:rPr>
          <w:rFonts w:ascii="Times New Roman" w:hAnsi="Times New Roman" w:cs="Times New Roman"/>
          <w:bCs/>
          <w:sz w:val="24"/>
          <w:szCs w:val="24"/>
        </w:rPr>
        <w:t>D</w:t>
      </w:r>
      <w:r w:rsidRPr="00435E31">
        <w:rPr>
          <w:rFonts w:ascii="Times New Roman" w:hAnsi="Times New Roman" w:cs="Times New Roman"/>
          <w:bCs/>
          <w:sz w:val="24"/>
          <w:szCs w:val="24"/>
        </w:rPr>
        <w:t>NP students during the implementation of this project.</w:t>
      </w:r>
    </w:p>
    <w:p w14:paraId="4351ACA8" w14:textId="58D8F3D5" w:rsidR="00A13DA8" w:rsidRPr="00730AE3" w:rsidRDefault="00A13DA8" w:rsidP="00A13DA8">
      <w:pPr>
        <w:spacing w:after="0" w:line="480" w:lineRule="auto"/>
        <w:rPr>
          <w:rFonts w:ascii="Times New Roman" w:hAnsi="Times New Roman" w:cs="Times New Roman"/>
          <w:b/>
          <w:i/>
          <w:iCs/>
          <w:sz w:val="24"/>
          <w:szCs w:val="24"/>
        </w:rPr>
      </w:pPr>
      <w:r>
        <w:rPr>
          <w:rFonts w:ascii="Times New Roman" w:hAnsi="Times New Roman" w:cs="Times New Roman"/>
          <w:sz w:val="24"/>
          <w:szCs w:val="24"/>
        </w:rPr>
        <w:tab/>
      </w:r>
      <w:r w:rsidR="005443E9">
        <w:rPr>
          <w:rFonts w:ascii="Times New Roman" w:hAnsi="Times New Roman" w:cs="Times New Roman"/>
          <w:sz w:val="24"/>
          <w:szCs w:val="24"/>
        </w:rPr>
        <w:t>The a</w:t>
      </w:r>
      <w:r>
        <w:rPr>
          <w:rFonts w:ascii="Times New Roman" w:hAnsi="Times New Roman" w:cs="Times New Roman"/>
          <w:sz w:val="24"/>
          <w:szCs w:val="24"/>
        </w:rPr>
        <w:t xml:space="preserve">rea of measurement </w:t>
      </w:r>
      <w:r w:rsidR="005443E9">
        <w:rPr>
          <w:rFonts w:ascii="Times New Roman" w:hAnsi="Times New Roman" w:cs="Times New Roman"/>
          <w:sz w:val="24"/>
          <w:szCs w:val="24"/>
        </w:rPr>
        <w:t>was the</w:t>
      </w:r>
      <w:r w:rsidR="00F910B5">
        <w:rPr>
          <w:rFonts w:ascii="Times New Roman" w:hAnsi="Times New Roman" w:cs="Times New Roman"/>
          <w:sz w:val="24"/>
          <w:szCs w:val="24"/>
        </w:rPr>
        <w:t xml:space="preserve"> </w:t>
      </w:r>
      <w:r>
        <w:rPr>
          <w:rFonts w:ascii="Times New Roman" w:hAnsi="Times New Roman" w:cs="Times New Roman"/>
          <w:sz w:val="24"/>
          <w:szCs w:val="24"/>
        </w:rPr>
        <w:t xml:space="preserve">DNP student’s </w:t>
      </w:r>
      <w:r w:rsidR="00F910B5">
        <w:rPr>
          <w:rFonts w:ascii="Times New Roman" w:hAnsi="Times New Roman" w:cs="Times New Roman"/>
          <w:sz w:val="24"/>
          <w:szCs w:val="24"/>
        </w:rPr>
        <w:t xml:space="preserve">comfort towards adult individuals with IDD. </w:t>
      </w:r>
      <w:r w:rsidR="0079208E">
        <w:rPr>
          <w:rFonts w:ascii="Times New Roman" w:hAnsi="Times New Roman" w:cs="Times New Roman"/>
          <w:sz w:val="24"/>
          <w:szCs w:val="24"/>
        </w:rPr>
        <w:t>The d</w:t>
      </w:r>
      <w:r w:rsidR="00F910B5">
        <w:rPr>
          <w:rFonts w:ascii="Times New Roman" w:hAnsi="Times New Roman" w:cs="Times New Roman"/>
          <w:sz w:val="24"/>
          <w:szCs w:val="24"/>
        </w:rPr>
        <w:t xml:space="preserve">egree of comfort </w:t>
      </w:r>
      <w:r w:rsidR="005443E9">
        <w:rPr>
          <w:rFonts w:ascii="Times New Roman" w:hAnsi="Times New Roman" w:cs="Times New Roman"/>
          <w:sz w:val="24"/>
          <w:szCs w:val="24"/>
        </w:rPr>
        <w:t>was</w:t>
      </w:r>
      <w:r w:rsidR="00F910B5">
        <w:rPr>
          <w:rFonts w:ascii="Times New Roman" w:hAnsi="Times New Roman" w:cs="Times New Roman"/>
          <w:sz w:val="24"/>
          <w:szCs w:val="24"/>
        </w:rPr>
        <w:t xml:space="preserve"> measured utilizing a five-point Likert scale with responses: </w:t>
      </w:r>
      <w:r w:rsidR="007F376F">
        <w:rPr>
          <w:rFonts w:ascii="Times New Roman" w:hAnsi="Times New Roman" w:cs="Times New Roman"/>
          <w:sz w:val="24"/>
          <w:szCs w:val="24"/>
        </w:rPr>
        <w:t>really</w:t>
      </w:r>
      <w:r w:rsidR="00F910B5">
        <w:rPr>
          <w:rFonts w:ascii="Times New Roman" w:hAnsi="Times New Roman" w:cs="Times New Roman"/>
          <w:sz w:val="24"/>
          <w:szCs w:val="24"/>
        </w:rPr>
        <w:t xml:space="preserve"> comfortable, somewhat comfortable, neither comfortable nor uncomfortable, somewhat uncomfortable, and </w:t>
      </w:r>
      <w:r w:rsidR="007F376F">
        <w:rPr>
          <w:rFonts w:ascii="Times New Roman" w:hAnsi="Times New Roman" w:cs="Times New Roman"/>
          <w:sz w:val="24"/>
          <w:szCs w:val="24"/>
        </w:rPr>
        <w:t>really</w:t>
      </w:r>
      <w:r w:rsidR="00F910B5">
        <w:rPr>
          <w:rFonts w:ascii="Times New Roman" w:hAnsi="Times New Roman" w:cs="Times New Roman"/>
          <w:sz w:val="24"/>
          <w:szCs w:val="24"/>
        </w:rPr>
        <w:t xml:space="preserve"> uncomfortable. Each </w:t>
      </w:r>
      <w:r w:rsidR="0079208E">
        <w:rPr>
          <w:rFonts w:ascii="Times New Roman" w:hAnsi="Times New Roman" w:cs="Times New Roman"/>
          <w:sz w:val="24"/>
          <w:szCs w:val="24"/>
        </w:rPr>
        <w:t>answer</w:t>
      </w:r>
      <w:r w:rsidR="00F910B5">
        <w:rPr>
          <w:rFonts w:ascii="Times New Roman" w:hAnsi="Times New Roman" w:cs="Times New Roman"/>
          <w:sz w:val="24"/>
          <w:szCs w:val="24"/>
        </w:rPr>
        <w:t xml:space="preserve"> will have a designated score </w:t>
      </w:r>
      <w:r w:rsidR="0079208E">
        <w:rPr>
          <w:rFonts w:ascii="Times New Roman" w:hAnsi="Times New Roman" w:cs="Times New Roman"/>
          <w:sz w:val="24"/>
          <w:szCs w:val="24"/>
        </w:rPr>
        <w:t xml:space="preserve">of </w:t>
      </w:r>
      <w:r w:rsidR="00F910B5">
        <w:rPr>
          <w:rFonts w:ascii="Times New Roman" w:hAnsi="Times New Roman" w:cs="Times New Roman"/>
          <w:sz w:val="24"/>
          <w:szCs w:val="24"/>
        </w:rPr>
        <w:t>one to five</w:t>
      </w:r>
      <w:r w:rsidR="0079208E">
        <w:rPr>
          <w:rFonts w:ascii="Times New Roman" w:hAnsi="Times New Roman" w:cs="Times New Roman"/>
          <w:sz w:val="24"/>
          <w:szCs w:val="24"/>
        </w:rPr>
        <w:t>,</w:t>
      </w:r>
      <w:r w:rsidR="00F910B5">
        <w:rPr>
          <w:rFonts w:ascii="Times New Roman" w:hAnsi="Times New Roman" w:cs="Times New Roman"/>
          <w:sz w:val="24"/>
          <w:szCs w:val="24"/>
        </w:rPr>
        <w:t xml:space="preserve"> with five being “</w:t>
      </w:r>
      <w:r w:rsidR="007F376F">
        <w:rPr>
          <w:rFonts w:ascii="Times New Roman" w:hAnsi="Times New Roman" w:cs="Times New Roman"/>
          <w:sz w:val="24"/>
          <w:szCs w:val="24"/>
        </w:rPr>
        <w:t>really</w:t>
      </w:r>
      <w:r w:rsidR="00F910B5">
        <w:rPr>
          <w:rFonts w:ascii="Times New Roman" w:hAnsi="Times New Roman" w:cs="Times New Roman"/>
          <w:sz w:val="24"/>
          <w:szCs w:val="24"/>
        </w:rPr>
        <w:t xml:space="preserve"> comfortable” and one being “</w:t>
      </w:r>
      <w:r w:rsidR="007F376F">
        <w:rPr>
          <w:rFonts w:ascii="Times New Roman" w:hAnsi="Times New Roman" w:cs="Times New Roman"/>
          <w:sz w:val="24"/>
          <w:szCs w:val="24"/>
        </w:rPr>
        <w:t>really</w:t>
      </w:r>
      <w:r w:rsidR="00F910B5">
        <w:rPr>
          <w:rFonts w:ascii="Times New Roman" w:hAnsi="Times New Roman" w:cs="Times New Roman"/>
          <w:sz w:val="24"/>
          <w:szCs w:val="24"/>
        </w:rPr>
        <w:t xml:space="preserve"> uncomfortable</w:t>
      </w:r>
      <w:r w:rsidR="00451AE5">
        <w:rPr>
          <w:rFonts w:ascii="Times New Roman" w:hAnsi="Times New Roman" w:cs="Times New Roman"/>
          <w:sz w:val="24"/>
          <w:szCs w:val="24"/>
        </w:rPr>
        <w:t xml:space="preserve">. </w:t>
      </w:r>
      <w:r w:rsidR="00A44630">
        <w:rPr>
          <w:rFonts w:ascii="Times New Roman" w:hAnsi="Times New Roman" w:cs="Times New Roman"/>
          <w:sz w:val="24"/>
          <w:szCs w:val="24"/>
        </w:rPr>
        <w:t xml:space="preserve">There </w:t>
      </w:r>
      <w:r w:rsidR="00451AE5">
        <w:rPr>
          <w:rFonts w:ascii="Times New Roman" w:hAnsi="Times New Roman" w:cs="Times New Roman"/>
          <w:sz w:val="24"/>
          <w:szCs w:val="24"/>
        </w:rPr>
        <w:t>was</w:t>
      </w:r>
      <w:r w:rsidR="00A44630">
        <w:rPr>
          <w:rFonts w:ascii="Times New Roman" w:hAnsi="Times New Roman" w:cs="Times New Roman"/>
          <w:sz w:val="24"/>
          <w:szCs w:val="24"/>
        </w:rPr>
        <w:t xml:space="preserve"> a free-</w:t>
      </w:r>
      <w:r w:rsidR="00A44630">
        <w:rPr>
          <w:rFonts w:ascii="Times New Roman" w:hAnsi="Times New Roman" w:cs="Times New Roman"/>
          <w:sz w:val="24"/>
          <w:szCs w:val="24"/>
        </w:rPr>
        <w:lastRenderedPageBreak/>
        <w:t xml:space="preserve">response section at the conclusion of the survey so students </w:t>
      </w:r>
      <w:r w:rsidR="00451AE5">
        <w:rPr>
          <w:rFonts w:ascii="Times New Roman" w:hAnsi="Times New Roman" w:cs="Times New Roman"/>
          <w:sz w:val="24"/>
          <w:szCs w:val="24"/>
        </w:rPr>
        <w:t>could</w:t>
      </w:r>
      <w:r w:rsidR="00A44630">
        <w:rPr>
          <w:rFonts w:ascii="Times New Roman" w:hAnsi="Times New Roman" w:cs="Times New Roman"/>
          <w:sz w:val="24"/>
          <w:szCs w:val="24"/>
        </w:rPr>
        <w:t xml:space="preserve"> make suggestions and elaborate on improvements they would care to see in the training. These suggestions </w:t>
      </w:r>
      <w:r w:rsidR="0079208E">
        <w:rPr>
          <w:rFonts w:ascii="Times New Roman" w:hAnsi="Times New Roman" w:cs="Times New Roman"/>
          <w:sz w:val="24"/>
          <w:szCs w:val="24"/>
        </w:rPr>
        <w:t>were</w:t>
      </w:r>
      <w:r w:rsidR="00A44630">
        <w:rPr>
          <w:rFonts w:ascii="Times New Roman" w:hAnsi="Times New Roman" w:cs="Times New Roman"/>
          <w:sz w:val="24"/>
          <w:szCs w:val="24"/>
        </w:rPr>
        <w:t xml:space="preserve"> taken into consideration for modifications of the module to ensure </w:t>
      </w:r>
      <w:r w:rsidR="00F364DD">
        <w:rPr>
          <w:rFonts w:ascii="Times New Roman" w:hAnsi="Times New Roman" w:cs="Times New Roman"/>
          <w:sz w:val="24"/>
          <w:szCs w:val="24"/>
        </w:rPr>
        <w:t>the</w:t>
      </w:r>
      <w:r w:rsidR="007B7F30">
        <w:rPr>
          <w:rFonts w:ascii="Times New Roman" w:hAnsi="Times New Roman" w:cs="Times New Roman"/>
          <w:sz w:val="24"/>
          <w:szCs w:val="24"/>
        </w:rPr>
        <w:t xml:space="preserve"> needs of the learners </w:t>
      </w:r>
      <w:r w:rsidR="0079208E">
        <w:rPr>
          <w:rFonts w:ascii="Times New Roman" w:hAnsi="Times New Roman" w:cs="Times New Roman"/>
          <w:sz w:val="24"/>
          <w:szCs w:val="24"/>
        </w:rPr>
        <w:t>were</w:t>
      </w:r>
      <w:r w:rsidR="00A44630">
        <w:rPr>
          <w:rFonts w:ascii="Times New Roman" w:hAnsi="Times New Roman" w:cs="Times New Roman"/>
          <w:sz w:val="24"/>
          <w:szCs w:val="24"/>
        </w:rPr>
        <w:t xml:space="preserve"> me</w:t>
      </w:r>
      <w:r w:rsidR="007B7F30">
        <w:rPr>
          <w:rFonts w:ascii="Times New Roman" w:hAnsi="Times New Roman" w:cs="Times New Roman"/>
          <w:sz w:val="24"/>
          <w:szCs w:val="24"/>
        </w:rPr>
        <w:t>t</w:t>
      </w:r>
      <w:r w:rsidR="00AD5892">
        <w:rPr>
          <w:rFonts w:ascii="Times New Roman" w:hAnsi="Times New Roman" w:cs="Times New Roman"/>
          <w:sz w:val="24"/>
          <w:szCs w:val="24"/>
        </w:rPr>
        <w:t>.</w:t>
      </w:r>
    </w:p>
    <w:p w14:paraId="2F597B01" w14:textId="77777777" w:rsidR="00A13DA8" w:rsidRDefault="00A13DA8" w:rsidP="00A13DA8">
      <w:pPr>
        <w:spacing w:after="0" w:line="480" w:lineRule="auto"/>
        <w:rPr>
          <w:rFonts w:ascii="Times New Roman" w:hAnsi="Times New Roman" w:cs="Times New Roman"/>
          <w:b/>
          <w:i/>
          <w:iCs/>
          <w:sz w:val="24"/>
          <w:szCs w:val="24"/>
        </w:rPr>
      </w:pPr>
      <w:r w:rsidRPr="00730AE3">
        <w:rPr>
          <w:rFonts w:ascii="Times New Roman" w:hAnsi="Times New Roman" w:cs="Times New Roman"/>
          <w:b/>
          <w:i/>
          <w:iCs/>
          <w:sz w:val="24"/>
          <w:szCs w:val="24"/>
        </w:rPr>
        <w:t xml:space="preserve">Discussion of the </w:t>
      </w:r>
      <w:r>
        <w:rPr>
          <w:rFonts w:ascii="Times New Roman" w:hAnsi="Times New Roman" w:cs="Times New Roman"/>
          <w:b/>
          <w:i/>
          <w:iCs/>
          <w:sz w:val="24"/>
          <w:szCs w:val="24"/>
        </w:rPr>
        <w:t>D</w:t>
      </w:r>
      <w:r w:rsidRPr="00730AE3">
        <w:rPr>
          <w:rFonts w:ascii="Times New Roman" w:hAnsi="Times New Roman" w:cs="Times New Roman"/>
          <w:b/>
          <w:i/>
          <w:iCs/>
          <w:sz w:val="24"/>
          <w:szCs w:val="24"/>
        </w:rPr>
        <w:t xml:space="preserve">ata </w:t>
      </w:r>
      <w:r>
        <w:rPr>
          <w:rFonts w:ascii="Times New Roman" w:hAnsi="Times New Roman" w:cs="Times New Roman"/>
          <w:b/>
          <w:i/>
          <w:iCs/>
          <w:sz w:val="24"/>
          <w:szCs w:val="24"/>
        </w:rPr>
        <w:t>C</w:t>
      </w:r>
      <w:r w:rsidRPr="00730AE3">
        <w:rPr>
          <w:rFonts w:ascii="Times New Roman" w:hAnsi="Times New Roman" w:cs="Times New Roman"/>
          <w:b/>
          <w:i/>
          <w:iCs/>
          <w:sz w:val="24"/>
          <w:szCs w:val="24"/>
        </w:rPr>
        <w:t xml:space="preserve">ollection </w:t>
      </w:r>
      <w:r>
        <w:rPr>
          <w:rFonts w:ascii="Times New Roman" w:hAnsi="Times New Roman" w:cs="Times New Roman"/>
          <w:b/>
          <w:i/>
          <w:iCs/>
          <w:sz w:val="24"/>
          <w:szCs w:val="24"/>
        </w:rPr>
        <w:t>P</w:t>
      </w:r>
      <w:r w:rsidRPr="00730AE3">
        <w:rPr>
          <w:rFonts w:ascii="Times New Roman" w:hAnsi="Times New Roman" w:cs="Times New Roman"/>
          <w:b/>
          <w:i/>
          <w:iCs/>
          <w:sz w:val="24"/>
          <w:szCs w:val="24"/>
        </w:rPr>
        <w:t>rocess</w:t>
      </w:r>
    </w:p>
    <w:p w14:paraId="21CAD29F" w14:textId="1D776FC1" w:rsidR="009D1B93" w:rsidRDefault="00A13DA8" w:rsidP="00A13DA8">
      <w:pPr>
        <w:spacing w:after="0" w:line="480" w:lineRule="auto"/>
        <w:rPr>
          <w:rFonts w:ascii="Times New Roman" w:hAnsi="Times New Roman" w:cs="Times New Roman"/>
          <w:sz w:val="24"/>
          <w:szCs w:val="24"/>
        </w:rPr>
      </w:pPr>
      <w:r>
        <w:rPr>
          <w:rFonts w:ascii="Times New Roman" w:hAnsi="Times New Roman" w:cs="Times New Roman"/>
          <w:b/>
          <w:i/>
          <w:iCs/>
          <w:sz w:val="24"/>
          <w:szCs w:val="24"/>
        </w:rPr>
        <w:tab/>
      </w:r>
      <w:r w:rsidR="00EA39C4">
        <w:rPr>
          <w:rFonts w:ascii="Times New Roman" w:hAnsi="Times New Roman" w:cs="Times New Roman"/>
          <w:sz w:val="24"/>
          <w:szCs w:val="24"/>
        </w:rPr>
        <w:t>The DNP students were sent an email that included a link to the educational module and post-survey. Participants received instructions via email, so it was clear that both the module should be completed and the post-survey</w:t>
      </w:r>
      <w:r w:rsidR="009D1B93">
        <w:rPr>
          <w:rFonts w:ascii="Times New Roman" w:hAnsi="Times New Roman" w:cs="Times New Roman"/>
          <w:sz w:val="24"/>
          <w:szCs w:val="24"/>
        </w:rPr>
        <w:t xml:space="preserve">. Participants were notified </w:t>
      </w:r>
      <w:r w:rsidR="002C089D">
        <w:rPr>
          <w:rFonts w:ascii="Times New Roman" w:hAnsi="Times New Roman" w:cs="Times New Roman"/>
          <w:sz w:val="24"/>
          <w:szCs w:val="24"/>
        </w:rPr>
        <w:t xml:space="preserve">within the email </w:t>
      </w:r>
      <w:r w:rsidR="009D1B93">
        <w:rPr>
          <w:rFonts w:ascii="Times New Roman" w:hAnsi="Times New Roman" w:cs="Times New Roman"/>
          <w:sz w:val="24"/>
          <w:szCs w:val="24"/>
        </w:rPr>
        <w:t>that data collected</w:t>
      </w:r>
      <w:r w:rsidR="002C089D">
        <w:rPr>
          <w:rFonts w:ascii="Times New Roman" w:hAnsi="Times New Roman" w:cs="Times New Roman"/>
          <w:sz w:val="24"/>
          <w:szCs w:val="24"/>
        </w:rPr>
        <w:t xml:space="preserve"> within the survey</w:t>
      </w:r>
      <w:r w:rsidR="009D1B93">
        <w:rPr>
          <w:rFonts w:ascii="Times New Roman" w:hAnsi="Times New Roman" w:cs="Times New Roman"/>
          <w:sz w:val="24"/>
          <w:szCs w:val="24"/>
        </w:rPr>
        <w:t xml:space="preserve"> is </w:t>
      </w:r>
      <w:r w:rsidR="002C089D">
        <w:rPr>
          <w:rFonts w:ascii="Times New Roman" w:hAnsi="Times New Roman" w:cs="Times New Roman"/>
          <w:sz w:val="24"/>
          <w:szCs w:val="24"/>
        </w:rPr>
        <w:t xml:space="preserve">entirely </w:t>
      </w:r>
      <w:r w:rsidR="009D1B93">
        <w:rPr>
          <w:rFonts w:ascii="Times New Roman" w:hAnsi="Times New Roman" w:cs="Times New Roman"/>
          <w:sz w:val="24"/>
          <w:szCs w:val="24"/>
        </w:rPr>
        <w:t xml:space="preserve">anonymous. </w:t>
      </w:r>
      <w:r w:rsidR="00EA39C4">
        <w:rPr>
          <w:rFonts w:ascii="Times New Roman" w:hAnsi="Times New Roman" w:cs="Times New Roman"/>
          <w:sz w:val="24"/>
          <w:szCs w:val="24"/>
        </w:rPr>
        <w:t xml:space="preserve">Contact information for the DNP student leading the project was included if technical difficulties were faced. </w:t>
      </w:r>
    </w:p>
    <w:p w14:paraId="184B85B4" w14:textId="76FD6795" w:rsidR="009D1B93" w:rsidRPr="009D1B93" w:rsidRDefault="009D1B93" w:rsidP="009D1B93">
      <w:pPr>
        <w:spacing w:after="0" w:line="480" w:lineRule="auto"/>
        <w:ind w:firstLine="720"/>
        <w:rPr>
          <w:rFonts w:ascii="Times New Roman" w:hAnsi="Times New Roman" w:cs="Times New Roman"/>
          <w:b/>
          <w:sz w:val="24"/>
          <w:szCs w:val="24"/>
        </w:rPr>
      </w:pPr>
      <w:r>
        <w:rPr>
          <w:rFonts w:ascii="Times New Roman" w:hAnsi="Times New Roman" w:cs="Times New Roman"/>
          <w:sz w:val="24"/>
          <w:szCs w:val="24"/>
        </w:rPr>
        <w:t xml:space="preserve">Data collected through the Qualtrics survey was only accessible to the DNP student on a password-protected account with minimal identifying personal information, such as program concentration. Data collected from the analytics of the educational module within Prezi was also only accessible to the DNP student leading the project on a password-protected account with no identifying information of the participants. Participants were identified anonymously as “viewer 1”, “viewer 2”, </w:t>
      </w:r>
      <w:proofErr w:type="spellStart"/>
      <w:r>
        <w:rPr>
          <w:rFonts w:ascii="Times New Roman" w:hAnsi="Times New Roman" w:cs="Times New Roman"/>
          <w:sz w:val="24"/>
          <w:szCs w:val="24"/>
        </w:rPr>
        <w:t>etc</w:t>
      </w:r>
      <w:proofErr w:type="spellEnd"/>
      <w:r>
        <w:rPr>
          <w:rFonts w:ascii="Times New Roman" w:hAnsi="Times New Roman" w:cs="Times New Roman"/>
          <w:sz w:val="24"/>
          <w:szCs w:val="24"/>
        </w:rPr>
        <w:t xml:space="preserve"> within the analytics obtained through Prezi. Prezi analytics delivered a report that identified when a viewer first opened and last opened the link, how many times they viewed the link, and the duration of time spent viewing the educational module. </w:t>
      </w:r>
    </w:p>
    <w:p w14:paraId="2AEF0799" w14:textId="1C2064E1" w:rsidR="00AA4E84" w:rsidRPr="00EA39C4" w:rsidRDefault="00A13DA8" w:rsidP="009D1B93">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Data was collected through an online Qualtrics survey. </w:t>
      </w:r>
      <w:r w:rsidR="00AC771A">
        <w:rPr>
          <w:rFonts w:ascii="Times New Roman" w:hAnsi="Times New Roman" w:cs="Times New Roman"/>
          <w:sz w:val="24"/>
          <w:szCs w:val="24"/>
        </w:rPr>
        <w:t>The survey consist</w:t>
      </w:r>
      <w:r w:rsidR="00602205">
        <w:rPr>
          <w:rFonts w:ascii="Times New Roman" w:hAnsi="Times New Roman" w:cs="Times New Roman"/>
          <w:sz w:val="24"/>
          <w:szCs w:val="24"/>
        </w:rPr>
        <w:t>ed</w:t>
      </w:r>
      <w:r w:rsidR="00AC771A">
        <w:rPr>
          <w:rFonts w:ascii="Times New Roman" w:hAnsi="Times New Roman" w:cs="Times New Roman"/>
          <w:sz w:val="24"/>
          <w:szCs w:val="24"/>
        </w:rPr>
        <w:t xml:space="preserve"> of </w:t>
      </w:r>
      <w:r w:rsidR="00602205">
        <w:rPr>
          <w:rFonts w:ascii="Times New Roman" w:hAnsi="Times New Roman" w:cs="Times New Roman"/>
          <w:sz w:val="24"/>
          <w:szCs w:val="24"/>
        </w:rPr>
        <w:t>one</w:t>
      </w:r>
      <w:r w:rsidR="00AC771A">
        <w:rPr>
          <w:rFonts w:ascii="Times New Roman" w:hAnsi="Times New Roman" w:cs="Times New Roman"/>
          <w:sz w:val="24"/>
          <w:szCs w:val="24"/>
        </w:rPr>
        <w:t xml:space="preserve"> demographic question, </w:t>
      </w:r>
      <w:r w:rsidR="00602205">
        <w:rPr>
          <w:rFonts w:ascii="Times New Roman" w:hAnsi="Times New Roman" w:cs="Times New Roman"/>
          <w:sz w:val="24"/>
          <w:szCs w:val="24"/>
        </w:rPr>
        <w:t>three</w:t>
      </w:r>
      <w:r w:rsidR="00AC771A">
        <w:rPr>
          <w:rFonts w:ascii="Times New Roman" w:hAnsi="Times New Roman" w:cs="Times New Roman"/>
          <w:sz w:val="24"/>
          <w:szCs w:val="24"/>
        </w:rPr>
        <w:t xml:space="preserve"> </w:t>
      </w:r>
      <w:r w:rsidR="00AA4E84">
        <w:rPr>
          <w:rFonts w:ascii="Times New Roman" w:hAnsi="Times New Roman" w:cs="Times New Roman"/>
          <w:sz w:val="24"/>
          <w:szCs w:val="24"/>
        </w:rPr>
        <w:t xml:space="preserve">Likert-style </w:t>
      </w:r>
      <w:r w:rsidR="00AC771A">
        <w:rPr>
          <w:rFonts w:ascii="Times New Roman" w:hAnsi="Times New Roman" w:cs="Times New Roman"/>
          <w:sz w:val="24"/>
          <w:szCs w:val="24"/>
        </w:rPr>
        <w:t xml:space="preserve">questions regarding </w:t>
      </w:r>
      <w:r w:rsidR="000071E1">
        <w:rPr>
          <w:rFonts w:ascii="Times New Roman" w:hAnsi="Times New Roman" w:cs="Times New Roman"/>
          <w:sz w:val="24"/>
          <w:szCs w:val="24"/>
        </w:rPr>
        <w:t xml:space="preserve">their </w:t>
      </w:r>
      <w:r w:rsidR="00AC771A">
        <w:rPr>
          <w:rFonts w:ascii="Times New Roman" w:hAnsi="Times New Roman" w:cs="Times New Roman"/>
          <w:sz w:val="24"/>
          <w:szCs w:val="24"/>
        </w:rPr>
        <w:t>comfort, and</w:t>
      </w:r>
      <w:r w:rsidR="00602205">
        <w:rPr>
          <w:rFonts w:ascii="Times New Roman" w:hAnsi="Times New Roman" w:cs="Times New Roman"/>
          <w:sz w:val="24"/>
          <w:szCs w:val="24"/>
        </w:rPr>
        <w:t xml:space="preserve"> </w:t>
      </w:r>
      <w:r w:rsidR="003227B6">
        <w:rPr>
          <w:rFonts w:ascii="Times New Roman" w:hAnsi="Times New Roman" w:cs="Times New Roman"/>
          <w:sz w:val="24"/>
          <w:szCs w:val="24"/>
        </w:rPr>
        <w:t>three</w:t>
      </w:r>
      <w:r w:rsidR="00AC771A">
        <w:rPr>
          <w:rFonts w:ascii="Times New Roman" w:hAnsi="Times New Roman" w:cs="Times New Roman"/>
          <w:sz w:val="24"/>
          <w:szCs w:val="24"/>
        </w:rPr>
        <w:t xml:space="preserve"> </w:t>
      </w:r>
      <w:r w:rsidR="007E01B8">
        <w:rPr>
          <w:rFonts w:ascii="Times New Roman" w:hAnsi="Times New Roman" w:cs="Times New Roman"/>
          <w:sz w:val="24"/>
          <w:szCs w:val="24"/>
        </w:rPr>
        <w:t xml:space="preserve">optional </w:t>
      </w:r>
      <w:r w:rsidR="00AC771A">
        <w:rPr>
          <w:rFonts w:ascii="Times New Roman" w:hAnsi="Times New Roman" w:cs="Times New Roman"/>
          <w:sz w:val="24"/>
          <w:szCs w:val="24"/>
        </w:rPr>
        <w:t>question</w:t>
      </w:r>
      <w:r w:rsidR="00602205">
        <w:rPr>
          <w:rFonts w:ascii="Times New Roman" w:hAnsi="Times New Roman" w:cs="Times New Roman"/>
          <w:sz w:val="24"/>
          <w:szCs w:val="24"/>
        </w:rPr>
        <w:t>s</w:t>
      </w:r>
      <w:r w:rsidR="00AC771A">
        <w:rPr>
          <w:rFonts w:ascii="Times New Roman" w:hAnsi="Times New Roman" w:cs="Times New Roman"/>
          <w:sz w:val="24"/>
          <w:szCs w:val="24"/>
        </w:rPr>
        <w:t xml:space="preserve"> regarding </w:t>
      </w:r>
      <w:r w:rsidR="00341888">
        <w:rPr>
          <w:rFonts w:ascii="Times New Roman" w:hAnsi="Times New Roman" w:cs="Times New Roman"/>
          <w:sz w:val="24"/>
          <w:szCs w:val="24"/>
        </w:rPr>
        <w:t xml:space="preserve">improvements or suggestions </w:t>
      </w:r>
      <w:r w:rsidR="003227B6">
        <w:rPr>
          <w:rFonts w:ascii="Times New Roman" w:hAnsi="Times New Roman" w:cs="Times New Roman"/>
          <w:sz w:val="24"/>
          <w:szCs w:val="24"/>
        </w:rPr>
        <w:t>for</w:t>
      </w:r>
      <w:r w:rsidR="00341888">
        <w:rPr>
          <w:rFonts w:ascii="Times New Roman" w:hAnsi="Times New Roman" w:cs="Times New Roman"/>
          <w:sz w:val="24"/>
          <w:szCs w:val="24"/>
        </w:rPr>
        <w:t xml:space="preserve"> the educational module</w:t>
      </w:r>
      <w:r w:rsidR="00AC771A">
        <w:rPr>
          <w:rFonts w:ascii="Times New Roman" w:hAnsi="Times New Roman" w:cs="Times New Roman"/>
          <w:sz w:val="24"/>
          <w:szCs w:val="24"/>
        </w:rPr>
        <w:t xml:space="preserve">. </w:t>
      </w:r>
      <w:r w:rsidR="00EA39C4" w:rsidRPr="00EA39C4">
        <w:rPr>
          <w:rFonts w:ascii="Times New Roman" w:hAnsi="Times New Roman" w:cs="Times New Roman"/>
          <w:sz w:val="24"/>
          <w:szCs w:val="24"/>
        </w:rPr>
        <w:t>The first question of the survey inquired which DNP program the students were enrolled in</w:t>
      </w:r>
      <w:r w:rsidR="000071E1">
        <w:rPr>
          <w:rFonts w:ascii="Times New Roman" w:hAnsi="Times New Roman" w:cs="Times New Roman"/>
          <w:sz w:val="24"/>
          <w:szCs w:val="24"/>
        </w:rPr>
        <w:t xml:space="preserve">, either BSN to DNP or post-master’s DNP. </w:t>
      </w:r>
      <w:r w:rsidR="00EA39C4">
        <w:rPr>
          <w:rFonts w:ascii="Times New Roman" w:hAnsi="Times New Roman" w:cs="Times New Roman"/>
          <w:sz w:val="24"/>
          <w:szCs w:val="24"/>
        </w:rPr>
        <w:t xml:space="preserve">The </w:t>
      </w:r>
      <w:r w:rsidR="000071E1">
        <w:rPr>
          <w:rFonts w:ascii="Times New Roman" w:hAnsi="Times New Roman" w:cs="Times New Roman"/>
          <w:sz w:val="24"/>
          <w:szCs w:val="24"/>
        </w:rPr>
        <w:t xml:space="preserve">next </w:t>
      </w:r>
      <w:r w:rsidR="00EA39C4">
        <w:rPr>
          <w:rFonts w:ascii="Times New Roman" w:hAnsi="Times New Roman" w:cs="Times New Roman"/>
          <w:sz w:val="24"/>
          <w:szCs w:val="24"/>
        </w:rPr>
        <w:t>three questions were</w:t>
      </w:r>
      <w:r w:rsidR="000071E1">
        <w:rPr>
          <w:rFonts w:ascii="Times New Roman" w:hAnsi="Times New Roman" w:cs="Times New Roman"/>
          <w:sz w:val="24"/>
          <w:szCs w:val="24"/>
        </w:rPr>
        <w:t xml:space="preserve"> focused on the student’s comfort and</w:t>
      </w:r>
      <w:r w:rsidR="00EA39C4">
        <w:rPr>
          <w:rFonts w:ascii="Times New Roman" w:hAnsi="Times New Roman" w:cs="Times New Roman"/>
          <w:sz w:val="24"/>
          <w:szCs w:val="24"/>
        </w:rPr>
        <w:t xml:space="preserve"> designed in a five-point Likert scale that ranged from “really uncomfortable” to “really comfortable”. </w:t>
      </w:r>
      <w:r w:rsidR="000071E1">
        <w:rPr>
          <w:rFonts w:ascii="Times New Roman" w:hAnsi="Times New Roman" w:cs="Times New Roman"/>
          <w:sz w:val="24"/>
          <w:szCs w:val="24"/>
        </w:rPr>
        <w:t xml:space="preserve">The </w:t>
      </w:r>
      <w:r w:rsidR="000071E1">
        <w:rPr>
          <w:rFonts w:ascii="Times New Roman" w:hAnsi="Times New Roman" w:cs="Times New Roman"/>
          <w:sz w:val="24"/>
          <w:szCs w:val="24"/>
        </w:rPr>
        <w:lastRenderedPageBreak/>
        <w:t xml:space="preserve">final three questions of the survey were optional </w:t>
      </w:r>
      <w:r w:rsidR="009D1B93">
        <w:rPr>
          <w:rFonts w:ascii="Times New Roman" w:hAnsi="Times New Roman" w:cs="Times New Roman"/>
          <w:sz w:val="24"/>
          <w:szCs w:val="24"/>
        </w:rPr>
        <w:t>to</w:t>
      </w:r>
      <w:r w:rsidR="000071E1">
        <w:rPr>
          <w:rFonts w:ascii="Times New Roman" w:hAnsi="Times New Roman" w:cs="Times New Roman"/>
          <w:sz w:val="24"/>
          <w:szCs w:val="24"/>
        </w:rPr>
        <w:t xml:space="preserve"> encourage </w:t>
      </w:r>
      <w:r w:rsidR="009D1B93">
        <w:rPr>
          <w:rFonts w:ascii="Times New Roman" w:hAnsi="Times New Roman" w:cs="Times New Roman"/>
          <w:sz w:val="24"/>
          <w:szCs w:val="24"/>
        </w:rPr>
        <w:t xml:space="preserve">helpful and </w:t>
      </w:r>
      <w:r w:rsidR="000071E1">
        <w:rPr>
          <w:rFonts w:ascii="Times New Roman" w:hAnsi="Times New Roman" w:cs="Times New Roman"/>
          <w:sz w:val="24"/>
          <w:szCs w:val="24"/>
        </w:rPr>
        <w:t xml:space="preserve">honest feedback from students discussing improvements or suggestions for future use. Two questions were </w:t>
      </w:r>
      <w:r w:rsidR="009D1B93">
        <w:rPr>
          <w:rFonts w:ascii="Times New Roman" w:hAnsi="Times New Roman" w:cs="Times New Roman"/>
          <w:sz w:val="24"/>
          <w:szCs w:val="24"/>
        </w:rPr>
        <w:t>free response, and one question was multiple choice. Appendix A includes the post-assessment Qualtrics survey.</w:t>
      </w:r>
    </w:p>
    <w:p w14:paraId="5D3A8271" w14:textId="77777777" w:rsidR="00A13DA8" w:rsidRDefault="00A13DA8" w:rsidP="00A13DA8">
      <w:pPr>
        <w:spacing w:after="0" w:line="480" w:lineRule="auto"/>
        <w:rPr>
          <w:rFonts w:ascii="Times New Roman" w:hAnsi="Times New Roman" w:cs="Times New Roman"/>
          <w:b/>
          <w:sz w:val="24"/>
          <w:szCs w:val="24"/>
        </w:rPr>
      </w:pPr>
      <w:r w:rsidRPr="00EA5274">
        <w:rPr>
          <w:rFonts w:ascii="Times New Roman" w:hAnsi="Times New Roman" w:cs="Times New Roman"/>
          <w:b/>
          <w:sz w:val="24"/>
          <w:szCs w:val="24"/>
        </w:rPr>
        <w:t>Implementation Plan</w:t>
      </w:r>
    </w:p>
    <w:p w14:paraId="28AB1CAB" w14:textId="65DF66F2" w:rsidR="00A13DA8" w:rsidRDefault="00A13DA8" w:rsidP="00A13DA8">
      <w:pPr>
        <w:spacing w:after="0" w:line="480" w:lineRule="auto"/>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 xml:space="preserve">An educational module created by the DNP student was the implementation tool used to increase the knowledge and comfort of DNP students in their interactions with IDD patients. </w:t>
      </w:r>
      <w:r w:rsidRPr="004752C5">
        <w:rPr>
          <w:rFonts w:ascii="Times New Roman" w:hAnsi="Times New Roman" w:cs="Times New Roman"/>
          <w:sz w:val="24"/>
          <w:szCs w:val="24"/>
        </w:rPr>
        <w:t xml:space="preserve"> </w:t>
      </w:r>
      <w:r>
        <w:rPr>
          <w:rFonts w:ascii="Times New Roman" w:hAnsi="Times New Roman" w:cs="Times New Roman"/>
          <w:sz w:val="24"/>
          <w:szCs w:val="24"/>
        </w:rPr>
        <w:t xml:space="preserve">By increasing their comfort and </w:t>
      </w:r>
      <w:r w:rsidR="0079208E">
        <w:rPr>
          <w:rFonts w:ascii="Times New Roman" w:hAnsi="Times New Roman" w:cs="Times New Roman"/>
          <w:sz w:val="24"/>
          <w:szCs w:val="24"/>
        </w:rPr>
        <w:t>understanding</w:t>
      </w:r>
      <w:r>
        <w:rPr>
          <w:rFonts w:ascii="Times New Roman" w:hAnsi="Times New Roman" w:cs="Times New Roman"/>
          <w:sz w:val="24"/>
          <w:szCs w:val="24"/>
        </w:rPr>
        <w:t xml:space="preserve"> o</w:t>
      </w:r>
      <w:r w:rsidR="0079208E">
        <w:rPr>
          <w:rFonts w:ascii="Times New Roman" w:hAnsi="Times New Roman" w:cs="Times New Roman"/>
          <w:sz w:val="24"/>
          <w:szCs w:val="24"/>
        </w:rPr>
        <w:t>f</w:t>
      </w:r>
      <w:r>
        <w:rPr>
          <w:rFonts w:ascii="Times New Roman" w:hAnsi="Times New Roman" w:cs="Times New Roman"/>
          <w:sz w:val="24"/>
          <w:szCs w:val="24"/>
        </w:rPr>
        <w:t xml:space="preserve"> considerations regarding the IDD population, barriers faced by those with IDD can be reduced. Improving healthcare </w:t>
      </w:r>
      <w:r w:rsidR="001B7CD5">
        <w:rPr>
          <w:rFonts w:ascii="Times New Roman" w:hAnsi="Times New Roman" w:cs="Times New Roman"/>
          <w:sz w:val="24"/>
          <w:szCs w:val="24"/>
        </w:rPr>
        <w:t xml:space="preserve">and easing transitions </w:t>
      </w:r>
      <w:r>
        <w:rPr>
          <w:rFonts w:ascii="Times New Roman" w:hAnsi="Times New Roman" w:cs="Times New Roman"/>
          <w:sz w:val="24"/>
          <w:szCs w:val="24"/>
        </w:rPr>
        <w:t>for those with IDD will be supported by educating DNP students</w:t>
      </w:r>
      <w:r w:rsidR="004F0F69">
        <w:rPr>
          <w:rFonts w:ascii="Times New Roman" w:hAnsi="Times New Roman" w:cs="Times New Roman"/>
          <w:sz w:val="24"/>
          <w:szCs w:val="24"/>
        </w:rPr>
        <w:t xml:space="preserve"> who will graduate to become nurse leaders in their profession</w:t>
      </w:r>
      <w:r>
        <w:rPr>
          <w:rFonts w:ascii="Times New Roman" w:hAnsi="Times New Roman" w:cs="Times New Roman"/>
          <w:sz w:val="24"/>
          <w:szCs w:val="24"/>
        </w:rPr>
        <w:t>.</w:t>
      </w:r>
    </w:p>
    <w:p w14:paraId="467D3711" w14:textId="2A0B42C6" w:rsidR="00AD5892" w:rsidRPr="00EA5274" w:rsidRDefault="00AD5892" w:rsidP="00A13DA8">
      <w:pPr>
        <w:spacing w:after="0" w:line="480" w:lineRule="auto"/>
        <w:rPr>
          <w:rFonts w:ascii="Times New Roman" w:hAnsi="Times New Roman" w:cs="Times New Roman"/>
          <w:b/>
          <w:sz w:val="24"/>
          <w:szCs w:val="24"/>
        </w:rPr>
      </w:pPr>
      <w:r>
        <w:rPr>
          <w:rFonts w:ascii="Times New Roman" w:hAnsi="Times New Roman" w:cs="Times New Roman"/>
          <w:sz w:val="24"/>
          <w:szCs w:val="24"/>
        </w:rPr>
        <w:tab/>
      </w:r>
      <w:r w:rsidR="00341A72">
        <w:rPr>
          <w:rFonts w:ascii="Times New Roman" w:hAnsi="Times New Roman" w:cs="Times New Roman"/>
          <w:sz w:val="24"/>
          <w:szCs w:val="24"/>
        </w:rPr>
        <w:t xml:space="preserve">Implementation </w:t>
      </w:r>
      <w:r w:rsidR="009E50EC">
        <w:rPr>
          <w:rFonts w:ascii="Times New Roman" w:hAnsi="Times New Roman" w:cs="Times New Roman"/>
          <w:sz w:val="24"/>
          <w:szCs w:val="24"/>
        </w:rPr>
        <w:t>wa</w:t>
      </w:r>
      <w:r w:rsidR="00341A72">
        <w:rPr>
          <w:rFonts w:ascii="Times New Roman" w:hAnsi="Times New Roman" w:cs="Times New Roman"/>
          <w:sz w:val="24"/>
          <w:szCs w:val="24"/>
        </w:rPr>
        <w:t>s strategized to take t</w:t>
      </w:r>
      <w:r w:rsidR="00D070B6">
        <w:rPr>
          <w:rFonts w:ascii="Times New Roman" w:hAnsi="Times New Roman" w:cs="Times New Roman"/>
          <w:sz w:val="24"/>
          <w:szCs w:val="24"/>
        </w:rPr>
        <w:t>hree</w:t>
      </w:r>
      <w:r w:rsidR="00341A72">
        <w:rPr>
          <w:rFonts w:ascii="Times New Roman" w:hAnsi="Times New Roman" w:cs="Times New Roman"/>
          <w:sz w:val="24"/>
          <w:szCs w:val="24"/>
        </w:rPr>
        <w:t xml:space="preserve"> months beginning with th</w:t>
      </w:r>
      <w:r w:rsidR="008D4638">
        <w:rPr>
          <w:rFonts w:ascii="Times New Roman" w:hAnsi="Times New Roman" w:cs="Times New Roman"/>
          <w:sz w:val="24"/>
          <w:szCs w:val="24"/>
        </w:rPr>
        <w:t xml:space="preserve">e </w:t>
      </w:r>
      <w:r w:rsidR="00341A72">
        <w:rPr>
          <w:rFonts w:ascii="Times New Roman" w:hAnsi="Times New Roman" w:cs="Times New Roman"/>
          <w:sz w:val="24"/>
          <w:szCs w:val="24"/>
        </w:rPr>
        <w:t xml:space="preserve">selection of the </w:t>
      </w:r>
      <w:r w:rsidR="008D4638">
        <w:rPr>
          <w:rFonts w:ascii="Times New Roman" w:hAnsi="Times New Roman" w:cs="Times New Roman"/>
          <w:sz w:val="24"/>
          <w:szCs w:val="24"/>
        </w:rPr>
        <w:t xml:space="preserve">DNP students in </w:t>
      </w:r>
      <w:r w:rsidR="00341A72">
        <w:rPr>
          <w:rFonts w:ascii="Times New Roman" w:hAnsi="Times New Roman" w:cs="Times New Roman"/>
          <w:sz w:val="24"/>
          <w:szCs w:val="24"/>
        </w:rPr>
        <w:t>mid-January</w:t>
      </w:r>
      <w:r w:rsidR="008D4638">
        <w:rPr>
          <w:rFonts w:ascii="Times New Roman" w:hAnsi="Times New Roman" w:cs="Times New Roman"/>
          <w:sz w:val="24"/>
          <w:szCs w:val="24"/>
        </w:rPr>
        <w:t xml:space="preserve"> of 2022. </w:t>
      </w:r>
      <w:r>
        <w:rPr>
          <w:rFonts w:ascii="Times New Roman" w:hAnsi="Times New Roman" w:cs="Times New Roman"/>
          <w:sz w:val="24"/>
          <w:szCs w:val="24"/>
        </w:rPr>
        <w:t xml:space="preserve">The educational module content </w:t>
      </w:r>
      <w:r w:rsidR="009E50EC">
        <w:rPr>
          <w:rFonts w:ascii="Times New Roman" w:hAnsi="Times New Roman" w:cs="Times New Roman"/>
          <w:sz w:val="24"/>
          <w:szCs w:val="24"/>
        </w:rPr>
        <w:t>was</w:t>
      </w:r>
      <w:r>
        <w:rPr>
          <w:rFonts w:ascii="Times New Roman" w:hAnsi="Times New Roman" w:cs="Times New Roman"/>
          <w:sz w:val="24"/>
          <w:szCs w:val="24"/>
        </w:rPr>
        <w:t xml:space="preserve"> finalized by </w:t>
      </w:r>
      <w:r w:rsidR="009E50EC">
        <w:rPr>
          <w:rFonts w:ascii="Times New Roman" w:hAnsi="Times New Roman" w:cs="Times New Roman"/>
          <w:sz w:val="24"/>
          <w:szCs w:val="24"/>
        </w:rPr>
        <w:t>February 17,</w:t>
      </w:r>
      <w:r w:rsidR="009E50EC">
        <w:rPr>
          <w:rFonts w:ascii="Times New Roman" w:hAnsi="Times New Roman" w:cs="Times New Roman"/>
          <w:sz w:val="24"/>
          <w:szCs w:val="24"/>
          <w:vertAlign w:val="superscript"/>
        </w:rPr>
        <w:t xml:space="preserve"> </w:t>
      </w:r>
      <w:r w:rsidR="009E50EC">
        <w:rPr>
          <w:rFonts w:ascii="Times New Roman" w:hAnsi="Times New Roman" w:cs="Times New Roman"/>
          <w:sz w:val="24"/>
          <w:szCs w:val="24"/>
        </w:rPr>
        <w:t>2022 and</w:t>
      </w:r>
      <w:r>
        <w:rPr>
          <w:rFonts w:ascii="Times New Roman" w:hAnsi="Times New Roman" w:cs="Times New Roman"/>
          <w:sz w:val="24"/>
          <w:szCs w:val="24"/>
        </w:rPr>
        <w:t xml:space="preserve"> sent to the site champion</w:t>
      </w:r>
      <w:r w:rsidR="00341A72">
        <w:rPr>
          <w:rFonts w:ascii="Times New Roman" w:hAnsi="Times New Roman" w:cs="Times New Roman"/>
          <w:sz w:val="24"/>
          <w:szCs w:val="24"/>
        </w:rPr>
        <w:t xml:space="preserve"> within the CON</w:t>
      </w:r>
      <w:r>
        <w:rPr>
          <w:rFonts w:ascii="Times New Roman" w:hAnsi="Times New Roman" w:cs="Times New Roman"/>
          <w:sz w:val="24"/>
          <w:szCs w:val="24"/>
        </w:rPr>
        <w:t xml:space="preserve"> for review. Once the site champion reviews the content, the </w:t>
      </w:r>
      <w:r w:rsidR="008D4638">
        <w:rPr>
          <w:rFonts w:ascii="Times New Roman" w:hAnsi="Times New Roman" w:cs="Times New Roman"/>
          <w:sz w:val="24"/>
          <w:szCs w:val="24"/>
        </w:rPr>
        <w:t xml:space="preserve">content </w:t>
      </w:r>
      <w:r w:rsidR="00D070B6">
        <w:rPr>
          <w:rFonts w:ascii="Times New Roman" w:hAnsi="Times New Roman" w:cs="Times New Roman"/>
          <w:sz w:val="24"/>
          <w:szCs w:val="24"/>
        </w:rPr>
        <w:t xml:space="preserve">was emailed on March 15, 2022 </w:t>
      </w:r>
      <w:r w:rsidR="008D4638">
        <w:rPr>
          <w:rFonts w:ascii="Times New Roman" w:hAnsi="Times New Roman" w:cs="Times New Roman"/>
          <w:sz w:val="24"/>
          <w:szCs w:val="24"/>
        </w:rPr>
        <w:t xml:space="preserve">to the </w:t>
      </w:r>
      <w:r w:rsidR="009E50EC">
        <w:rPr>
          <w:rFonts w:ascii="Times New Roman" w:hAnsi="Times New Roman" w:cs="Times New Roman"/>
          <w:sz w:val="24"/>
          <w:szCs w:val="24"/>
        </w:rPr>
        <w:t xml:space="preserve">68 </w:t>
      </w:r>
      <w:r w:rsidR="008D4638">
        <w:rPr>
          <w:rFonts w:ascii="Times New Roman" w:hAnsi="Times New Roman" w:cs="Times New Roman"/>
          <w:sz w:val="24"/>
          <w:szCs w:val="24"/>
        </w:rPr>
        <w:t>DNP students for their evaluation</w:t>
      </w:r>
      <w:r w:rsidR="00D070B6">
        <w:rPr>
          <w:rFonts w:ascii="Times New Roman" w:hAnsi="Times New Roman" w:cs="Times New Roman"/>
          <w:sz w:val="24"/>
          <w:szCs w:val="24"/>
        </w:rPr>
        <w:t>. Included within the email were</w:t>
      </w:r>
      <w:r w:rsidR="008D4638">
        <w:rPr>
          <w:rFonts w:ascii="Times New Roman" w:hAnsi="Times New Roman" w:cs="Times New Roman"/>
          <w:sz w:val="24"/>
          <w:szCs w:val="24"/>
        </w:rPr>
        <w:t xml:space="preserve"> instructions </w:t>
      </w:r>
      <w:r w:rsidR="00D070B6">
        <w:rPr>
          <w:rFonts w:ascii="Times New Roman" w:hAnsi="Times New Roman" w:cs="Times New Roman"/>
          <w:sz w:val="24"/>
          <w:szCs w:val="24"/>
        </w:rPr>
        <w:t>t</w:t>
      </w:r>
      <w:r w:rsidR="008D4638">
        <w:rPr>
          <w:rFonts w:ascii="Times New Roman" w:hAnsi="Times New Roman" w:cs="Times New Roman"/>
          <w:sz w:val="24"/>
          <w:szCs w:val="24"/>
        </w:rPr>
        <w:t xml:space="preserve">o complete </w:t>
      </w:r>
      <w:r w:rsidR="00D070B6">
        <w:rPr>
          <w:rFonts w:ascii="Times New Roman" w:hAnsi="Times New Roman" w:cs="Times New Roman"/>
          <w:sz w:val="24"/>
          <w:szCs w:val="24"/>
        </w:rPr>
        <w:t xml:space="preserve">the </w:t>
      </w:r>
      <w:r w:rsidR="008D4638">
        <w:rPr>
          <w:rFonts w:ascii="Times New Roman" w:hAnsi="Times New Roman" w:cs="Times New Roman"/>
          <w:sz w:val="24"/>
          <w:szCs w:val="24"/>
        </w:rPr>
        <w:t>content</w:t>
      </w:r>
      <w:r w:rsidR="00D070B6">
        <w:rPr>
          <w:rFonts w:ascii="Times New Roman" w:hAnsi="Times New Roman" w:cs="Times New Roman"/>
          <w:sz w:val="24"/>
          <w:szCs w:val="24"/>
        </w:rPr>
        <w:t xml:space="preserve"> and post-assessment survey</w:t>
      </w:r>
      <w:r w:rsidR="008D4638">
        <w:rPr>
          <w:rFonts w:ascii="Times New Roman" w:hAnsi="Times New Roman" w:cs="Times New Roman"/>
          <w:sz w:val="24"/>
          <w:szCs w:val="24"/>
        </w:rPr>
        <w:t xml:space="preserve"> by </w:t>
      </w:r>
      <w:r w:rsidR="009E50EC">
        <w:rPr>
          <w:rFonts w:ascii="Times New Roman" w:hAnsi="Times New Roman" w:cs="Times New Roman"/>
          <w:sz w:val="24"/>
          <w:szCs w:val="24"/>
        </w:rPr>
        <w:t>April</w:t>
      </w:r>
      <w:r w:rsidR="008D4638">
        <w:rPr>
          <w:rFonts w:ascii="Times New Roman" w:hAnsi="Times New Roman" w:cs="Times New Roman"/>
          <w:sz w:val="24"/>
          <w:szCs w:val="24"/>
        </w:rPr>
        <w:t xml:space="preserve"> 1</w:t>
      </w:r>
      <w:r w:rsidR="009E50EC">
        <w:rPr>
          <w:rFonts w:ascii="Times New Roman" w:hAnsi="Times New Roman" w:cs="Times New Roman"/>
          <w:sz w:val="24"/>
          <w:szCs w:val="24"/>
        </w:rPr>
        <w:t>2</w:t>
      </w:r>
      <w:r w:rsidR="008D4638">
        <w:rPr>
          <w:rFonts w:ascii="Times New Roman" w:hAnsi="Times New Roman" w:cs="Times New Roman"/>
          <w:sz w:val="24"/>
          <w:szCs w:val="24"/>
        </w:rPr>
        <w:t xml:space="preserve">, 2022. </w:t>
      </w:r>
      <w:r w:rsidR="00341A72">
        <w:rPr>
          <w:rFonts w:ascii="Times New Roman" w:hAnsi="Times New Roman" w:cs="Times New Roman"/>
          <w:sz w:val="24"/>
          <w:szCs w:val="24"/>
        </w:rPr>
        <w:t xml:space="preserve">A reminder email </w:t>
      </w:r>
      <w:r w:rsidR="00D070B6">
        <w:rPr>
          <w:rFonts w:ascii="Times New Roman" w:hAnsi="Times New Roman" w:cs="Times New Roman"/>
          <w:sz w:val="24"/>
          <w:szCs w:val="24"/>
        </w:rPr>
        <w:t>was</w:t>
      </w:r>
      <w:r w:rsidR="00341A72">
        <w:rPr>
          <w:rFonts w:ascii="Times New Roman" w:hAnsi="Times New Roman" w:cs="Times New Roman"/>
          <w:sz w:val="24"/>
          <w:szCs w:val="24"/>
        </w:rPr>
        <w:t xml:space="preserve"> sent each week to any students who </w:t>
      </w:r>
      <w:r w:rsidR="00D070B6">
        <w:rPr>
          <w:rFonts w:ascii="Times New Roman" w:hAnsi="Times New Roman" w:cs="Times New Roman"/>
          <w:sz w:val="24"/>
          <w:szCs w:val="24"/>
        </w:rPr>
        <w:t>did</w:t>
      </w:r>
      <w:r w:rsidR="00341A72">
        <w:rPr>
          <w:rFonts w:ascii="Times New Roman" w:hAnsi="Times New Roman" w:cs="Times New Roman"/>
          <w:sz w:val="24"/>
          <w:szCs w:val="24"/>
        </w:rPr>
        <w:t xml:space="preserve"> not complete the content after the first week of launching. One final reminder email </w:t>
      </w:r>
      <w:r w:rsidR="00D070B6">
        <w:rPr>
          <w:rFonts w:ascii="Times New Roman" w:hAnsi="Times New Roman" w:cs="Times New Roman"/>
          <w:sz w:val="24"/>
          <w:szCs w:val="24"/>
        </w:rPr>
        <w:t>was</w:t>
      </w:r>
      <w:r w:rsidR="00341A72">
        <w:rPr>
          <w:rFonts w:ascii="Times New Roman" w:hAnsi="Times New Roman" w:cs="Times New Roman"/>
          <w:sz w:val="24"/>
          <w:szCs w:val="24"/>
        </w:rPr>
        <w:t xml:space="preserve"> sent to remaining students who ha</w:t>
      </w:r>
      <w:r w:rsidR="00D070B6">
        <w:rPr>
          <w:rFonts w:ascii="Times New Roman" w:hAnsi="Times New Roman" w:cs="Times New Roman"/>
          <w:sz w:val="24"/>
          <w:szCs w:val="24"/>
        </w:rPr>
        <w:t>d</w:t>
      </w:r>
      <w:r w:rsidR="00341A72">
        <w:rPr>
          <w:rFonts w:ascii="Times New Roman" w:hAnsi="Times New Roman" w:cs="Times New Roman"/>
          <w:sz w:val="24"/>
          <w:szCs w:val="24"/>
        </w:rPr>
        <w:t xml:space="preserve"> not reviewed the content two days before the deadline on </w:t>
      </w:r>
      <w:r w:rsidR="00D070B6">
        <w:rPr>
          <w:rFonts w:ascii="Times New Roman" w:hAnsi="Times New Roman" w:cs="Times New Roman"/>
          <w:sz w:val="24"/>
          <w:szCs w:val="24"/>
        </w:rPr>
        <w:t>April</w:t>
      </w:r>
      <w:r w:rsidR="00341A72">
        <w:rPr>
          <w:rFonts w:ascii="Times New Roman" w:hAnsi="Times New Roman" w:cs="Times New Roman"/>
          <w:sz w:val="24"/>
          <w:szCs w:val="24"/>
        </w:rPr>
        <w:t xml:space="preserve"> 1</w:t>
      </w:r>
      <w:r w:rsidR="00D070B6">
        <w:rPr>
          <w:rFonts w:ascii="Times New Roman" w:hAnsi="Times New Roman" w:cs="Times New Roman"/>
          <w:sz w:val="24"/>
          <w:szCs w:val="24"/>
        </w:rPr>
        <w:t>2</w:t>
      </w:r>
      <w:r w:rsidR="00341A72">
        <w:rPr>
          <w:rFonts w:ascii="Times New Roman" w:hAnsi="Times New Roman" w:cs="Times New Roman"/>
          <w:sz w:val="24"/>
          <w:szCs w:val="24"/>
        </w:rPr>
        <w:t xml:space="preserve">, 2022. </w:t>
      </w:r>
      <w:r w:rsidR="008D4638">
        <w:rPr>
          <w:rFonts w:ascii="Times New Roman" w:hAnsi="Times New Roman" w:cs="Times New Roman"/>
          <w:sz w:val="24"/>
          <w:szCs w:val="24"/>
        </w:rPr>
        <w:t xml:space="preserve">The deadline for submission of the student’s </w:t>
      </w:r>
      <w:r w:rsidR="00341A72">
        <w:rPr>
          <w:rFonts w:ascii="Times New Roman" w:hAnsi="Times New Roman" w:cs="Times New Roman"/>
          <w:sz w:val="24"/>
          <w:szCs w:val="24"/>
        </w:rPr>
        <w:t xml:space="preserve">review and </w:t>
      </w:r>
      <w:r w:rsidR="008D4638">
        <w:rPr>
          <w:rFonts w:ascii="Times New Roman" w:hAnsi="Times New Roman" w:cs="Times New Roman"/>
          <w:sz w:val="24"/>
          <w:szCs w:val="24"/>
        </w:rPr>
        <w:t xml:space="preserve">assessment of the content </w:t>
      </w:r>
      <w:r w:rsidR="00D070B6">
        <w:rPr>
          <w:rFonts w:ascii="Times New Roman" w:hAnsi="Times New Roman" w:cs="Times New Roman"/>
          <w:sz w:val="24"/>
          <w:szCs w:val="24"/>
        </w:rPr>
        <w:t>allowed</w:t>
      </w:r>
      <w:r w:rsidR="008D4638">
        <w:rPr>
          <w:rFonts w:ascii="Times New Roman" w:hAnsi="Times New Roman" w:cs="Times New Roman"/>
          <w:sz w:val="24"/>
          <w:szCs w:val="24"/>
        </w:rPr>
        <w:t xml:space="preserve"> the DNP student leading the project t</w:t>
      </w:r>
      <w:r w:rsidR="00341A72">
        <w:rPr>
          <w:rFonts w:ascii="Times New Roman" w:hAnsi="Times New Roman" w:cs="Times New Roman"/>
          <w:sz w:val="24"/>
          <w:szCs w:val="24"/>
        </w:rPr>
        <w:t>ime to</w:t>
      </w:r>
      <w:r w:rsidR="008D4638">
        <w:rPr>
          <w:rFonts w:ascii="Times New Roman" w:hAnsi="Times New Roman" w:cs="Times New Roman"/>
          <w:sz w:val="24"/>
          <w:szCs w:val="24"/>
        </w:rPr>
        <w:t xml:space="preserve"> review the post-assessment suggestions and make improvements to the educational module</w:t>
      </w:r>
      <w:r w:rsidR="000F2D04">
        <w:rPr>
          <w:rFonts w:ascii="Times New Roman" w:hAnsi="Times New Roman" w:cs="Times New Roman"/>
          <w:sz w:val="24"/>
          <w:szCs w:val="24"/>
        </w:rPr>
        <w:t xml:space="preserve"> before submi</w:t>
      </w:r>
      <w:r w:rsidR="00D070B6">
        <w:rPr>
          <w:rFonts w:ascii="Times New Roman" w:hAnsi="Times New Roman" w:cs="Times New Roman"/>
          <w:sz w:val="24"/>
          <w:szCs w:val="24"/>
        </w:rPr>
        <w:t>ssion</w:t>
      </w:r>
      <w:r w:rsidR="000F2D04">
        <w:rPr>
          <w:rFonts w:ascii="Times New Roman" w:hAnsi="Times New Roman" w:cs="Times New Roman"/>
          <w:sz w:val="24"/>
          <w:szCs w:val="24"/>
        </w:rPr>
        <w:t xml:space="preserve"> to the site champion for embedding in </w:t>
      </w:r>
      <w:r w:rsidR="00D070B6">
        <w:rPr>
          <w:rFonts w:ascii="Times New Roman" w:hAnsi="Times New Roman" w:cs="Times New Roman"/>
          <w:sz w:val="24"/>
          <w:szCs w:val="24"/>
        </w:rPr>
        <w:t xml:space="preserve">clinical </w:t>
      </w:r>
      <w:r w:rsidR="000F2D04">
        <w:rPr>
          <w:rFonts w:ascii="Times New Roman" w:hAnsi="Times New Roman" w:cs="Times New Roman"/>
          <w:sz w:val="24"/>
          <w:szCs w:val="24"/>
        </w:rPr>
        <w:t>course</w:t>
      </w:r>
      <w:r w:rsidR="00D070B6">
        <w:rPr>
          <w:rFonts w:ascii="Times New Roman" w:hAnsi="Times New Roman" w:cs="Times New Roman"/>
          <w:sz w:val="24"/>
          <w:szCs w:val="24"/>
        </w:rPr>
        <w:t>s</w:t>
      </w:r>
      <w:r w:rsidR="000F2D04">
        <w:rPr>
          <w:rFonts w:ascii="Times New Roman" w:hAnsi="Times New Roman" w:cs="Times New Roman"/>
          <w:sz w:val="24"/>
          <w:szCs w:val="24"/>
        </w:rPr>
        <w:t xml:space="preserve"> </w:t>
      </w:r>
      <w:r w:rsidR="00D070B6">
        <w:rPr>
          <w:rFonts w:ascii="Times New Roman" w:hAnsi="Times New Roman" w:cs="Times New Roman"/>
          <w:sz w:val="24"/>
          <w:szCs w:val="24"/>
        </w:rPr>
        <w:t>within the CON</w:t>
      </w:r>
      <w:r w:rsidR="000F2D04">
        <w:rPr>
          <w:rFonts w:ascii="Times New Roman" w:hAnsi="Times New Roman" w:cs="Times New Roman"/>
          <w:sz w:val="24"/>
          <w:szCs w:val="24"/>
        </w:rPr>
        <w:t xml:space="preserve">. </w:t>
      </w:r>
    </w:p>
    <w:p w14:paraId="47778A03" w14:textId="77777777" w:rsidR="00A13DA8" w:rsidRDefault="00A13DA8" w:rsidP="00A13DA8">
      <w:pPr>
        <w:spacing w:after="0" w:line="480" w:lineRule="auto"/>
        <w:rPr>
          <w:rFonts w:ascii="Times New Roman" w:hAnsi="Times New Roman" w:cs="Times New Roman"/>
          <w:b/>
          <w:sz w:val="24"/>
          <w:szCs w:val="24"/>
        </w:rPr>
      </w:pPr>
      <w:r w:rsidRPr="00EA5274">
        <w:rPr>
          <w:rFonts w:ascii="Times New Roman" w:hAnsi="Times New Roman" w:cs="Times New Roman"/>
          <w:b/>
          <w:sz w:val="24"/>
          <w:szCs w:val="24"/>
        </w:rPr>
        <w:lastRenderedPageBreak/>
        <w:t>Timeline</w:t>
      </w:r>
    </w:p>
    <w:p w14:paraId="4FF67047" w14:textId="1CE774ED" w:rsidR="00A13DA8" w:rsidRDefault="00A13DA8" w:rsidP="00A13DA8">
      <w:pPr>
        <w:spacing w:after="0" w:line="480" w:lineRule="auto"/>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 xml:space="preserve">The project was conceptualized with the DNP student and a CON faculty over </w:t>
      </w:r>
      <w:r w:rsidR="0079208E">
        <w:rPr>
          <w:rFonts w:ascii="Times New Roman" w:hAnsi="Times New Roman" w:cs="Times New Roman"/>
          <w:sz w:val="24"/>
          <w:szCs w:val="24"/>
        </w:rPr>
        <w:t>three months</w:t>
      </w:r>
      <w:r>
        <w:rPr>
          <w:rFonts w:ascii="Times New Roman" w:hAnsi="Times New Roman" w:cs="Times New Roman"/>
          <w:sz w:val="24"/>
          <w:szCs w:val="24"/>
        </w:rPr>
        <w:t xml:space="preserve">. Beginning in May of 2021, the DNP student began identifying gaps in care for those with IDD and worked through July </w:t>
      </w:r>
      <w:r w:rsidR="00D070B6">
        <w:rPr>
          <w:rFonts w:ascii="Times New Roman" w:hAnsi="Times New Roman" w:cs="Times New Roman"/>
          <w:sz w:val="24"/>
          <w:szCs w:val="24"/>
        </w:rPr>
        <w:t xml:space="preserve">of 2021 </w:t>
      </w:r>
      <w:r>
        <w:rPr>
          <w:rFonts w:ascii="Times New Roman" w:hAnsi="Times New Roman" w:cs="Times New Roman"/>
          <w:sz w:val="24"/>
          <w:szCs w:val="24"/>
        </w:rPr>
        <w:t xml:space="preserve">to establish a project plan. The project </w:t>
      </w:r>
      <w:r w:rsidR="0079208E">
        <w:rPr>
          <w:rFonts w:ascii="Times New Roman" w:hAnsi="Times New Roman" w:cs="Times New Roman"/>
          <w:sz w:val="24"/>
          <w:szCs w:val="24"/>
        </w:rPr>
        <w:t>faculty approved the project plan,</w:t>
      </w:r>
      <w:r>
        <w:rPr>
          <w:rFonts w:ascii="Times New Roman" w:hAnsi="Times New Roman" w:cs="Times New Roman"/>
          <w:sz w:val="24"/>
          <w:szCs w:val="24"/>
        </w:rPr>
        <w:t xml:space="preserve"> and then the literature search was conducted to support the intervention in August and September of 2021. </w:t>
      </w:r>
      <w:r w:rsidR="0079208E">
        <w:rPr>
          <w:rFonts w:ascii="Times New Roman" w:hAnsi="Times New Roman" w:cs="Times New Roman"/>
          <w:sz w:val="24"/>
          <w:szCs w:val="24"/>
        </w:rPr>
        <w:t>The c</w:t>
      </w:r>
      <w:r>
        <w:rPr>
          <w:rFonts w:ascii="Times New Roman" w:hAnsi="Times New Roman" w:cs="Times New Roman"/>
          <w:sz w:val="24"/>
          <w:szCs w:val="24"/>
        </w:rPr>
        <w:t>reation of the training module took place from December of 2021 to February of 2022</w:t>
      </w:r>
      <w:r w:rsidR="0079208E">
        <w:rPr>
          <w:rFonts w:ascii="Times New Roman" w:hAnsi="Times New Roman" w:cs="Times New Roman"/>
          <w:sz w:val="24"/>
          <w:szCs w:val="24"/>
        </w:rPr>
        <w:t>,</w:t>
      </w:r>
      <w:r>
        <w:rPr>
          <w:rFonts w:ascii="Times New Roman" w:hAnsi="Times New Roman" w:cs="Times New Roman"/>
          <w:sz w:val="24"/>
          <w:szCs w:val="24"/>
        </w:rPr>
        <w:t xml:space="preserve"> with final review and approval by the site champion taking place in February of 2022. Implementation of the project then took place from February to May of 2022. </w:t>
      </w:r>
      <w:r w:rsidR="000F2D04">
        <w:rPr>
          <w:rFonts w:ascii="Times New Roman" w:hAnsi="Times New Roman" w:cs="Times New Roman"/>
          <w:sz w:val="24"/>
          <w:szCs w:val="24"/>
        </w:rPr>
        <w:t>Through</w:t>
      </w:r>
      <w:r>
        <w:rPr>
          <w:rFonts w:ascii="Times New Roman" w:hAnsi="Times New Roman" w:cs="Times New Roman"/>
          <w:sz w:val="24"/>
          <w:szCs w:val="24"/>
        </w:rPr>
        <w:t xml:space="preserve"> </w:t>
      </w:r>
      <w:r w:rsidR="008138D1">
        <w:rPr>
          <w:rFonts w:ascii="Times New Roman" w:hAnsi="Times New Roman" w:cs="Times New Roman"/>
          <w:sz w:val="24"/>
          <w:szCs w:val="24"/>
        </w:rPr>
        <w:t>March</w:t>
      </w:r>
      <w:r w:rsidR="000F2D04">
        <w:rPr>
          <w:rFonts w:ascii="Times New Roman" w:hAnsi="Times New Roman" w:cs="Times New Roman"/>
          <w:sz w:val="24"/>
          <w:szCs w:val="24"/>
        </w:rPr>
        <w:t xml:space="preserve"> and </w:t>
      </w:r>
      <w:r w:rsidR="008138D1">
        <w:rPr>
          <w:rFonts w:ascii="Times New Roman" w:hAnsi="Times New Roman" w:cs="Times New Roman"/>
          <w:sz w:val="24"/>
          <w:szCs w:val="24"/>
        </w:rPr>
        <w:t>April</w:t>
      </w:r>
      <w:r w:rsidR="000F2D04">
        <w:rPr>
          <w:rFonts w:ascii="Times New Roman" w:hAnsi="Times New Roman" w:cs="Times New Roman"/>
          <w:sz w:val="24"/>
          <w:szCs w:val="24"/>
        </w:rPr>
        <w:t xml:space="preserve"> of</w:t>
      </w:r>
      <w:r>
        <w:rPr>
          <w:rFonts w:ascii="Times New Roman" w:hAnsi="Times New Roman" w:cs="Times New Roman"/>
          <w:sz w:val="24"/>
          <w:szCs w:val="24"/>
        </w:rPr>
        <w:t xml:space="preserve"> 2022, the educational module </w:t>
      </w:r>
      <w:r w:rsidR="004F0F69">
        <w:rPr>
          <w:rFonts w:ascii="Times New Roman" w:hAnsi="Times New Roman" w:cs="Times New Roman"/>
          <w:sz w:val="24"/>
          <w:szCs w:val="24"/>
        </w:rPr>
        <w:t xml:space="preserve">and </w:t>
      </w:r>
      <w:r>
        <w:rPr>
          <w:rFonts w:ascii="Times New Roman" w:hAnsi="Times New Roman" w:cs="Times New Roman"/>
          <w:sz w:val="24"/>
          <w:szCs w:val="24"/>
        </w:rPr>
        <w:t>post</w:t>
      </w:r>
      <w:r w:rsidR="0079208E">
        <w:rPr>
          <w:rFonts w:ascii="Times New Roman" w:hAnsi="Times New Roman" w:cs="Times New Roman"/>
          <w:sz w:val="24"/>
          <w:szCs w:val="24"/>
        </w:rPr>
        <w:t>-</w:t>
      </w:r>
      <w:r w:rsidR="008138D1">
        <w:rPr>
          <w:rFonts w:ascii="Times New Roman" w:hAnsi="Times New Roman" w:cs="Times New Roman"/>
          <w:sz w:val="24"/>
          <w:szCs w:val="24"/>
        </w:rPr>
        <w:t xml:space="preserve">assessment </w:t>
      </w:r>
      <w:r>
        <w:rPr>
          <w:rFonts w:ascii="Times New Roman" w:hAnsi="Times New Roman" w:cs="Times New Roman"/>
          <w:sz w:val="24"/>
          <w:szCs w:val="24"/>
        </w:rPr>
        <w:t>survey w</w:t>
      </w:r>
      <w:r w:rsidR="0079208E">
        <w:rPr>
          <w:rFonts w:ascii="Times New Roman" w:hAnsi="Times New Roman" w:cs="Times New Roman"/>
          <w:sz w:val="24"/>
          <w:szCs w:val="24"/>
        </w:rPr>
        <w:t>ere</w:t>
      </w:r>
      <w:r>
        <w:rPr>
          <w:rFonts w:ascii="Times New Roman" w:hAnsi="Times New Roman" w:cs="Times New Roman"/>
          <w:sz w:val="24"/>
          <w:szCs w:val="24"/>
        </w:rPr>
        <w:t xml:space="preserve"> </w:t>
      </w:r>
      <w:r w:rsidR="008138D1">
        <w:rPr>
          <w:rFonts w:ascii="Times New Roman" w:hAnsi="Times New Roman" w:cs="Times New Roman"/>
          <w:sz w:val="24"/>
          <w:szCs w:val="24"/>
        </w:rPr>
        <w:t>sent to the 68</w:t>
      </w:r>
      <w:r>
        <w:rPr>
          <w:rFonts w:ascii="Times New Roman" w:hAnsi="Times New Roman" w:cs="Times New Roman"/>
          <w:sz w:val="24"/>
          <w:szCs w:val="24"/>
        </w:rPr>
        <w:t xml:space="preserve"> DNP students for completion and feedback. The feedback was </w:t>
      </w:r>
      <w:r w:rsidR="004F0F69">
        <w:rPr>
          <w:rFonts w:ascii="Times New Roman" w:hAnsi="Times New Roman" w:cs="Times New Roman"/>
          <w:sz w:val="24"/>
          <w:szCs w:val="24"/>
        </w:rPr>
        <w:t xml:space="preserve">then </w:t>
      </w:r>
      <w:r>
        <w:rPr>
          <w:rFonts w:ascii="Times New Roman" w:hAnsi="Times New Roman" w:cs="Times New Roman"/>
          <w:sz w:val="24"/>
          <w:szCs w:val="24"/>
        </w:rPr>
        <w:t>used to adjust the educational module in May of 2022</w:t>
      </w:r>
      <w:r w:rsidR="0079208E">
        <w:rPr>
          <w:rFonts w:ascii="Times New Roman" w:hAnsi="Times New Roman" w:cs="Times New Roman"/>
          <w:sz w:val="24"/>
          <w:szCs w:val="24"/>
        </w:rPr>
        <w:t>,</w:t>
      </w:r>
      <w:r>
        <w:rPr>
          <w:rFonts w:ascii="Times New Roman" w:hAnsi="Times New Roman" w:cs="Times New Roman"/>
          <w:sz w:val="24"/>
          <w:szCs w:val="24"/>
        </w:rPr>
        <w:t xml:space="preserve"> so it c</w:t>
      </w:r>
      <w:r w:rsidR="008138D1">
        <w:rPr>
          <w:rFonts w:ascii="Times New Roman" w:hAnsi="Times New Roman" w:cs="Times New Roman"/>
          <w:sz w:val="24"/>
          <w:szCs w:val="24"/>
        </w:rPr>
        <w:t>ould</w:t>
      </w:r>
      <w:r>
        <w:rPr>
          <w:rFonts w:ascii="Times New Roman" w:hAnsi="Times New Roman" w:cs="Times New Roman"/>
          <w:sz w:val="24"/>
          <w:szCs w:val="24"/>
        </w:rPr>
        <w:t xml:space="preserve"> be embedded in </w:t>
      </w:r>
      <w:r w:rsidR="008138D1">
        <w:rPr>
          <w:rFonts w:ascii="Times New Roman" w:hAnsi="Times New Roman" w:cs="Times New Roman"/>
          <w:sz w:val="24"/>
          <w:szCs w:val="24"/>
        </w:rPr>
        <w:t>future clinical courses within the CON</w:t>
      </w:r>
      <w:r>
        <w:rPr>
          <w:rFonts w:ascii="Times New Roman" w:hAnsi="Times New Roman" w:cs="Times New Roman"/>
          <w:sz w:val="24"/>
          <w:szCs w:val="24"/>
        </w:rPr>
        <w:t>.</w:t>
      </w:r>
    </w:p>
    <w:p w14:paraId="0509CE63" w14:textId="3C3E2FCE" w:rsidR="00A13DA8" w:rsidRDefault="00A13DA8">
      <w:pPr>
        <w:rPr>
          <w:rFonts w:ascii="Times New Roman" w:hAnsi="Times New Roman" w:cs="Times New Roman"/>
          <w:b/>
          <w:sz w:val="24"/>
          <w:szCs w:val="24"/>
        </w:rPr>
      </w:pPr>
    </w:p>
    <w:p w14:paraId="73749D79" w14:textId="14B4F324" w:rsidR="00D00B55" w:rsidRDefault="00A13DA8" w:rsidP="00720FB2">
      <w:pPr>
        <w:rPr>
          <w:rFonts w:ascii="Times New Roman" w:hAnsi="Times New Roman" w:cs="Times New Roman"/>
          <w:b/>
          <w:sz w:val="24"/>
          <w:szCs w:val="24"/>
        </w:rPr>
      </w:pPr>
      <w:r>
        <w:rPr>
          <w:rFonts w:ascii="Times New Roman" w:hAnsi="Times New Roman" w:cs="Times New Roman"/>
          <w:b/>
          <w:sz w:val="24"/>
          <w:szCs w:val="24"/>
        </w:rPr>
        <w:br w:type="page"/>
      </w:r>
    </w:p>
    <w:p w14:paraId="71C1A5D4" w14:textId="16FD766D" w:rsidR="00D00B55" w:rsidRPr="006617A1" w:rsidRDefault="00D00B55" w:rsidP="00720FB2">
      <w:pPr>
        <w:spacing w:after="0" w:line="480" w:lineRule="auto"/>
        <w:jc w:val="center"/>
        <w:rPr>
          <w:rFonts w:ascii="Times New Roman" w:hAnsi="Times New Roman" w:cs="Times New Roman"/>
          <w:i/>
          <w:iCs/>
          <w:sz w:val="24"/>
          <w:szCs w:val="24"/>
        </w:rPr>
      </w:pPr>
      <w:r w:rsidRPr="004752C5">
        <w:rPr>
          <w:rFonts w:ascii="Times New Roman" w:hAnsi="Times New Roman" w:cs="Times New Roman"/>
          <w:b/>
          <w:sz w:val="24"/>
          <w:szCs w:val="24"/>
        </w:rPr>
        <w:lastRenderedPageBreak/>
        <w:t>Section IV</w:t>
      </w:r>
      <w:r>
        <w:rPr>
          <w:rFonts w:ascii="Times New Roman" w:hAnsi="Times New Roman" w:cs="Times New Roman"/>
          <w:b/>
          <w:sz w:val="24"/>
          <w:szCs w:val="24"/>
        </w:rPr>
        <w:t>.</w:t>
      </w:r>
      <w:r w:rsidRPr="004752C5">
        <w:rPr>
          <w:rFonts w:ascii="Times New Roman" w:hAnsi="Times New Roman" w:cs="Times New Roman"/>
          <w:b/>
          <w:sz w:val="24"/>
          <w:szCs w:val="24"/>
        </w:rPr>
        <w:t xml:space="preserve"> Results</w:t>
      </w:r>
      <w:r>
        <w:rPr>
          <w:rFonts w:ascii="Times New Roman" w:hAnsi="Times New Roman" w:cs="Times New Roman"/>
          <w:b/>
          <w:sz w:val="24"/>
          <w:szCs w:val="24"/>
        </w:rPr>
        <w:t xml:space="preserve"> and </w:t>
      </w:r>
      <w:r w:rsidRPr="004752C5">
        <w:rPr>
          <w:rFonts w:ascii="Times New Roman" w:hAnsi="Times New Roman" w:cs="Times New Roman"/>
          <w:b/>
          <w:sz w:val="24"/>
          <w:szCs w:val="24"/>
        </w:rPr>
        <w:t xml:space="preserve">Findings </w:t>
      </w:r>
    </w:p>
    <w:p w14:paraId="2D03B459" w14:textId="2B64BF23" w:rsidR="00D00B55" w:rsidRDefault="00D00B55" w:rsidP="00D00B55">
      <w:pPr>
        <w:spacing w:after="0" w:line="480" w:lineRule="auto"/>
        <w:rPr>
          <w:rFonts w:ascii="Times New Roman" w:hAnsi="Times New Roman" w:cs="Times New Roman"/>
          <w:b/>
          <w:sz w:val="24"/>
          <w:szCs w:val="24"/>
        </w:rPr>
      </w:pPr>
      <w:r>
        <w:rPr>
          <w:rFonts w:ascii="Times New Roman" w:hAnsi="Times New Roman" w:cs="Times New Roman"/>
          <w:b/>
          <w:sz w:val="24"/>
          <w:szCs w:val="24"/>
        </w:rPr>
        <w:t>Results</w:t>
      </w:r>
    </w:p>
    <w:p w14:paraId="11458C16" w14:textId="6C06EB87" w:rsidR="00054818" w:rsidRDefault="00054818" w:rsidP="00054818">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1309A6">
        <w:rPr>
          <w:rFonts w:ascii="Times New Roman" w:hAnsi="Times New Roman" w:cs="Times New Roman"/>
          <w:sz w:val="24"/>
          <w:szCs w:val="24"/>
        </w:rPr>
        <w:t>Only 17.65% or 12 students completed the educational module and post-survey from the 68 students that received the content. This small percentage signifies that the findings do not represent the whole of the population of BSN to DNP and post-master’s DNP students at</w:t>
      </w:r>
      <w:r w:rsidR="00FC5228">
        <w:rPr>
          <w:rFonts w:ascii="Times New Roman" w:hAnsi="Times New Roman" w:cs="Times New Roman"/>
          <w:sz w:val="24"/>
          <w:szCs w:val="24"/>
        </w:rPr>
        <w:t xml:space="preserve"> this institutions’ CON</w:t>
      </w:r>
      <w:r w:rsidR="001309A6">
        <w:rPr>
          <w:rFonts w:ascii="Times New Roman" w:hAnsi="Times New Roman" w:cs="Times New Roman"/>
          <w:sz w:val="24"/>
          <w:szCs w:val="24"/>
        </w:rPr>
        <w:t xml:space="preserve">. </w:t>
      </w:r>
      <w:r w:rsidR="009A2288">
        <w:rPr>
          <w:rFonts w:ascii="Times New Roman" w:hAnsi="Times New Roman" w:cs="Times New Roman"/>
          <w:sz w:val="24"/>
          <w:szCs w:val="24"/>
        </w:rPr>
        <w:t>Out of the 68 students that were sent the educational module and post-survey, a total of 14 individuals opened the educational module link</w:t>
      </w:r>
      <w:r w:rsidR="006C63B5">
        <w:rPr>
          <w:rFonts w:ascii="Times New Roman" w:hAnsi="Times New Roman" w:cs="Times New Roman"/>
          <w:sz w:val="24"/>
          <w:szCs w:val="24"/>
        </w:rPr>
        <w:t xml:space="preserve"> but</w:t>
      </w:r>
      <w:r w:rsidR="009A2288">
        <w:rPr>
          <w:rFonts w:ascii="Times New Roman" w:hAnsi="Times New Roman" w:cs="Times New Roman"/>
          <w:sz w:val="24"/>
          <w:szCs w:val="24"/>
        </w:rPr>
        <w:t xml:space="preserve"> only</w:t>
      </w:r>
      <w:r>
        <w:rPr>
          <w:rFonts w:ascii="Times New Roman" w:hAnsi="Times New Roman" w:cs="Times New Roman"/>
          <w:sz w:val="24"/>
          <w:szCs w:val="24"/>
        </w:rPr>
        <w:t xml:space="preserve"> 12 </w:t>
      </w:r>
      <w:r w:rsidR="00F8064C">
        <w:rPr>
          <w:rFonts w:ascii="Times New Roman" w:hAnsi="Times New Roman" w:cs="Times New Roman"/>
          <w:sz w:val="24"/>
          <w:szCs w:val="24"/>
        </w:rPr>
        <w:t xml:space="preserve">of these </w:t>
      </w:r>
      <w:r>
        <w:rPr>
          <w:rFonts w:ascii="Times New Roman" w:hAnsi="Times New Roman" w:cs="Times New Roman"/>
          <w:sz w:val="24"/>
          <w:szCs w:val="24"/>
        </w:rPr>
        <w:t>participants</w:t>
      </w:r>
      <w:r w:rsidR="009A2288">
        <w:rPr>
          <w:rFonts w:ascii="Times New Roman" w:hAnsi="Times New Roman" w:cs="Times New Roman"/>
          <w:sz w:val="24"/>
          <w:szCs w:val="24"/>
        </w:rPr>
        <w:t xml:space="preserve"> </w:t>
      </w:r>
      <w:r w:rsidR="00F8064C">
        <w:rPr>
          <w:rFonts w:ascii="Times New Roman" w:hAnsi="Times New Roman" w:cs="Times New Roman"/>
          <w:sz w:val="24"/>
          <w:szCs w:val="24"/>
        </w:rPr>
        <w:t>also</w:t>
      </w:r>
      <w:r w:rsidR="009A2288">
        <w:rPr>
          <w:rFonts w:ascii="Times New Roman" w:hAnsi="Times New Roman" w:cs="Times New Roman"/>
          <w:sz w:val="24"/>
          <w:szCs w:val="24"/>
        </w:rPr>
        <w:t xml:space="preserve"> completed the post-survey</w:t>
      </w:r>
      <w:r>
        <w:rPr>
          <w:rFonts w:ascii="Times New Roman" w:hAnsi="Times New Roman" w:cs="Times New Roman"/>
          <w:sz w:val="24"/>
          <w:szCs w:val="24"/>
        </w:rPr>
        <w:t xml:space="preserve">. </w:t>
      </w:r>
      <w:r w:rsidR="006C63B5">
        <w:rPr>
          <w:rFonts w:ascii="Times New Roman" w:hAnsi="Times New Roman" w:cs="Times New Roman"/>
          <w:sz w:val="24"/>
          <w:szCs w:val="24"/>
        </w:rPr>
        <w:t>Because two of the students opened the link but did not complete the post-survey, they were eliminated from the final sum of participants.</w:t>
      </w:r>
      <w:r w:rsidR="007F2BF2">
        <w:rPr>
          <w:rFonts w:ascii="Times New Roman" w:hAnsi="Times New Roman" w:cs="Times New Roman"/>
          <w:sz w:val="24"/>
          <w:szCs w:val="24"/>
        </w:rPr>
        <w:t xml:space="preserve"> However, because Qualtrics and Prezi do not communicate with each other, it is difficult to ascertain which of the 14 students that reviewed the content through Prezi also completed the Qualtrics survey. For the discussion of the Prezi results, 14 participants will be discussed, but it is important to note that only 12 student responses from the Qualtrics survey will be </w:t>
      </w:r>
      <w:r w:rsidR="00F8064C">
        <w:rPr>
          <w:rFonts w:ascii="Times New Roman" w:hAnsi="Times New Roman" w:cs="Times New Roman"/>
          <w:sz w:val="24"/>
          <w:szCs w:val="24"/>
        </w:rPr>
        <w:t xml:space="preserve">included </w:t>
      </w:r>
      <w:r w:rsidR="001309A6">
        <w:rPr>
          <w:rFonts w:ascii="Times New Roman" w:hAnsi="Times New Roman" w:cs="Times New Roman"/>
          <w:sz w:val="24"/>
          <w:szCs w:val="24"/>
        </w:rPr>
        <w:t>in the interpretation of the results</w:t>
      </w:r>
      <w:r w:rsidR="00F8064C">
        <w:rPr>
          <w:rFonts w:ascii="Times New Roman" w:hAnsi="Times New Roman" w:cs="Times New Roman"/>
          <w:sz w:val="24"/>
          <w:szCs w:val="24"/>
        </w:rPr>
        <w:t xml:space="preserve"> for the DNP project</w:t>
      </w:r>
      <w:r w:rsidR="007F2BF2">
        <w:rPr>
          <w:rFonts w:ascii="Times New Roman" w:hAnsi="Times New Roman" w:cs="Times New Roman"/>
          <w:sz w:val="24"/>
          <w:szCs w:val="24"/>
        </w:rPr>
        <w:t>.</w:t>
      </w:r>
      <w:r w:rsidR="006C63B5">
        <w:rPr>
          <w:rFonts w:ascii="Times New Roman" w:hAnsi="Times New Roman" w:cs="Times New Roman"/>
          <w:sz w:val="24"/>
          <w:szCs w:val="24"/>
        </w:rPr>
        <w:t xml:space="preserve"> Out of the 12 students included in the DNP project, 11 of these were</w:t>
      </w:r>
      <w:r>
        <w:rPr>
          <w:rFonts w:ascii="Times New Roman" w:hAnsi="Times New Roman" w:cs="Times New Roman"/>
          <w:sz w:val="24"/>
          <w:szCs w:val="24"/>
        </w:rPr>
        <w:t xml:space="preserve"> BSN to DNP students </w:t>
      </w:r>
      <w:r w:rsidR="006C63B5">
        <w:rPr>
          <w:rFonts w:ascii="Times New Roman" w:hAnsi="Times New Roman" w:cs="Times New Roman"/>
          <w:sz w:val="24"/>
          <w:szCs w:val="24"/>
        </w:rPr>
        <w:t>accounting</w:t>
      </w:r>
      <w:r w:rsidR="00813BC5">
        <w:rPr>
          <w:rFonts w:ascii="Times New Roman" w:hAnsi="Times New Roman" w:cs="Times New Roman"/>
          <w:sz w:val="24"/>
          <w:szCs w:val="24"/>
        </w:rPr>
        <w:t xml:space="preserve"> for</w:t>
      </w:r>
      <w:r w:rsidR="006C63B5">
        <w:rPr>
          <w:rFonts w:ascii="Times New Roman" w:hAnsi="Times New Roman" w:cs="Times New Roman"/>
          <w:sz w:val="24"/>
          <w:szCs w:val="24"/>
        </w:rPr>
        <w:t xml:space="preserve"> </w:t>
      </w:r>
      <w:r w:rsidR="00D03C21">
        <w:rPr>
          <w:rFonts w:ascii="Times New Roman" w:hAnsi="Times New Roman" w:cs="Times New Roman"/>
          <w:sz w:val="24"/>
          <w:szCs w:val="24"/>
        </w:rPr>
        <w:t xml:space="preserve">91.67% </w:t>
      </w:r>
      <w:r w:rsidR="00813BC5">
        <w:rPr>
          <w:rFonts w:ascii="Times New Roman" w:hAnsi="Times New Roman" w:cs="Times New Roman"/>
          <w:sz w:val="24"/>
          <w:szCs w:val="24"/>
        </w:rPr>
        <w:t>of the participant</w:t>
      </w:r>
      <w:r w:rsidR="00D03C21">
        <w:rPr>
          <w:rFonts w:ascii="Times New Roman" w:hAnsi="Times New Roman" w:cs="Times New Roman"/>
          <w:sz w:val="24"/>
          <w:szCs w:val="24"/>
        </w:rPr>
        <w:t xml:space="preserve"> pool</w:t>
      </w:r>
      <w:r w:rsidR="00F8064C">
        <w:rPr>
          <w:rFonts w:ascii="Times New Roman" w:hAnsi="Times New Roman" w:cs="Times New Roman"/>
          <w:sz w:val="24"/>
          <w:szCs w:val="24"/>
        </w:rPr>
        <w:t xml:space="preserve"> and there was o</w:t>
      </w:r>
      <w:r>
        <w:rPr>
          <w:rFonts w:ascii="Times New Roman" w:hAnsi="Times New Roman" w:cs="Times New Roman"/>
          <w:sz w:val="24"/>
          <w:szCs w:val="24"/>
        </w:rPr>
        <w:t xml:space="preserve">ne post-master’s DNP student which </w:t>
      </w:r>
      <w:r w:rsidR="00813BC5">
        <w:rPr>
          <w:rFonts w:ascii="Times New Roman" w:hAnsi="Times New Roman" w:cs="Times New Roman"/>
          <w:sz w:val="24"/>
          <w:szCs w:val="24"/>
        </w:rPr>
        <w:t>account</w:t>
      </w:r>
      <w:r w:rsidR="00D03C21">
        <w:rPr>
          <w:rFonts w:ascii="Times New Roman" w:hAnsi="Times New Roman" w:cs="Times New Roman"/>
          <w:sz w:val="24"/>
          <w:szCs w:val="24"/>
        </w:rPr>
        <w:t>ed</w:t>
      </w:r>
      <w:r w:rsidR="00813BC5">
        <w:rPr>
          <w:rFonts w:ascii="Times New Roman" w:hAnsi="Times New Roman" w:cs="Times New Roman"/>
          <w:sz w:val="24"/>
          <w:szCs w:val="24"/>
        </w:rPr>
        <w:t xml:space="preserve"> for</w:t>
      </w:r>
      <w:r>
        <w:rPr>
          <w:rFonts w:ascii="Times New Roman" w:hAnsi="Times New Roman" w:cs="Times New Roman"/>
          <w:sz w:val="24"/>
          <w:szCs w:val="24"/>
        </w:rPr>
        <w:t xml:space="preserve"> 8.33% of </w:t>
      </w:r>
      <w:r w:rsidR="00D03C21">
        <w:rPr>
          <w:rFonts w:ascii="Times New Roman" w:hAnsi="Times New Roman" w:cs="Times New Roman"/>
          <w:sz w:val="24"/>
          <w:szCs w:val="24"/>
        </w:rPr>
        <w:t xml:space="preserve">the </w:t>
      </w:r>
      <w:r>
        <w:rPr>
          <w:rFonts w:ascii="Times New Roman" w:hAnsi="Times New Roman" w:cs="Times New Roman"/>
          <w:sz w:val="24"/>
          <w:szCs w:val="24"/>
        </w:rPr>
        <w:t>participant</w:t>
      </w:r>
      <w:r w:rsidR="00D03C21">
        <w:rPr>
          <w:rFonts w:ascii="Times New Roman" w:hAnsi="Times New Roman" w:cs="Times New Roman"/>
          <w:sz w:val="24"/>
          <w:szCs w:val="24"/>
        </w:rPr>
        <w:t xml:space="preserve"> pool</w:t>
      </w:r>
      <w:r>
        <w:rPr>
          <w:rFonts w:ascii="Times New Roman" w:hAnsi="Times New Roman" w:cs="Times New Roman"/>
          <w:sz w:val="24"/>
          <w:szCs w:val="24"/>
        </w:rPr>
        <w:t>. Figure 1 provides a visual representation of the educational concentration breakdown of the 12 participants.</w:t>
      </w:r>
    </w:p>
    <w:p w14:paraId="5696A603" w14:textId="6C6BAEDB" w:rsidR="00AF292F" w:rsidRDefault="00AF292F" w:rsidP="00054818">
      <w:pPr>
        <w:spacing w:after="0" w:line="480" w:lineRule="auto"/>
        <w:rPr>
          <w:rFonts w:ascii="Times New Roman" w:hAnsi="Times New Roman" w:cs="Times New Roman"/>
          <w:sz w:val="24"/>
          <w:szCs w:val="24"/>
        </w:rPr>
      </w:pPr>
    </w:p>
    <w:p w14:paraId="7A200BBB" w14:textId="3A6EEEA8" w:rsidR="00AF292F" w:rsidRDefault="00AF292F" w:rsidP="00054818">
      <w:pPr>
        <w:spacing w:after="0" w:line="480" w:lineRule="auto"/>
        <w:rPr>
          <w:rFonts w:ascii="Times New Roman" w:hAnsi="Times New Roman" w:cs="Times New Roman"/>
          <w:sz w:val="24"/>
          <w:szCs w:val="24"/>
        </w:rPr>
      </w:pPr>
    </w:p>
    <w:p w14:paraId="4CC68842" w14:textId="77663506" w:rsidR="00AF292F" w:rsidRDefault="00AF292F" w:rsidP="00054818">
      <w:pPr>
        <w:spacing w:after="0" w:line="480" w:lineRule="auto"/>
        <w:rPr>
          <w:rFonts w:ascii="Times New Roman" w:hAnsi="Times New Roman" w:cs="Times New Roman"/>
          <w:sz w:val="24"/>
          <w:szCs w:val="24"/>
        </w:rPr>
      </w:pPr>
    </w:p>
    <w:p w14:paraId="270D1A59" w14:textId="3CB882DA" w:rsidR="00AF292F" w:rsidRDefault="00AF292F" w:rsidP="00054818">
      <w:pPr>
        <w:spacing w:after="0" w:line="480" w:lineRule="auto"/>
        <w:rPr>
          <w:rFonts w:ascii="Times New Roman" w:hAnsi="Times New Roman" w:cs="Times New Roman"/>
          <w:sz w:val="24"/>
          <w:szCs w:val="24"/>
        </w:rPr>
      </w:pPr>
    </w:p>
    <w:p w14:paraId="0D80B9B8" w14:textId="1E617720" w:rsidR="00AF292F" w:rsidRDefault="00AF292F" w:rsidP="00054818">
      <w:pPr>
        <w:spacing w:after="0" w:line="480" w:lineRule="auto"/>
        <w:rPr>
          <w:rFonts w:ascii="Times New Roman" w:hAnsi="Times New Roman" w:cs="Times New Roman"/>
          <w:sz w:val="24"/>
          <w:szCs w:val="24"/>
        </w:rPr>
      </w:pPr>
    </w:p>
    <w:p w14:paraId="4C95852E" w14:textId="77777777" w:rsidR="00AF292F" w:rsidRDefault="00AF292F" w:rsidP="00054818">
      <w:pPr>
        <w:spacing w:after="0" w:line="480" w:lineRule="auto"/>
        <w:rPr>
          <w:rFonts w:ascii="Times New Roman" w:hAnsi="Times New Roman" w:cs="Times New Roman"/>
          <w:sz w:val="24"/>
          <w:szCs w:val="24"/>
        </w:rPr>
      </w:pPr>
    </w:p>
    <w:p w14:paraId="341BD1A7" w14:textId="77777777" w:rsidR="00054818" w:rsidRDefault="00054818" w:rsidP="00054818">
      <w:pPr>
        <w:spacing w:after="0" w:line="480" w:lineRule="auto"/>
        <w:rPr>
          <w:rFonts w:ascii="Times New Roman" w:hAnsi="Times New Roman" w:cs="Times New Roman"/>
          <w:b/>
          <w:bCs/>
          <w:sz w:val="24"/>
          <w:szCs w:val="24"/>
        </w:rPr>
      </w:pPr>
      <w:r w:rsidRPr="001F0E4A">
        <w:rPr>
          <w:rFonts w:ascii="Times New Roman" w:hAnsi="Times New Roman" w:cs="Times New Roman"/>
          <w:b/>
          <w:bCs/>
          <w:sz w:val="24"/>
          <w:szCs w:val="24"/>
        </w:rPr>
        <w:lastRenderedPageBreak/>
        <w:t>Figure 1</w:t>
      </w:r>
    </w:p>
    <w:p w14:paraId="2A46CD35" w14:textId="4532429E" w:rsidR="00054818" w:rsidRPr="00284EBF" w:rsidRDefault="00054818" w:rsidP="00054818">
      <w:pPr>
        <w:spacing w:after="0" w:line="480" w:lineRule="auto"/>
        <w:rPr>
          <w:rFonts w:ascii="Times New Roman" w:hAnsi="Times New Roman" w:cs="Times New Roman"/>
          <w:i/>
          <w:iCs/>
          <w:sz w:val="24"/>
          <w:szCs w:val="24"/>
        </w:rPr>
      </w:pPr>
      <w:r>
        <w:rPr>
          <w:rFonts w:ascii="Times New Roman" w:hAnsi="Times New Roman" w:cs="Times New Roman"/>
          <w:i/>
          <w:iCs/>
          <w:sz w:val="24"/>
          <w:szCs w:val="24"/>
        </w:rPr>
        <w:t>Breakdown of the 12 Participants</w:t>
      </w:r>
    </w:p>
    <w:p w14:paraId="1354CEEE" w14:textId="10366EF7" w:rsidR="007E2AAA" w:rsidRDefault="00054818" w:rsidP="001F0E4A">
      <w:pPr>
        <w:spacing w:after="0" w:line="480" w:lineRule="auto"/>
        <w:rPr>
          <w:rFonts w:ascii="Times New Roman" w:hAnsi="Times New Roman" w:cs="Times New Roman"/>
          <w:b/>
          <w:sz w:val="24"/>
          <w:szCs w:val="24"/>
        </w:rPr>
      </w:pPr>
      <w:r>
        <w:rPr>
          <w:rFonts w:ascii="Times New Roman" w:hAnsi="Times New Roman" w:cs="Times New Roman"/>
          <w:b/>
          <w:bCs/>
          <w:noProof/>
          <w:sz w:val="24"/>
          <w:szCs w:val="24"/>
        </w:rPr>
        <w:drawing>
          <wp:inline distT="0" distB="0" distL="0" distR="0" wp14:anchorId="6F9F0D20" wp14:editId="0290CA65">
            <wp:extent cx="5486400" cy="3200400"/>
            <wp:effectExtent l="0" t="0" r="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5BD0507C" w14:textId="123F54F8" w:rsidR="00F8064C" w:rsidRPr="00F8064C" w:rsidRDefault="00F8064C" w:rsidP="001F0E4A">
      <w:pPr>
        <w:spacing w:after="0" w:line="480" w:lineRule="auto"/>
        <w:rPr>
          <w:rFonts w:ascii="Times New Roman" w:hAnsi="Times New Roman" w:cs="Times New Roman"/>
          <w:b/>
          <w:i/>
          <w:iCs/>
          <w:sz w:val="24"/>
          <w:szCs w:val="24"/>
        </w:rPr>
      </w:pPr>
      <w:r w:rsidRPr="00F8064C">
        <w:rPr>
          <w:rFonts w:ascii="Times New Roman" w:hAnsi="Times New Roman" w:cs="Times New Roman"/>
          <w:b/>
          <w:i/>
          <w:iCs/>
          <w:sz w:val="24"/>
          <w:szCs w:val="24"/>
        </w:rPr>
        <w:t xml:space="preserve">Data Collected </w:t>
      </w:r>
      <w:r w:rsidR="002E2297" w:rsidRPr="00F8064C">
        <w:rPr>
          <w:rFonts w:ascii="Times New Roman" w:hAnsi="Times New Roman" w:cs="Times New Roman"/>
          <w:b/>
          <w:i/>
          <w:iCs/>
          <w:sz w:val="24"/>
          <w:szCs w:val="24"/>
        </w:rPr>
        <w:t>from</w:t>
      </w:r>
      <w:r w:rsidRPr="00F8064C">
        <w:rPr>
          <w:rFonts w:ascii="Times New Roman" w:hAnsi="Times New Roman" w:cs="Times New Roman"/>
          <w:b/>
          <w:i/>
          <w:iCs/>
          <w:sz w:val="24"/>
          <w:szCs w:val="24"/>
        </w:rPr>
        <w:t xml:space="preserve"> the Prezi Link</w:t>
      </w:r>
    </w:p>
    <w:p w14:paraId="134BB7D9" w14:textId="54E58FDF" w:rsidR="00DC7ABA" w:rsidRDefault="00E34348" w:rsidP="00F8064C">
      <w:pPr>
        <w:spacing w:after="0" w:line="480" w:lineRule="auto"/>
        <w:ind w:firstLine="720"/>
        <w:rPr>
          <w:rFonts w:ascii="Times New Roman" w:hAnsi="Times New Roman" w:cs="Times New Roman"/>
          <w:bCs/>
          <w:sz w:val="24"/>
          <w:szCs w:val="24"/>
        </w:rPr>
      </w:pPr>
      <w:r>
        <w:rPr>
          <w:rFonts w:ascii="Times New Roman" w:hAnsi="Times New Roman" w:cs="Times New Roman"/>
          <w:bCs/>
          <w:sz w:val="24"/>
          <w:szCs w:val="24"/>
        </w:rPr>
        <w:t xml:space="preserve">Because it is unable to be determined which 12 of the 14 educational content viewers also completed the Qualtrics survey, the following discussion will consist of 14 content viewers even though </w:t>
      </w:r>
      <w:r w:rsidR="00C31593">
        <w:rPr>
          <w:rFonts w:ascii="Times New Roman" w:hAnsi="Times New Roman" w:cs="Times New Roman"/>
          <w:bCs/>
          <w:sz w:val="24"/>
          <w:szCs w:val="24"/>
        </w:rPr>
        <w:t xml:space="preserve">only </w:t>
      </w:r>
      <w:r>
        <w:rPr>
          <w:rFonts w:ascii="Times New Roman" w:hAnsi="Times New Roman" w:cs="Times New Roman"/>
          <w:bCs/>
          <w:sz w:val="24"/>
          <w:szCs w:val="24"/>
        </w:rPr>
        <w:t xml:space="preserve">12 </w:t>
      </w:r>
      <w:r w:rsidR="00C31593">
        <w:rPr>
          <w:rFonts w:ascii="Times New Roman" w:hAnsi="Times New Roman" w:cs="Times New Roman"/>
          <w:bCs/>
          <w:sz w:val="24"/>
          <w:szCs w:val="24"/>
        </w:rPr>
        <w:t>student responses were recorded</w:t>
      </w:r>
      <w:r>
        <w:rPr>
          <w:rFonts w:ascii="Times New Roman" w:hAnsi="Times New Roman" w:cs="Times New Roman"/>
          <w:bCs/>
          <w:sz w:val="24"/>
          <w:szCs w:val="24"/>
        </w:rPr>
        <w:t xml:space="preserve"> for the results. </w:t>
      </w:r>
      <w:r w:rsidR="00257209">
        <w:rPr>
          <w:rFonts w:ascii="Times New Roman" w:hAnsi="Times New Roman" w:cs="Times New Roman"/>
          <w:bCs/>
          <w:sz w:val="24"/>
          <w:szCs w:val="24"/>
        </w:rPr>
        <w:t xml:space="preserve">The average amount of content viewed amongst the 14 students was 38%. </w:t>
      </w:r>
      <w:r w:rsidR="00DC7ABA">
        <w:rPr>
          <w:rFonts w:ascii="Times New Roman" w:hAnsi="Times New Roman" w:cs="Times New Roman"/>
          <w:bCs/>
          <w:sz w:val="24"/>
          <w:szCs w:val="24"/>
        </w:rPr>
        <w:t xml:space="preserve">Of the 14 students that opened the link to the educational module, </w:t>
      </w:r>
      <w:r w:rsidR="00965057">
        <w:rPr>
          <w:rFonts w:ascii="Times New Roman" w:hAnsi="Times New Roman" w:cs="Times New Roman"/>
          <w:bCs/>
          <w:sz w:val="24"/>
          <w:szCs w:val="24"/>
        </w:rPr>
        <w:t>t</w:t>
      </w:r>
      <w:r w:rsidR="00965910">
        <w:rPr>
          <w:rFonts w:ascii="Times New Roman" w:hAnsi="Times New Roman" w:cs="Times New Roman"/>
          <w:bCs/>
          <w:sz w:val="24"/>
          <w:szCs w:val="24"/>
        </w:rPr>
        <w:t>hree</w:t>
      </w:r>
      <w:r w:rsidR="00965057">
        <w:rPr>
          <w:rFonts w:ascii="Times New Roman" w:hAnsi="Times New Roman" w:cs="Times New Roman"/>
          <w:bCs/>
          <w:sz w:val="24"/>
          <w:szCs w:val="24"/>
        </w:rPr>
        <w:t xml:space="preserve"> students</w:t>
      </w:r>
      <w:r w:rsidR="00965910">
        <w:rPr>
          <w:rFonts w:ascii="Times New Roman" w:hAnsi="Times New Roman" w:cs="Times New Roman"/>
          <w:bCs/>
          <w:sz w:val="24"/>
          <w:szCs w:val="24"/>
        </w:rPr>
        <w:t xml:space="preserve"> labeled anonymously as “Viewer 14”, “Viewer 12”, and “Viewer 3”</w:t>
      </w:r>
      <w:r w:rsidR="00965057">
        <w:rPr>
          <w:rFonts w:ascii="Times New Roman" w:hAnsi="Times New Roman" w:cs="Times New Roman"/>
          <w:bCs/>
          <w:sz w:val="24"/>
          <w:szCs w:val="24"/>
        </w:rPr>
        <w:t xml:space="preserve"> viewed 100% of the module</w:t>
      </w:r>
      <w:r w:rsidR="00965910">
        <w:rPr>
          <w:rFonts w:ascii="Times New Roman" w:hAnsi="Times New Roman" w:cs="Times New Roman"/>
          <w:bCs/>
          <w:sz w:val="24"/>
          <w:szCs w:val="24"/>
        </w:rPr>
        <w:t>.</w:t>
      </w:r>
      <w:r w:rsidR="00965057">
        <w:rPr>
          <w:rFonts w:ascii="Times New Roman" w:hAnsi="Times New Roman" w:cs="Times New Roman"/>
          <w:bCs/>
          <w:sz w:val="24"/>
          <w:szCs w:val="24"/>
        </w:rPr>
        <w:t xml:space="preserve"> </w:t>
      </w:r>
      <w:r w:rsidR="00965910">
        <w:rPr>
          <w:rFonts w:ascii="Times New Roman" w:hAnsi="Times New Roman" w:cs="Times New Roman"/>
          <w:bCs/>
          <w:sz w:val="24"/>
          <w:szCs w:val="24"/>
        </w:rPr>
        <w:t>“Viewer 14”</w:t>
      </w:r>
      <w:r w:rsidR="00965057">
        <w:rPr>
          <w:rFonts w:ascii="Times New Roman" w:hAnsi="Times New Roman" w:cs="Times New Roman"/>
          <w:bCs/>
          <w:sz w:val="24"/>
          <w:szCs w:val="24"/>
        </w:rPr>
        <w:t xml:space="preserve"> spent seven minutes and 45 seconds</w:t>
      </w:r>
      <w:r w:rsidR="00965910">
        <w:rPr>
          <w:rFonts w:ascii="Times New Roman" w:hAnsi="Times New Roman" w:cs="Times New Roman"/>
          <w:bCs/>
          <w:sz w:val="24"/>
          <w:szCs w:val="24"/>
        </w:rPr>
        <w:t>, “Viewer 12”</w:t>
      </w:r>
      <w:r w:rsidR="00965057">
        <w:rPr>
          <w:rFonts w:ascii="Times New Roman" w:hAnsi="Times New Roman" w:cs="Times New Roman"/>
          <w:bCs/>
          <w:sz w:val="24"/>
          <w:szCs w:val="24"/>
        </w:rPr>
        <w:t xml:space="preserve"> spent one minute and 34 seconds</w:t>
      </w:r>
      <w:r w:rsidR="00965910">
        <w:rPr>
          <w:rFonts w:ascii="Times New Roman" w:hAnsi="Times New Roman" w:cs="Times New Roman"/>
          <w:bCs/>
          <w:sz w:val="24"/>
          <w:szCs w:val="24"/>
        </w:rPr>
        <w:t>, and “Viewer 3” spent four minutes and 39 seconds</w:t>
      </w:r>
      <w:r w:rsidR="00965057">
        <w:rPr>
          <w:rFonts w:ascii="Times New Roman" w:hAnsi="Times New Roman" w:cs="Times New Roman"/>
          <w:bCs/>
          <w:sz w:val="24"/>
          <w:szCs w:val="24"/>
        </w:rPr>
        <w:t xml:space="preserve"> to review the content.</w:t>
      </w:r>
      <w:r w:rsidR="002115C5">
        <w:rPr>
          <w:rFonts w:ascii="Times New Roman" w:hAnsi="Times New Roman" w:cs="Times New Roman"/>
          <w:bCs/>
          <w:sz w:val="24"/>
          <w:szCs w:val="24"/>
        </w:rPr>
        <w:t xml:space="preserve"> </w:t>
      </w:r>
      <w:r w:rsidR="00AF292F">
        <w:rPr>
          <w:rFonts w:ascii="Times New Roman" w:hAnsi="Times New Roman" w:cs="Times New Roman"/>
          <w:bCs/>
          <w:sz w:val="24"/>
          <w:szCs w:val="24"/>
        </w:rPr>
        <w:t xml:space="preserve">“Viewer 2” reviewed 74% of the content and spent two minutes and six seconds reviewing the IDD education. Viewers 5, 7, 8, and 13 viewed between 29% and 42% of the content and spent between four minutes and 24 seconds and 11 minutes and 25 seconds viewing the module. Finally, </w:t>
      </w:r>
      <w:r w:rsidR="002115C5">
        <w:rPr>
          <w:rFonts w:ascii="Times New Roman" w:hAnsi="Times New Roman" w:cs="Times New Roman"/>
          <w:bCs/>
          <w:sz w:val="24"/>
          <w:szCs w:val="24"/>
        </w:rPr>
        <w:t xml:space="preserve">Viewers 1, 4, 6, 9, 10, and 11 viewed between 1% and </w:t>
      </w:r>
      <w:r w:rsidR="002115C5">
        <w:rPr>
          <w:rFonts w:ascii="Times New Roman" w:hAnsi="Times New Roman" w:cs="Times New Roman"/>
          <w:bCs/>
          <w:sz w:val="24"/>
          <w:szCs w:val="24"/>
        </w:rPr>
        <w:lastRenderedPageBreak/>
        <w:t>11% of the content</w:t>
      </w:r>
      <w:r w:rsidR="0041444B">
        <w:rPr>
          <w:rFonts w:ascii="Times New Roman" w:hAnsi="Times New Roman" w:cs="Times New Roman"/>
          <w:bCs/>
          <w:sz w:val="24"/>
          <w:szCs w:val="24"/>
        </w:rPr>
        <w:t xml:space="preserve"> spending anywhere from 12 seconds to two minutes and 34 seconds viewing the content. </w:t>
      </w:r>
      <w:r w:rsidR="004C4731">
        <w:rPr>
          <w:rFonts w:ascii="Times New Roman" w:hAnsi="Times New Roman" w:cs="Times New Roman"/>
          <w:bCs/>
          <w:sz w:val="24"/>
          <w:szCs w:val="24"/>
        </w:rPr>
        <w:t>Refer to Figure</w:t>
      </w:r>
      <w:r w:rsidR="00F27133">
        <w:rPr>
          <w:rFonts w:ascii="Times New Roman" w:hAnsi="Times New Roman" w:cs="Times New Roman"/>
          <w:bCs/>
          <w:sz w:val="24"/>
          <w:szCs w:val="24"/>
        </w:rPr>
        <w:t>s</w:t>
      </w:r>
      <w:r w:rsidR="004C4731">
        <w:rPr>
          <w:rFonts w:ascii="Times New Roman" w:hAnsi="Times New Roman" w:cs="Times New Roman"/>
          <w:bCs/>
          <w:sz w:val="24"/>
          <w:szCs w:val="24"/>
        </w:rPr>
        <w:t xml:space="preserve"> 2 </w:t>
      </w:r>
      <w:r w:rsidR="00F27133">
        <w:rPr>
          <w:rFonts w:ascii="Times New Roman" w:hAnsi="Times New Roman" w:cs="Times New Roman"/>
          <w:bCs/>
          <w:sz w:val="24"/>
          <w:szCs w:val="24"/>
        </w:rPr>
        <w:t xml:space="preserve">and 3 </w:t>
      </w:r>
      <w:r w:rsidR="004C4731">
        <w:rPr>
          <w:rFonts w:ascii="Times New Roman" w:hAnsi="Times New Roman" w:cs="Times New Roman"/>
          <w:bCs/>
          <w:sz w:val="24"/>
          <w:szCs w:val="24"/>
        </w:rPr>
        <w:t>for a visual breakdown of the above information.</w:t>
      </w:r>
    </w:p>
    <w:p w14:paraId="1171CD1D" w14:textId="01D55AD9" w:rsidR="004C4731" w:rsidRPr="004C4731" w:rsidRDefault="004C4731" w:rsidP="001F0E4A">
      <w:pPr>
        <w:spacing w:after="0" w:line="480" w:lineRule="auto"/>
        <w:rPr>
          <w:rFonts w:ascii="Times New Roman" w:hAnsi="Times New Roman" w:cs="Times New Roman"/>
          <w:b/>
          <w:sz w:val="24"/>
          <w:szCs w:val="24"/>
        </w:rPr>
      </w:pPr>
      <w:r w:rsidRPr="004C4731">
        <w:rPr>
          <w:rFonts w:ascii="Times New Roman" w:hAnsi="Times New Roman" w:cs="Times New Roman"/>
          <w:b/>
          <w:sz w:val="24"/>
          <w:szCs w:val="24"/>
        </w:rPr>
        <w:t>Figure 2</w:t>
      </w:r>
    </w:p>
    <w:p w14:paraId="710AD8EC" w14:textId="28313D82" w:rsidR="004C4731" w:rsidRDefault="004C4731" w:rsidP="001F0E4A">
      <w:pPr>
        <w:spacing w:after="0" w:line="480" w:lineRule="auto"/>
        <w:rPr>
          <w:rFonts w:ascii="Times New Roman" w:hAnsi="Times New Roman" w:cs="Times New Roman"/>
          <w:bCs/>
          <w:i/>
          <w:iCs/>
          <w:sz w:val="24"/>
          <w:szCs w:val="24"/>
        </w:rPr>
      </w:pPr>
      <w:r w:rsidRPr="004C4731">
        <w:rPr>
          <w:rFonts w:ascii="Times New Roman" w:hAnsi="Times New Roman" w:cs="Times New Roman"/>
          <w:bCs/>
          <w:i/>
          <w:iCs/>
          <w:sz w:val="24"/>
          <w:szCs w:val="24"/>
        </w:rPr>
        <w:t>Viewers Time Spent Reviewing</w:t>
      </w:r>
      <w:r w:rsidR="00223394">
        <w:rPr>
          <w:rFonts w:ascii="Times New Roman" w:hAnsi="Times New Roman" w:cs="Times New Roman"/>
          <w:bCs/>
          <w:i/>
          <w:iCs/>
          <w:sz w:val="24"/>
          <w:szCs w:val="24"/>
        </w:rPr>
        <w:t xml:space="preserve"> Content</w:t>
      </w:r>
    </w:p>
    <w:p w14:paraId="2D6E206E" w14:textId="0B73F8EC" w:rsidR="004C4731" w:rsidRDefault="00084DBC" w:rsidP="001F0E4A">
      <w:pPr>
        <w:spacing w:after="0" w:line="480" w:lineRule="auto"/>
        <w:rPr>
          <w:rFonts w:ascii="Times New Roman" w:hAnsi="Times New Roman" w:cs="Times New Roman"/>
          <w:bCs/>
          <w:sz w:val="24"/>
          <w:szCs w:val="24"/>
        </w:rPr>
      </w:pPr>
      <w:r>
        <w:rPr>
          <w:rFonts w:ascii="Times New Roman" w:hAnsi="Times New Roman" w:cs="Times New Roman"/>
          <w:bCs/>
          <w:noProof/>
          <w:sz w:val="24"/>
          <w:szCs w:val="24"/>
        </w:rPr>
        <w:drawing>
          <wp:inline distT="0" distB="0" distL="0" distR="0" wp14:anchorId="6B4F2A56" wp14:editId="46BCEBE9">
            <wp:extent cx="5486400" cy="3200400"/>
            <wp:effectExtent l="0" t="0" r="0" b="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0BE7AA36" w14:textId="7A38D0AF" w:rsidR="00AF292F" w:rsidRPr="00AF292F" w:rsidRDefault="00F27133" w:rsidP="001F0E4A">
      <w:pPr>
        <w:spacing w:after="0" w:line="480" w:lineRule="auto"/>
        <w:rPr>
          <w:rFonts w:ascii="Times New Roman" w:hAnsi="Times New Roman" w:cs="Times New Roman"/>
          <w:bCs/>
          <w:sz w:val="24"/>
          <w:szCs w:val="24"/>
        </w:rPr>
      </w:pPr>
      <w:r w:rsidRPr="00F27133">
        <w:rPr>
          <w:rFonts w:ascii="Times New Roman" w:hAnsi="Times New Roman" w:cs="Times New Roman"/>
          <w:bCs/>
          <w:i/>
          <w:iCs/>
          <w:sz w:val="24"/>
          <w:szCs w:val="24"/>
        </w:rPr>
        <w:t>Note.</w:t>
      </w:r>
      <w:r>
        <w:rPr>
          <w:rFonts w:ascii="Times New Roman" w:hAnsi="Times New Roman" w:cs="Times New Roman"/>
          <w:bCs/>
          <w:i/>
          <w:iCs/>
          <w:sz w:val="24"/>
          <w:szCs w:val="24"/>
        </w:rPr>
        <w:t xml:space="preserve"> </w:t>
      </w:r>
      <w:r>
        <w:rPr>
          <w:rFonts w:ascii="Times New Roman" w:hAnsi="Times New Roman" w:cs="Times New Roman"/>
          <w:bCs/>
          <w:sz w:val="24"/>
          <w:szCs w:val="24"/>
        </w:rPr>
        <w:t xml:space="preserve">Time is written in </w:t>
      </w:r>
      <w:proofErr w:type="spellStart"/>
      <w:r>
        <w:rPr>
          <w:rFonts w:ascii="Times New Roman" w:hAnsi="Times New Roman" w:cs="Times New Roman"/>
          <w:bCs/>
          <w:sz w:val="24"/>
          <w:szCs w:val="24"/>
        </w:rPr>
        <w:t>mm:ss</w:t>
      </w:r>
      <w:proofErr w:type="spellEnd"/>
      <w:r>
        <w:rPr>
          <w:rFonts w:ascii="Times New Roman" w:hAnsi="Times New Roman" w:cs="Times New Roman"/>
          <w:bCs/>
          <w:sz w:val="24"/>
          <w:szCs w:val="24"/>
        </w:rPr>
        <w:t xml:space="preserve"> format.</w:t>
      </w:r>
      <w:r w:rsidR="00B332CF">
        <w:rPr>
          <w:rFonts w:ascii="Times New Roman" w:hAnsi="Times New Roman" w:cs="Times New Roman"/>
          <w:bCs/>
          <w:sz w:val="24"/>
          <w:szCs w:val="24"/>
        </w:rPr>
        <w:t xml:space="preserve"> There are</w:t>
      </w:r>
      <w:r w:rsidR="00626C5B">
        <w:rPr>
          <w:rFonts w:ascii="Times New Roman" w:hAnsi="Times New Roman" w:cs="Times New Roman"/>
          <w:bCs/>
          <w:i/>
          <w:iCs/>
          <w:sz w:val="24"/>
          <w:szCs w:val="24"/>
        </w:rPr>
        <w:t xml:space="preserve"> </w:t>
      </w:r>
      <w:r w:rsidR="00626C5B" w:rsidRPr="00626C5B">
        <w:rPr>
          <w:rFonts w:ascii="Times New Roman" w:hAnsi="Times New Roman" w:cs="Times New Roman"/>
          <w:bCs/>
          <w:sz w:val="24"/>
          <w:szCs w:val="24"/>
        </w:rPr>
        <w:t>14 viewers</w:t>
      </w:r>
      <w:r w:rsidR="00AF292F">
        <w:rPr>
          <w:rFonts w:ascii="Times New Roman" w:hAnsi="Times New Roman" w:cs="Times New Roman"/>
          <w:bCs/>
          <w:sz w:val="24"/>
          <w:szCs w:val="24"/>
        </w:rPr>
        <w:t xml:space="preserve"> </w:t>
      </w:r>
      <w:r w:rsidR="00B332CF">
        <w:rPr>
          <w:rFonts w:ascii="Times New Roman" w:hAnsi="Times New Roman" w:cs="Times New Roman"/>
          <w:bCs/>
          <w:sz w:val="24"/>
          <w:szCs w:val="24"/>
        </w:rPr>
        <w:t>shown</w:t>
      </w:r>
      <w:r w:rsidR="00AF292F">
        <w:rPr>
          <w:rFonts w:ascii="Times New Roman" w:hAnsi="Times New Roman" w:cs="Times New Roman"/>
          <w:bCs/>
          <w:sz w:val="24"/>
          <w:szCs w:val="24"/>
        </w:rPr>
        <w:t xml:space="preserve"> but only 12 students are included in the project totals.</w:t>
      </w:r>
    </w:p>
    <w:p w14:paraId="1F7A2180" w14:textId="77777777" w:rsidR="00AF292F" w:rsidRDefault="00AF292F" w:rsidP="001F0E4A">
      <w:pPr>
        <w:spacing w:after="0" w:line="480" w:lineRule="auto"/>
        <w:rPr>
          <w:rFonts w:ascii="Times New Roman" w:hAnsi="Times New Roman" w:cs="Times New Roman"/>
          <w:b/>
          <w:sz w:val="24"/>
          <w:szCs w:val="24"/>
        </w:rPr>
      </w:pPr>
    </w:p>
    <w:p w14:paraId="335C5840" w14:textId="77777777" w:rsidR="00AF292F" w:rsidRDefault="00AF292F" w:rsidP="001F0E4A">
      <w:pPr>
        <w:spacing w:after="0" w:line="480" w:lineRule="auto"/>
        <w:rPr>
          <w:rFonts w:ascii="Times New Roman" w:hAnsi="Times New Roman" w:cs="Times New Roman"/>
          <w:b/>
          <w:sz w:val="24"/>
          <w:szCs w:val="24"/>
        </w:rPr>
      </w:pPr>
    </w:p>
    <w:p w14:paraId="6CA7C95B" w14:textId="77777777" w:rsidR="00AF292F" w:rsidRDefault="00AF292F" w:rsidP="001F0E4A">
      <w:pPr>
        <w:spacing w:after="0" w:line="480" w:lineRule="auto"/>
        <w:rPr>
          <w:rFonts w:ascii="Times New Roman" w:hAnsi="Times New Roman" w:cs="Times New Roman"/>
          <w:b/>
          <w:sz w:val="24"/>
          <w:szCs w:val="24"/>
        </w:rPr>
      </w:pPr>
    </w:p>
    <w:p w14:paraId="0D31EE70" w14:textId="77777777" w:rsidR="00AF292F" w:rsidRDefault="00AF292F" w:rsidP="001F0E4A">
      <w:pPr>
        <w:spacing w:after="0" w:line="480" w:lineRule="auto"/>
        <w:rPr>
          <w:rFonts w:ascii="Times New Roman" w:hAnsi="Times New Roman" w:cs="Times New Roman"/>
          <w:b/>
          <w:sz w:val="24"/>
          <w:szCs w:val="24"/>
        </w:rPr>
      </w:pPr>
    </w:p>
    <w:p w14:paraId="1EC21673" w14:textId="77777777" w:rsidR="00AF292F" w:rsidRDefault="00AF292F" w:rsidP="001F0E4A">
      <w:pPr>
        <w:spacing w:after="0" w:line="480" w:lineRule="auto"/>
        <w:rPr>
          <w:rFonts w:ascii="Times New Roman" w:hAnsi="Times New Roman" w:cs="Times New Roman"/>
          <w:b/>
          <w:sz w:val="24"/>
          <w:szCs w:val="24"/>
        </w:rPr>
      </w:pPr>
    </w:p>
    <w:p w14:paraId="461F2E17" w14:textId="77777777" w:rsidR="00AF292F" w:rsidRDefault="00AF292F" w:rsidP="001F0E4A">
      <w:pPr>
        <w:spacing w:after="0" w:line="480" w:lineRule="auto"/>
        <w:rPr>
          <w:rFonts w:ascii="Times New Roman" w:hAnsi="Times New Roman" w:cs="Times New Roman"/>
          <w:b/>
          <w:sz w:val="24"/>
          <w:szCs w:val="24"/>
        </w:rPr>
      </w:pPr>
    </w:p>
    <w:p w14:paraId="3EB3A11D" w14:textId="77777777" w:rsidR="00AF292F" w:rsidRDefault="00AF292F" w:rsidP="001F0E4A">
      <w:pPr>
        <w:spacing w:after="0" w:line="480" w:lineRule="auto"/>
        <w:rPr>
          <w:rFonts w:ascii="Times New Roman" w:hAnsi="Times New Roman" w:cs="Times New Roman"/>
          <w:b/>
          <w:sz w:val="24"/>
          <w:szCs w:val="24"/>
        </w:rPr>
      </w:pPr>
    </w:p>
    <w:p w14:paraId="7789F213" w14:textId="77777777" w:rsidR="00AF292F" w:rsidRDefault="00AF292F" w:rsidP="001F0E4A">
      <w:pPr>
        <w:spacing w:after="0" w:line="480" w:lineRule="auto"/>
        <w:rPr>
          <w:rFonts w:ascii="Times New Roman" w:hAnsi="Times New Roman" w:cs="Times New Roman"/>
          <w:b/>
          <w:sz w:val="24"/>
          <w:szCs w:val="24"/>
        </w:rPr>
      </w:pPr>
    </w:p>
    <w:p w14:paraId="4243BC83" w14:textId="0C38BBD1" w:rsidR="00F27133" w:rsidRPr="00223394" w:rsidRDefault="00F27133" w:rsidP="001F0E4A">
      <w:pPr>
        <w:spacing w:after="0" w:line="480" w:lineRule="auto"/>
        <w:rPr>
          <w:rFonts w:ascii="Times New Roman" w:hAnsi="Times New Roman" w:cs="Times New Roman"/>
          <w:b/>
          <w:sz w:val="24"/>
          <w:szCs w:val="24"/>
        </w:rPr>
      </w:pPr>
      <w:r w:rsidRPr="00223394">
        <w:rPr>
          <w:rFonts w:ascii="Times New Roman" w:hAnsi="Times New Roman" w:cs="Times New Roman"/>
          <w:b/>
          <w:sz w:val="24"/>
          <w:szCs w:val="24"/>
        </w:rPr>
        <w:lastRenderedPageBreak/>
        <w:t>Figure 3</w:t>
      </w:r>
    </w:p>
    <w:p w14:paraId="02AD36E2" w14:textId="6AF74F8E" w:rsidR="00F27133" w:rsidRDefault="00AF7043" w:rsidP="001F0E4A">
      <w:pPr>
        <w:spacing w:after="0" w:line="480" w:lineRule="auto"/>
        <w:rPr>
          <w:rFonts w:ascii="Times New Roman" w:hAnsi="Times New Roman" w:cs="Times New Roman"/>
          <w:bCs/>
          <w:i/>
          <w:iCs/>
          <w:sz w:val="24"/>
          <w:szCs w:val="24"/>
        </w:rPr>
      </w:pPr>
      <w:r w:rsidRPr="00AF7043">
        <w:rPr>
          <w:rFonts w:ascii="Times New Roman" w:hAnsi="Times New Roman" w:cs="Times New Roman"/>
          <w:bCs/>
          <w:i/>
          <w:iCs/>
          <w:sz w:val="24"/>
          <w:szCs w:val="24"/>
        </w:rPr>
        <w:t xml:space="preserve">Viewers Percentage of </w:t>
      </w:r>
      <w:r w:rsidR="00223394">
        <w:rPr>
          <w:rFonts w:ascii="Times New Roman" w:hAnsi="Times New Roman" w:cs="Times New Roman"/>
          <w:bCs/>
          <w:i/>
          <w:iCs/>
          <w:sz w:val="24"/>
          <w:szCs w:val="24"/>
        </w:rPr>
        <w:t>Content</w:t>
      </w:r>
      <w:r w:rsidRPr="00AF7043">
        <w:rPr>
          <w:rFonts w:ascii="Times New Roman" w:hAnsi="Times New Roman" w:cs="Times New Roman"/>
          <w:bCs/>
          <w:i/>
          <w:iCs/>
          <w:sz w:val="24"/>
          <w:szCs w:val="24"/>
        </w:rPr>
        <w:t xml:space="preserve"> Viewed</w:t>
      </w:r>
    </w:p>
    <w:p w14:paraId="1E537823" w14:textId="4252D182" w:rsidR="00AF7043" w:rsidRDefault="00AF7043" w:rsidP="001F0E4A">
      <w:pPr>
        <w:spacing w:after="0" w:line="480" w:lineRule="auto"/>
        <w:rPr>
          <w:rFonts w:ascii="Times New Roman" w:hAnsi="Times New Roman" w:cs="Times New Roman"/>
          <w:bCs/>
          <w:sz w:val="24"/>
          <w:szCs w:val="24"/>
        </w:rPr>
      </w:pPr>
      <w:r>
        <w:rPr>
          <w:rFonts w:ascii="Times New Roman" w:hAnsi="Times New Roman" w:cs="Times New Roman"/>
          <w:bCs/>
          <w:noProof/>
          <w:sz w:val="24"/>
          <w:szCs w:val="24"/>
        </w:rPr>
        <w:drawing>
          <wp:inline distT="0" distB="0" distL="0" distR="0" wp14:anchorId="2009C02E" wp14:editId="7EE5AC62">
            <wp:extent cx="5486400" cy="3200400"/>
            <wp:effectExtent l="0" t="0" r="0" b="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7E3C3E2A" w14:textId="182D537C" w:rsidR="00AF292F" w:rsidRPr="00AF7043" w:rsidRDefault="00AF292F" w:rsidP="001F0E4A">
      <w:pPr>
        <w:spacing w:after="0" w:line="480" w:lineRule="auto"/>
        <w:rPr>
          <w:rFonts w:ascii="Times New Roman" w:hAnsi="Times New Roman" w:cs="Times New Roman"/>
          <w:bCs/>
          <w:sz w:val="24"/>
          <w:szCs w:val="24"/>
        </w:rPr>
      </w:pPr>
      <w:r w:rsidRPr="00AF292F">
        <w:rPr>
          <w:rFonts w:ascii="Times New Roman" w:hAnsi="Times New Roman" w:cs="Times New Roman"/>
          <w:bCs/>
          <w:i/>
          <w:iCs/>
          <w:sz w:val="24"/>
          <w:szCs w:val="24"/>
        </w:rPr>
        <w:t>Note</w:t>
      </w:r>
      <w:r>
        <w:rPr>
          <w:rFonts w:ascii="Times New Roman" w:hAnsi="Times New Roman" w:cs="Times New Roman"/>
          <w:bCs/>
          <w:i/>
          <w:iCs/>
          <w:sz w:val="24"/>
          <w:szCs w:val="24"/>
        </w:rPr>
        <w:t xml:space="preserve">. </w:t>
      </w:r>
      <w:r>
        <w:rPr>
          <w:rFonts w:ascii="Times New Roman" w:hAnsi="Times New Roman" w:cs="Times New Roman"/>
          <w:bCs/>
          <w:sz w:val="24"/>
          <w:szCs w:val="24"/>
        </w:rPr>
        <w:t xml:space="preserve">14 viewers are </w:t>
      </w:r>
      <w:r w:rsidR="00244F79">
        <w:rPr>
          <w:rFonts w:ascii="Times New Roman" w:hAnsi="Times New Roman" w:cs="Times New Roman"/>
          <w:bCs/>
          <w:sz w:val="24"/>
          <w:szCs w:val="24"/>
        </w:rPr>
        <w:t>shown</w:t>
      </w:r>
      <w:r>
        <w:rPr>
          <w:rFonts w:ascii="Times New Roman" w:hAnsi="Times New Roman" w:cs="Times New Roman"/>
          <w:bCs/>
          <w:sz w:val="24"/>
          <w:szCs w:val="24"/>
        </w:rPr>
        <w:t xml:space="preserve"> but only 12 students are included in the project totals.</w:t>
      </w:r>
    </w:p>
    <w:p w14:paraId="5A3B380F" w14:textId="23F6F2F8" w:rsidR="00CB0BD3" w:rsidRPr="00CB0BD3" w:rsidRDefault="00CB0BD3" w:rsidP="00D00B55">
      <w:pPr>
        <w:spacing w:after="0" w:line="480" w:lineRule="auto"/>
        <w:rPr>
          <w:rFonts w:ascii="Times New Roman" w:hAnsi="Times New Roman" w:cs="Times New Roman"/>
          <w:b/>
          <w:bCs/>
          <w:i/>
          <w:iCs/>
          <w:sz w:val="24"/>
          <w:szCs w:val="24"/>
        </w:rPr>
      </w:pPr>
      <w:r w:rsidRPr="00CB0BD3">
        <w:rPr>
          <w:rFonts w:ascii="Times New Roman" w:hAnsi="Times New Roman" w:cs="Times New Roman"/>
          <w:b/>
          <w:bCs/>
          <w:i/>
          <w:iCs/>
          <w:sz w:val="24"/>
          <w:szCs w:val="24"/>
        </w:rPr>
        <w:t xml:space="preserve">Data </w:t>
      </w:r>
      <w:r>
        <w:rPr>
          <w:rFonts w:ascii="Times New Roman" w:hAnsi="Times New Roman" w:cs="Times New Roman"/>
          <w:b/>
          <w:bCs/>
          <w:i/>
          <w:iCs/>
          <w:sz w:val="24"/>
          <w:szCs w:val="24"/>
        </w:rPr>
        <w:t xml:space="preserve">collected </w:t>
      </w:r>
      <w:r w:rsidRPr="00CB0BD3">
        <w:rPr>
          <w:rFonts w:ascii="Times New Roman" w:hAnsi="Times New Roman" w:cs="Times New Roman"/>
          <w:b/>
          <w:bCs/>
          <w:i/>
          <w:iCs/>
          <w:sz w:val="24"/>
          <w:szCs w:val="24"/>
        </w:rPr>
        <w:t>from the “Comfort Level” Questions</w:t>
      </w:r>
    </w:p>
    <w:p w14:paraId="484C4E4A" w14:textId="4D4E1020" w:rsidR="00AE6855" w:rsidRDefault="00AE6855" w:rsidP="00AE6855">
      <w:pPr>
        <w:spacing w:after="0" w:line="480" w:lineRule="auto"/>
        <w:rPr>
          <w:rFonts w:ascii="Times New Roman" w:hAnsi="Times New Roman" w:cs="Times New Roman"/>
          <w:sz w:val="24"/>
          <w:szCs w:val="24"/>
        </w:rPr>
      </w:pPr>
      <w:r>
        <w:rPr>
          <w:rFonts w:ascii="Times New Roman" w:hAnsi="Times New Roman" w:cs="Times New Roman"/>
          <w:sz w:val="24"/>
          <w:szCs w:val="24"/>
        </w:rPr>
        <w:tab/>
        <w:t>Participants were asked to rate their level of comfort when interacting with individuals with IDD</w:t>
      </w:r>
      <w:r w:rsidR="004D08B9">
        <w:rPr>
          <w:rFonts w:ascii="Times New Roman" w:hAnsi="Times New Roman" w:cs="Times New Roman"/>
          <w:sz w:val="24"/>
          <w:szCs w:val="24"/>
        </w:rPr>
        <w:t xml:space="preserve"> on a five-point Likert scale</w:t>
      </w:r>
      <w:r w:rsidR="00DD2528">
        <w:rPr>
          <w:rFonts w:ascii="Times New Roman" w:hAnsi="Times New Roman" w:cs="Times New Roman"/>
          <w:sz w:val="24"/>
          <w:szCs w:val="24"/>
        </w:rPr>
        <w:t xml:space="preserve"> follow</w:t>
      </w:r>
      <w:r w:rsidR="00626C5B">
        <w:rPr>
          <w:rFonts w:ascii="Times New Roman" w:hAnsi="Times New Roman" w:cs="Times New Roman"/>
          <w:sz w:val="24"/>
          <w:szCs w:val="24"/>
        </w:rPr>
        <w:t>ing</w:t>
      </w:r>
      <w:r w:rsidR="00DD2528">
        <w:rPr>
          <w:rFonts w:ascii="Times New Roman" w:hAnsi="Times New Roman" w:cs="Times New Roman"/>
          <w:sz w:val="24"/>
          <w:szCs w:val="24"/>
        </w:rPr>
        <w:t xml:space="preserve"> their review of the educational module</w:t>
      </w:r>
      <w:r w:rsidR="004D08B9">
        <w:rPr>
          <w:rFonts w:ascii="Times New Roman" w:hAnsi="Times New Roman" w:cs="Times New Roman"/>
          <w:sz w:val="24"/>
          <w:szCs w:val="24"/>
        </w:rPr>
        <w:t xml:space="preserve">. </w:t>
      </w:r>
      <w:r w:rsidR="00DD2528">
        <w:rPr>
          <w:rFonts w:ascii="Times New Roman" w:hAnsi="Times New Roman" w:cs="Times New Roman"/>
          <w:sz w:val="24"/>
          <w:szCs w:val="24"/>
        </w:rPr>
        <w:t>Of the 12 participants, t</w:t>
      </w:r>
      <w:r w:rsidR="004D08B9">
        <w:rPr>
          <w:rFonts w:ascii="Times New Roman" w:hAnsi="Times New Roman" w:cs="Times New Roman"/>
          <w:sz w:val="24"/>
          <w:szCs w:val="24"/>
        </w:rPr>
        <w:t xml:space="preserve">hree participants </w:t>
      </w:r>
      <w:r w:rsidR="00244F79">
        <w:rPr>
          <w:rFonts w:ascii="Times New Roman" w:hAnsi="Times New Roman" w:cs="Times New Roman"/>
          <w:sz w:val="24"/>
          <w:szCs w:val="24"/>
        </w:rPr>
        <w:t>answered,</w:t>
      </w:r>
      <w:r w:rsidR="004D08B9">
        <w:rPr>
          <w:rFonts w:ascii="Times New Roman" w:hAnsi="Times New Roman" w:cs="Times New Roman"/>
          <w:sz w:val="24"/>
          <w:szCs w:val="24"/>
        </w:rPr>
        <w:t xml:space="preserve"> </w:t>
      </w:r>
      <w:r w:rsidR="00244F79">
        <w:rPr>
          <w:rFonts w:ascii="Times New Roman" w:hAnsi="Times New Roman" w:cs="Times New Roman"/>
          <w:sz w:val="24"/>
          <w:szCs w:val="24"/>
        </w:rPr>
        <w:t>“</w:t>
      </w:r>
      <w:r w:rsidR="004D08B9">
        <w:rPr>
          <w:rFonts w:ascii="Times New Roman" w:hAnsi="Times New Roman" w:cs="Times New Roman"/>
          <w:sz w:val="24"/>
          <w:szCs w:val="24"/>
        </w:rPr>
        <w:t>somewhat uncomfortable</w:t>
      </w:r>
      <w:r w:rsidR="00244F79">
        <w:rPr>
          <w:rFonts w:ascii="Times New Roman" w:hAnsi="Times New Roman" w:cs="Times New Roman"/>
          <w:sz w:val="24"/>
          <w:szCs w:val="24"/>
        </w:rPr>
        <w:t>”</w:t>
      </w:r>
      <w:r w:rsidR="004D08B9">
        <w:rPr>
          <w:rFonts w:ascii="Times New Roman" w:hAnsi="Times New Roman" w:cs="Times New Roman"/>
          <w:sz w:val="24"/>
          <w:szCs w:val="24"/>
        </w:rPr>
        <w:t xml:space="preserve">, one participant </w:t>
      </w:r>
      <w:r w:rsidR="00244F79">
        <w:rPr>
          <w:rFonts w:ascii="Times New Roman" w:hAnsi="Times New Roman" w:cs="Times New Roman"/>
          <w:sz w:val="24"/>
          <w:szCs w:val="24"/>
        </w:rPr>
        <w:t>answered,</w:t>
      </w:r>
      <w:r w:rsidR="004D08B9">
        <w:rPr>
          <w:rFonts w:ascii="Times New Roman" w:hAnsi="Times New Roman" w:cs="Times New Roman"/>
          <w:sz w:val="24"/>
          <w:szCs w:val="24"/>
        </w:rPr>
        <w:t xml:space="preserve"> </w:t>
      </w:r>
      <w:r w:rsidR="00244F79">
        <w:rPr>
          <w:rFonts w:ascii="Times New Roman" w:hAnsi="Times New Roman" w:cs="Times New Roman"/>
          <w:sz w:val="24"/>
          <w:szCs w:val="24"/>
        </w:rPr>
        <w:t>“</w:t>
      </w:r>
      <w:r w:rsidR="004D08B9">
        <w:rPr>
          <w:rFonts w:ascii="Times New Roman" w:hAnsi="Times New Roman" w:cs="Times New Roman"/>
          <w:sz w:val="24"/>
          <w:szCs w:val="24"/>
        </w:rPr>
        <w:t>neither comfortable nor uncomfortable</w:t>
      </w:r>
      <w:r w:rsidR="00244F79">
        <w:rPr>
          <w:rFonts w:ascii="Times New Roman" w:hAnsi="Times New Roman" w:cs="Times New Roman"/>
          <w:sz w:val="24"/>
          <w:szCs w:val="24"/>
        </w:rPr>
        <w:t>”</w:t>
      </w:r>
      <w:r w:rsidR="004D08B9">
        <w:rPr>
          <w:rFonts w:ascii="Times New Roman" w:hAnsi="Times New Roman" w:cs="Times New Roman"/>
          <w:sz w:val="24"/>
          <w:szCs w:val="24"/>
        </w:rPr>
        <w:t xml:space="preserve">, five participants </w:t>
      </w:r>
      <w:r w:rsidR="00244F79">
        <w:rPr>
          <w:rFonts w:ascii="Times New Roman" w:hAnsi="Times New Roman" w:cs="Times New Roman"/>
          <w:sz w:val="24"/>
          <w:szCs w:val="24"/>
        </w:rPr>
        <w:t>answered,</w:t>
      </w:r>
      <w:r w:rsidR="004D08B9">
        <w:rPr>
          <w:rFonts w:ascii="Times New Roman" w:hAnsi="Times New Roman" w:cs="Times New Roman"/>
          <w:sz w:val="24"/>
          <w:szCs w:val="24"/>
        </w:rPr>
        <w:t xml:space="preserve"> </w:t>
      </w:r>
      <w:r w:rsidR="00244F79">
        <w:rPr>
          <w:rFonts w:ascii="Times New Roman" w:hAnsi="Times New Roman" w:cs="Times New Roman"/>
          <w:sz w:val="24"/>
          <w:szCs w:val="24"/>
        </w:rPr>
        <w:t>“</w:t>
      </w:r>
      <w:r w:rsidR="004D08B9">
        <w:rPr>
          <w:rFonts w:ascii="Times New Roman" w:hAnsi="Times New Roman" w:cs="Times New Roman"/>
          <w:sz w:val="24"/>
          <w:szCs w:val="24"/>
        </w:rPr>
        <w:t>somewhat comfortable</w:t>
      </w:r>
      <w:r w:rsidR="00244F79">
        <w:rPr>
          <w:rFonts w:ascii="Times New Roman" w:hAnsi="Times New Roman" w:cs="Times New Roman"/>
          <w:sz w:val="24"/>
          <w:szCs w:val="24"/>
        </w:rPr>
        <w:t>”</w:t>
      </w:r>
      <w:r w:rsidR="004D08B9">
        <w:rPr>
          <w:rFonts w:ascii="Times New Roman" w:hAnsi="Times New Roman" w:cs="Times New Roman"/>
          <w:sz w:val="24"/>
          <w:szCs w:val="24"/>
        </w:rPr>
        <w:t xml:space="preserve">, and three participants </w:t>
      </w:r>
      <w:r w:rsidR="00244F79">
        <w:rPr>
          <w:rFonts w:ascii="Times New Roman" w:hAnsi="Times New Roman" w:cs="Times New Roman"/>
          <w:sz w:val="24"/>
          <w:szCs w:val="24"/>
        </w:rPr>
        <w:t>answered,</w:t>
      </w:r>
      <w:r w:rsidR="004D08B9">
        <w:rPr>
          <w:rFonts w:ascii="Times New Roman" w:hAnsi="Times New Roman" w:cs="Times New Roman"/>
          <w:sz w:val="24"/>
          <w:szCs w:val="24"/>
        </w:rPr>
        <w:t xml:space="preserve"> </w:t>
      </w:r>
      <w:r w:rsidR="00244F79">
        <w:rPr>
          <w:rFonts w:ascii="Times New Roman" w:hAnsi="Times New Roman" w:cs="Times New Roman"/>
          <w:sz w:val="24"/>
          <w:szCs w:val="24"/>
        </w:rPr>
        <w:t>“</w:t>
      </w:r>
      <w:r w:rsidR="003C780A">
        <w:rPr>
          <w:rFonts w:ascii="Times New Roman" w:hAnsi="Times New Roman" w:cs="Times New Roman"/>
          <w:sz w:val="24"/>
          <w:szCs w:val="24"/>
        </w:rPr>
        <w:t xml:space="preserve">really </w:t>
      </w:r>
      <w:r w:rsidR="0066772A">
        <w:rPr>
          <w:rFonts w:ascii="Times New Roman" w:hAnsi="Times New Roman" w:cs="Times New Roman"/>
          <w:sz w:val="24"/>
          <w:szCs w:val="24"/>
        </w:rPr>
        <w:t>comfortable</w:t>
      </w:r>
      <w:r w:rsidR="00244F79">
        <w:rPr>
          <w:rFonts w:ascii="Times New Roman" w:hAnsi="Times New Roman" w:cs="Times New Roman"/>
          <w:sz w:val="24"/>
          <w:szCs w:val="24"/>
        </w:rPr>
        <w:t>”</w:t>
      </w:r>
      <w:r w:rsidR="004D08B9">
        <w:rPr>
          <w:rFonts w:ascii="Times New Roman" w:hAnsi="Times New Roman" w:cs="Times New Roman"/>
          <w:sz w:val="24"/>
          <w:szCs w:val="24"/>
        </w:rPr>
        <w:t>.</w:t>
      </w:r>
      <w:r w:rsidR="00DD2528">
        <w:rPr>
          <w:rFonts w:ascii="Times New Roman" w:hAnsi="Times New Roman" w:cs="Times New Roman"/>
          <w:sz w:val="24"/>
          <w:szCs w:val="24"/>
        </w:rPr>
        <w:t xml:space="preserve"> </w:t>
      </w:r>
    </w:p>
    <w:p w14:paraId="005DD7D2" w14:textId="7D68672B" w:rsidR="00282C10" w:rsidRDefault="00282C10" w:rsidP="00AE6855">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The second comfort question was also based on a five-point Likert </w:t>
      </w:r>
      <w:r w:rsidR="0066772A">
        <w:rPr>
          <w:rFonts w:ascii="Times New Roman" w:hAnsi="Times New Roman" w:cs="Times New Roman"/>
          <w:sz w:val="24"/>
          <w:szCs w:val="24"/>
        </w:rPr>
        <w:t>scale</w:t>
      </w:r>
      <w:r w:rsidR="00805F80">
        <w:rPr>
          <w:rFonts w:ascii="Times New Roman" w:hAnsi="Times New Roman" w:cs="Times New Roman"/>
          <w:sz w:val="24"/>
          <w:szCs w:val="24"/>
        </w:rPr>
        <w:t xml:space="preserve"> which</w:t>
      </w:r>
      <w:r>
        <w:rPr>
          <w:rFonts w:ascii="Times New Roman" w:hAnsi="Times New Roman" w:cs="Times New Roman"/>
          <w:sz w:val="24"/>
          <w:szCs w:val="24"/>
        </w:rPr>
        <w:t xml:space="preserve"> asked participants how comfortable they felt providing care to </w:t>
      </w:r>
      <w:r w:rsidR="00805F80">
        <w:rPr>
          <w:rFonts w:ascii="Times New Roman" w:hAnsi="Times New Roman" w:cs="Times New Roman"/>
          <w:sz w:val="24"/>
          <w:szCs w:val="24"/>
        </w:rPr>
        <w:t xml:space="preserve">a </w:t>
      </w:r>
      <w:r>
        <w:rPr>
          <w:rFonts w:ascii="Times New Roman" w:hAnsi="Times New Roman" w:cs="Times New Roman"/>
          <w:sz w:val="24"/>
          <w:szCs w:val="24"/>
        </w:rPr>
        <w:t>nonverbal adult patient. Of the 12 responses, one participant voted</w:t>
      </w:r>
      <w:r w:rsidR="00244F79">
        <w:rPr>
          <w:rFonts w:ascii="Times New Roman" w:hAnsi="Times New Roman" w:cs="Times New Roman"/>
          <w:sz w:val="24"/>
          <w:szCs w:val="24"/>
        </w:rPr>
        <w:t>,</w:t>
      </w:r>
      <w:r>
        <w:rPr>
          <w:rFonts w:ascii="Times New Roman" w:hAnsi="Times New Roman" w:cs="Times New Roman"/>
          <w:sz w:val="24"/>
          <w:szCs w:val="24"/>
        </w:rPr>
        <w:t xml:space="preserve"> </w:t>
      </w:r>
      <w:r w:rsidR="00244F79">
        <w:rPr>
          <w:rFonts w:ascii="Times New Roman" w:hAnsi="Times New Roman" w:cs="Times New Roman"/>
          <w:sz w:val="24"/>
          <w:szCs w:val="24"/>
        </w:rPr>
        <w:t>“</w:t>
      </w:r>
      <w:r>
        <w:rPr>
          <w:rFonts w:ascii="Times New Roman" w:hAnsi="Times New Roman" w:cs="Times New Roman"/>
          <w:sz w:val="24"/>
          <w:szCs w:val="24"/>
        </w:rPr>
        <w:t>somewhat uncomfortabl</w:t>
      </w:r>
      <w:r w:rsidR="00244F79">
        <w:rPr>
          <w:rFonts w:ascii="Times New Roman" w:hAnsi="Times New Roman" w:cs="Times New Roman"/>
          <w:sz w:val="24"/>
          <w:szCs w:val="24"/>
        </w:rPr>
        <w:t>e”</w:t>
      </w:r>
      <w:r>
        <w:rPr>
          <w:rFonts w:ascii="Times New Roman" w:hAnsi="Times New Roman" w:cs="Times New Roman"/>
          <w:sz w:val="24"/>
          <w:szCs w:val="24"/>
        </w:rPr>
        <w:t>, four answered</w:t>
      </w:r>
      <w:r w:rsidR="00244F79">
        <w:rPr>
          <w:rFonts w:ascii="Times New Roman" w:hAnsi="Times New Roman" w:cs="Times New Roman"/>
          <w:sz w:val="24"/>
          <w:szCs w:val="24"/>
        </w:rPr>
        <w:t>,</w:t>
      </w:r>
      <w:r>
        <w:rPr>
          <w:rFonts w:ascii="Times New Roman" w:hAnsi="Times New Roman" w:cs="Times New Roman"/>
          <w:sz w:val="24"/>
          <w:szCs w:val="24"/>
        </w:rPr>
        <w:t xml:space="preserve"> </w:t>
      </w:r>
      <w:r w:rsidR="00244F79">
        <w:rPr>
          <w:rFonts w:ascii="Times New Roman" w:hAnsi="Times New Roman" w:cs="Times New Roman"/>
          <w:sz w:val="24"/>
          <w:szCs w:val="24"/>
        </w:rPr>
        <w:t>“</w:t>
      </w:r>
      <w:r>
        <w:rPr>
          <w:rFonts w:ascii="Times New Roman" w:hAnsi="Times New Roman" w:cs="Times New Roman"/>
          <w:sz w:val="24"/>
          <w:szCs w:val="24"/>
        </w:rPr>
        <w:t>neither comfortable nor uncomfortable</w:t>
      </w:r>
      <w:r w:rsidR="00244F79">
        <w:rPr>
          <w:rFonts w:ascii="Times New Roman" w:hAnsi="Times New Roman" w:cs="Times New Roman"/>
          <w:sz w:val="24"/>
          <w:szCs w:val="24"/>
        </w:rPr>
        <w:t>”</w:t>
      </w:r>
      <w:r>
        <w:rPr>
          <w:rFonts w:ascii="Times New Roman" w:hAnsi="Times New Roman" w:cs="Times New Roman"/>
          <w:sz w:val="24"/>
          <w:szCs w:val="24"/>
        </w:rPr>
        <w:t xml:space="preserve">, four participants </w:t>
      </w:r>
      <w:r w:rsidR="00244F79">
        <w:rPr>
          <w:rFonts w:ascii="Times New Roman" w:hAnsi="Times New Roman" w:cs="Times New Roman"/>
          <w:sz w:val="24"/>
          <w:szCs w:val="24"/>
        </w:rPr>
        <w:t>answered,</w:t>
      </w:r>
      <w:r>
        <w:rPr>
          <w:rFonts w:ascii="Times New Roman" w:hAnsi="Times New Roman" w:cs="Times New Roman"/>
          <w:sz w:val="24"/>
          <w:szCs w:val="24"/>
        </w:rPr>
        <w:t xml:space="preserve"> </w:t>
      </w:r>
      <w:r w:rsidR="00244F79">
        <w:rPr>
          <w:rFonts w:ascii="Times New Roman" w:hAnsi="Times New Roman" w:cs="Times New Roman"/>
          <w:sz w:val="24"/>
          <w:szCs w:val="24"/>
        </w:rPr>
        <w:t>“</w:t>
      </w:r>
      <w:r>
        <w:rPr>
          <w:rFonts w:ascii="Times New Roman" w:hAnsi="Times New Roman" w:cs="Times New Roman"/>
          <w:sz w:val="24"/>
          <w:szCs w:val="24"/>
        </w:rPr>
        <w:t>somewhat comfortable</w:t>
      </w:r>
      <w:r w:rsidR="00244F79">
        <w:rPr>
          <w:rFonts w:ascii="Times New Roman" w:hAnsi="Times New Roman" w:cs="Times New Roman"/>
          <w:sz w:val="24"/>
          <w:szCs w:val="24"/>
        </w:rPr>
        <w:t>”</w:t>
      </w:r>
      <w:r>
        <w:rPr>
          <w:rFonts w:ascii="Times New Roman" w:hAnsi="Times New Roman" w:cs="Times New Roman"/>
          <w:sz w:val="24"/>
          <w:szCs w:val="24"/>
        </w:rPr>
        <w:t>, and three participants answered</w:t>
      </w:r>
      <w:r w:rsidR="00244F79">
        <w:rPr>
          <w:rFonts w:ascii="Times New Roman" w:hAnsi="Times New Roman" w:cs="Times New Roman"/>
          <w:sz w:val="24"/>
          <w:szCs w:val="24"/>
        </w:rPr>
        <w:t>,</w:t>
      </w:r>
      <w:r>
        <w:rPr>
          <w:rFonts w:ascii="Times New Roman" w:hAnsi="Times New Roman" w:cs="Times New Roman"/>
          <w:sz w:val="24"/>
          <w:szCs w:val="24"/>
        </w:rPr>
        <w:t xml:space="preserve"> </w:t>
      </w:r>
      <w:r w:rsidR="00244F79">
        <w:rPr>
          <w:rFonts w:ascii="Times New Roman" w:hAnsi="Times New Roman" w:cs="Times New Roman"/>
          <w:sz w:val="24"/>
          <w:szCs w:val="24"/>
        </w:rPr>
        <w:t>“</w:t>
      </w:r>
      <w:r>
        <w:rPr>
          <w:rFonts w:ascii="Times New Roman" w:hAnsi="Times New Roman" w:cs="Times New Roman"/>
          <w:sz w:val="24"/>
          <w:szCs w:val="24"/>
        </w:rPr>
        <w:t>really comfortable</w:t>
      </w:r>
      <w:r w:rsidR="00244F79">
        <w:rPr>
          <w:rFonts w:ascii="Times New Roman" w:hAnsi="Times New Roman" w:cs="Times New Roman"/>
          <w:sz w:val="24"/>
          <w:szCs w:val="24"/>
        </w:rPr>
        <w:t>”</w:t>
      </w:r>
      <w:r>
        <w:rPr>
          <w:rFonts w:ascii="Times New Roman" w:hAnsi="Times New Roman" w:cs="Times New Roman"/>
          <w:sz w:val="24"/>
          <w:szCs w:val="24"/>
        </w:rPr>
        <w:t xml:space="preserve"> after reviewing the educational module. </w:t>
      </w:r>
    </w:p>
    <w:p w14:paraId="5A299748" w14:textId="27F93F68" w:rsidR="006229D2" w:rsidRPr="00AE6855" w:rsidRDefault="00282C10" w:rsidP="00AE6855">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 xml:space="preserve">The final comfort question asked participants how comfortable they felt navigating the legal consideration when interacting with adult patients with IDD. This question was also valued on a five-point Likert scale as the questions above. Two participants answered they are </w:t>
      </w:r>
      <w:r w:rsidR="00244F79">
        <w:rPr>
          <w:rFonts w:ascii="Times New Roman" w:hAnsi="Times New Roman" w:cs="Times New Roman"/>
          <w:sz w:val="24"/>
          <w:szCs w:val="24"/>
        </w:rPr>
        <w:t>“</w:t>
      </w:r>
      <w:r>
        <w:rPr>
          <w:rFonts w:ascii="Times New Roman" w:hAnsi="Times New Roman" w:cs="Times New Roman"/>
          <w:sz w:val="24"/>
          <w:szCs w:val="24"/>
        </w:rPr>
        <w:t>somewhat uncomfortable</w:t>
      </w:r>
      <w:r w:rsidR="00244F79">
        <w:rPr>
          <w:rFonts w:ascii="Times New Roman" w:hAnsi="Times New Roman" w:cs="Times New Roman"/>
          <w:sz w:val="24"/>
          <w:szCs w:val="24"/>
        </w:rPr>
        <w:t>”</w:t>
      </w:r>
      <w:r>
        <w:rPr>
          <w:rFonts w:ascii="Times New Roman" w:hAnsi="Times New Roman" w:cs="Times New Roman"/>
          <w:sz w:val="24"/>
          <w:szCs w:val="24"/>
        </w:rPr>
        <w:t xml:space="preserve">, three participants answered they are </w:t>
      </w:r>
      <w:r w:rsidR="00244F79">
        <w:rPr>
          <w:rFonts w:ascii="Times New Roman" w:hAnsi="Times New Roman" w:cs="Times New Roman"/>
          <w:sz w:val="24"/>
          <w:szCs w:val="24"/>
        </w:rPr>
        <w:t>“</w:t>
      </w:r>
      <w:r>
        <w:rPr>
          <w:rFonts w:ascii="Times New Roman" w:hAnsi="Times New Roman" w:cs="Times New Roman"/>
          <w:sz w:val="24"/>
          <w:szCs w:val="24"/>
        </w:rPr>
        <w:t>neither comfortable nor uncomfortable</w:t>
      </w:r>
      <w:r w:rsidR="00244F79">
        <w:rPr>
          <w:rFonts w:ascii="Times New Roman" w:hAnsi="Times New Roman" w:cs="Times New Roman"/>
          <w:sz w:val="24"/>
          <w:szCs w:val="24"/>
        </w:rPr>
        <w:t>”</w:t>
      </w:r>
      <w:r>
        <w:rPr>
          <w:rFonts w:ascii="Times New Roman" w:hAnsi="Times New Roman" w:cs="Times New Roman"/>
          <w:sz w:val="24"/>
          <w:szCs w:val="24"/>
        </w:rPr>
        <w:t xml:space="preserve">, five participants </w:t>
      </w:r>
      <w:r w:rsidR="00244F79">
        <w:rPr>
          <w:rFonts w:ascii="Times New Roman" w:hAnsi="Times New Roman" w:cs="Times New Roman"/>
          <w:sz w:val="24"/>
          <w:szCs w:val="24"/>
        </w:rPr>
        <w:t>answered,</w:t>
      </w:r>
      <w:r w:rsidR="00F23748">
        <w:rPr>
          <w:rFonts w:ascii="Times New Roman" w:hAnsi="Times New Roman" w:cs="Times New Roman"/>
          <w:sz w:val="24"/>
          <w:szCs w:val="24"/>
        </w:rPr>
        <w:t xml:space="preserve"> </w:t>
      </w:r>
      <w:r w:rsidR="00244F79">
        <w:rPr>
          <w:rFonts w:ascii="Times New Roman" w:hAnsi="Times New Roman" w:cs="Times New Roman"/>
          <w:sz w:val="24"/>
          <w:szCs w:val="24"/>
        </w:rPr>
        <w:t>“</w:t>
      </w:r>
      <w:r w:rsidR="00F23748">
        <w:rPr>
          <w:rFonts w:ascii="Times New Roman" w:hAnsi="Times New Roman" w:cs="Times New Roman"/>
          <w:sz w:val="24"/>
          <w:szCs w:val="24"/>
        </w:rPr>
        <w:t>somewhat comfortable</w:t>
      </w:r>
      <w:r w:rsidR="00244F79">
        <w:rPr>
          <w:rFonts w:ascii="Times New Roman" w:hAnsi="Times New Roman" w:cs="Times New Roman"/>
          <w:sz w:val="24"/>
          <w:szCs w:val="24"/>
        </w:rPr>
        <w:t>”</w:t>
      </w:r>
      <w:r w:rsidR="00F23748">
        <w:rPr>
          <w:rFonts w:ascii="Times New Roman" w:hAnsi="Times New Roman" w:cs="Times New Roman"/>
          <w:sz w:val="24"/>
          <w:szCs w:val="24"/>
        </w:rPr>
        <w:t xml:space="preserve">, and two participants answered that they feel </w:t>
      </w:r>
      <w:r w:rsidR="00726665">
        <w:rPr>
          <w:rFonts w:ascii="Times New Roman" w:hAnsi="Times New Roman" w:cs="Times New Roman"/>
          <w:sz w:val="24"/>
          <w:szCs w:val="24"/>
        </w:rPr>
        <w:t>“</w:t>
      </w:r>
      <w:r w:rsidR="00F23748">
        <w:rPr>
          <w:rFonts w:ascii="Times New Roman" w:hAnsi="Times New Roman" w:cs="Times New Roman"/>
          <w:sz w:val="24"/>
          <w:szCs w:val="24"/>
        </w:rPr>
        <w:t>really comfortable</w:t>
      </w:r>
      <w:r w:rsidR="00726665">
        <w:rPr>
          <w:rFonts w:ascii="Times New Roman" w:hAnsi="Times New Roman" w:cs="Times New Roman"/>
          <w:sz w:val="24"/>
          <w:szCs w:val="24"/>
        </w:rPr>
        <w:t>”</w:t>
      </w:r>
      <w:r w:rsidR="00F23748">
        <w:rPr>
          <w:rFonts w:ascii="Times New Roman" w:hAnsi="Times New Roman" w:cs="Times New Roman"/>
          <w:sz w:val="24"/>
          <w:szCs w:val="24"/>
        </w:rPr>
        <w:t xml:space="preserve">. For all three comfort </w:t>
      </w:r>
      <w:r w:rsidR="008525D8">
        <w:rPr>
          <w:rFonts w:ascii="Times New Roman" w:hAnsi="Times New Roman" w:cs="Times New Roman"/>
          <w:sz w:val="24"/>
          <w:szCs w:val="24"/>
        </w:rPr>
        <w:t xml:space="preserve">level </w:t>
      </w:r>
      <w:r w:rsidR="00F23748">
        <w:rPr>
          <w:rFonts w:ascii="Times New Roman" w:hAnsi="Times New Roman" w:cs="Times New Roman"/>
          <w:sz w:val="24"/>
          <w:szCs w:val="24"/>
        </w:rPr>
        <w:t xml:space="preserve">questions, zero students answered </w:t>
      </w:r>
      <w:r w:rsidR="00EC16E4">
        <w:rPr>
          <w:rFonts w:ascii="Times New Roman" w:hAnsi="Times New Roman" w:cs="Times New Roman"/>
          <w:sz w:val="24"/>
          <w:szCs w:val="24"/>
        </w:rPr>
        <w:t>“</w:t>
      </w:r>
      <w:r w:rsidR="00F23748">
        <w:rPr>
          <w:rFonts w:ascii="Times New Roman" w:hAnsi="Times New Roman" w:cs="Times New Roman"/>
          <w:sz w:val="24"/>
          <w:szCs w:val="24"/>
        </w:rPr>
        <w:t>really uncomfortable</w:t>
      </w:r>
      <w:r w:rsidR="00EC16E4">
        <w:rPr>
          <w:rFonts w:ascii="Times New Roman" w:hAnsi="Times New Roman" w:cs="Times New Roman"/>
          <w:sz w:val="24"/>
          <w:szCs w:val="24"/>
        </w:rPr>
        <w:t>”</w:t>
      </w:r>
      <w:r w:rsidR="00F23748">
        <w:rPr>
          <w:rFonts w:ascii="Times New Roman" w:hAnsi="Times New Roman" w:cs="Times New Roman"/>
          <w:sz w:val="24"/>
          <w:szCs w:val="24"/>
        </w:rPr>
        <w:t xml:space="preserve"> for any of the </w:t>
      </w:r>
      <w:r w:rsidR="00EC16E4">
        <w:rPr>
          <w:rFonts w:ascii="Times New Roman" w:hAnsi="Times New Roman" w:cs="Times New Roman"/>
          <w:sz w:val="24"/>
          <w:szCs w:val="24"/>
        </w:rPr>
        <w:t xml:space="preserve">survey </w:t>
      </w:r>
      <w:r w:rsidR="00F23748">
        <w:rPr>
          <w:rFonts w:ascii="Times New Roman" w:hAnsi="Times New Roman" w:cs="Times New Roman"/>
          <w:sz w:val="24"/>
          <w:szCs w:val="24"/>
        </w:rPr>
        <w:t xml:space="preserve">questions.  Review </w:t>
      </w:r>
      <w:r w:rsidR="008525D8">
        <w:rPr>
          <w:rFonts w:ascii="Times New Roman" w:hAnsi="Times New Roman" w:cs="Times New Roman"/>
          <w:sz w:val="24"/>
          <w:szCs w:val="24"/>
        </w:rPr>
        <w:t xml:space="preserve">Figure </w:t>
      </w:r>
      <w:r w:rsidR="0007437E">
        <w:rPr>
          <w:rFonts w:ascii="Times New Roman" w:hAnsi="Times New Roman" w:cs="Times New Roman"/>
          <w:sz w:val="24"/>
          <w:szCs w:val="24"/>
        </w:rPr>
        <w:t>4</w:t>
      </w:r>
      <w:r w:rsidR="00F23748">
        <w:rPr>
          <w:rFonts w:ascii="Times New Roman" w:hAnsi="Times New Roman" w:cs="Times New Roman"/>
          <w:sz w:val="24"/>
          <w:szCs w:val="24"/>
        </w:rPr>
        <w:t xml:space="preserve"> for </w:t>
      </w:r>
      <w:r w:rsidR="008525D8">
        <w:rPr>
          <w:rFonts w:ascii="Times New Roman" w:hAnsi="Times New Roman" w:cs="Times New Roman"/>
          <w:sz w:val="24"/>
          <w:szCs w:val="24"/>
        </w:rPr>
        <w:t xml:space="preserve">a visual breakdown of the comfort level responses. </w:t>
      </w:r>
    </w:p>
    <w:p w14:paraId="268B0B40" w14:textId="5744BECA" w:rsidR="00B250E9" w:rsidRPr="00B250E9" w:rsidRDefault="008525D8" w:rsidP="00B250E9">
      <w:pPr>
        <w:spacing w:after="0" w:line="480" w:lineRule="auto"/>
        <w:rPr>
          <w:rFonts w:ascii="Times New Roman" w:hAnsi="Times New Roman" w:cs="Times New Roman"/>
          <w:b/>
          <w:bCs/>
          <w:sz w:val="24"/>
          <w:szCs w:val="24"/>
        </w:rPr>
      </w:pPr>
      <w:r>
        <w:rPr>
          <w:rFonts w:ascii="Times New Roman" w:hAnsi="Times New Roman" w:cs="Times New Roman"/>
          <w:b/>
          <w:bCs/>
          <w:sz w:val="24"/>
          <w:szCs w:val="24"/>
        </w:rPr>
        <w:t xml:space="preserve">Figure </w:t>
      </w:r>
      <w:r w:rsidR="0007437E">
        <w:rPr>
          <w:rFonts w:ascii="Times New Roman" w:hAnsi="Times New Roman" w:cs="Times New Roman"/>
          <w:b/>
          <w:bCs/>
          <w:sz w:val="24"/>
          <w:szCs w:val="24"/>
        </w:rPr>
        <w:t>4</w:t>
      </w:r>
    </w:p>
    <w:p w14:paraId="4958CFB1" w14:textId="08B1EEBB" w:rsidR="00B250E9" w:rsidRPr="00F26B5C" w:rsidRDefault="00B250E9" w:rsidP="00B250E9">
      <w:pPr>
        <w:spacing w:after="0" w:line="480" w:lineRule="auto"/>
        <w:rPr>
          <w:rFonts w:ascii="Times New Roman" w:hAnsi="Times New Roman" w:cs="Times New Roman"/>
          <w:i/>
          <w:iCs/>
          <w:sz w:val="24"/>
          <w:szCs w:val="24"/>
        </w:rPr>
      </w:pPr>
      <w:r w:rsidRPr="00F26B5C">
        <w:rPr>
          <w:rFonts w:ascii="Times New Roman" w:hAnsi="Times New Roman" w:cs="Times New Roman"/>
          <w:i/>
          <w:iCs/>
          <w:sz w:val="24"/>
          <w:szCs w:val="24"/>
        </w:rPr>
        <w:t>Scor</w:t>
      </w:r>
      <w:r w:rsidR="0055220A" w:rsidRPr="00F26B5C">
        <w:rPr>
          <w:rFonts w:ascii="Times New Roman" w:hAnsi="Times New Roman" w:cs="Times New Roman"/>
          <w:i/>
          <w:iCs/>
          <w:sz w:val="24"/>
          <w:szCs w:val="24"/>
        </w:rPr>
        <w:t>ing</w:t>
      </w:r>
      <w:r w:rsidRPr="00F26B5C">
        <w:rPr>
          <w:rFonts w:ascii="Times New Roman" w:hAnsi="Times New Roman" w:cs="Times New Roman"/>
          <w:i/>
          <w:iCs/>
          <w:sz w:val="24"/>
          <w:szCs w:val="24"/>
        </w:rPr>
        <w:t xml:space="preserve"> of</w:t>
      </w:r>
      <w:r w:rsidR="008525D8">
        <w:rPr>
          <w:rFonts w:ascii="Times New Roman" w:hAnsi="Times New Roman" w:cs="Times New Roman"/>
          <w:i/>
          <w:iCs/>
          <w:sz w:val="24"/>
          <w:szCs w:val="24"/>
        </w:rPr>
        <w:t xml:space="preserve"> Students’</w:t>
      </w:r>
      <w:r w:rsidRPr="00F26B5C">
        <w:rPr>
          <w:rFonts w:ascii="Times New Roman" w:hAnsi="Times New Roman" w:cs="Times New Roman"/>
          <w:i/>
          <w:iCs/>
          <w:sz w:val="24"/>
          <w:szCs w:val="24"/>
        </w:rPr>
        <w:t xml:space="preserve"> Comfort in Three Comfort Survey Questions </w:t>
      </w:r>
    </w:p>
    <w:p w14:paraId="2276CE69" w14:textId="46BC2155" w:rsidR="00203CDA" w:rsidRDefault="008525D8" w:rsidP="00B250E9">
      <w:pPr>
        <w:spacing w:after="0" w:line="480" w:lineRule="auto"/>
        <w:rPr>
          <w:rFonts w:ascii="Times New Roman" w:hAnsi="Times New Roman" w:cs="Times New Roman"/>
          <w:b/>
          <w:bCs/>
          <w:sz w:val="24"/>
          <w:szCs w:val="24"/>
        </w:rPr>
      </w:pPr>
      <w:r>
        <w:rPr>
          <w:rFonts w:ascii="Times New Roman" w:hAnsi="Times New Roman" w:cs="Times New Roman"/>
          <w:b/>
          <w:bCs/>
          <w:noProof/>
          <w:sz w:val="24"/>
          <w:szCs w:val="24"/>
        </w:rPr>
        <w:drawing>
          <wp:inline distT="0" distB="0" distL="0" distR="0" wp14:anchorId="3A57A3C1" wp14:editId="5DE22FC3">
            <wp:extent cx="5486400" cy="3200400"/>
            <wp:effectExtent l="0" t="0" r="0" b="0"/>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582E4FFA" w14:textId="22BB11B2" w:rsidR="00B250E9" w:rsidRPr="00B250E9" w:rsidRDefault="00B250E9" w:rsidP="00B250E9">
      <w:pPr>
        <w:spacing w:after="0" w:line="480" w:lineRule="auto"/>
        <w:rPr>
          <w:rFonts w:ascii="Times New Roman" w:hAnsi="Times New Roman" w:cs="Times New Roman"/>
          <w:sz w:val="24"/>
          <w:szCs w:val="24"/>
        </w:rPr>
      </w:pPr>
      <w:r w:rsidRPr="006613B0">
        <w:rPr>
          <w:rFonts w:ascii="Times New Roman" w:hAnsi="Times New Roman" w:cs="Times New Roman"/>
          <w:i/>
          <w:iCs/>
          <w:sz w:val="24"/>
          <w:szCs w:val="24"/>
        </w:rPr>
        <w:t>Note.</w:t>
      </w:r>
      <w:r>
        <w:rPr>
          <w:rFonts w:ascii="Times New Roman" w:hAnsi="Times New Roman" w:cs="Times New Roman"/>
          <w:sz w:val="24"/>
          <w:szCs w:val="24"/>
        </w:rPr>
        <w:t xml:space="preserve"> </w:t>
      </w:r>
      <w:r w:rsidR="00834637">
        <w:rPr>
          <w:rFonts w:ascii="Times New Roman" w:hAnsi="Times New Roman" w:cs="Times New Roman"/>
          <w:sz w:val="24"/>
          <w:szCs w:val="24"/>
        </w:rPr>
        <w:t xml:space="preserve">No students </w:t>
      </w:r>
      <w:r w:rsidR="00FC0E7D">
        <w:rPr>
          <w:rFonts w:ascii="Times New Roman" w:hAnsi="Times New Roman" w:cs="Times New Roman"/>
          <w:sz w:val="24"/>
          <w:szCs w:val="24"/>
        </w:rPr>
        <w:t>answered,</w:t>
      </w:r>
      <w:r w:rsidR="00834637">
        <w:rPr>
          <w:rFonts w:ascii="Times New Roman" w:hAnsi="Times New Roman" w:cs="Times New Roman"/>
          <w:sz w:val="24"/>
          <w:szCs w:val="24"/>
        </w:rPr>
        <w:t xml:space="preserve"> “Really Uncomfortable”, so there is no bar for this category</w:t>
      </w:r>
    </w:p>
    <w:p w14:paraId="233730FC" w14:textId="34769437" w:rsidR="00BA3488" w:rsidRDefault="00BA3488" w:rsidP="00BA3488">
      <w:pPr>
        <w:spacing w:after="0" w:line="480" w:lineRule="auto"/>
        <w:rPr>
          <w:rFonts w:ascii="Times New Roman" w:hAnsi="Times New Roman" w:cs="Times New Roman"/>
          <w:b/>
          <w:bCs/>
          <w:i/>
          <w:iCs/>
          <w:sz w:val="24"/>
          <w:szCs w:val="24"/>
        </w:rPr>
      </w:pPr>
      <w:r w:rsidRPr="00BA3488">
        <w:rPr>
          <w:rFonts w:ascii="Times New Roman" w:hAnsi="Times New Roman" w:cs="Times New Roman"/>
          <w:b/>
          <w:bCs/>
          <w:i/>
          <w:iCs/>
          <w:sz w:val="24"/>
          <w:szCs w:val="24"/>
        </w:rPr>
        <w:t>Data collected from free-response survey questions</w:t>
      </w:r>
    </w:p>
    <w:p w14:paraId="613B422B" w14:textId="7C55BE79" w:rsidR="00FC0E7D" w:rsidRDefault="004F5ECB" w:rsidP="00BA3488">
      <w:pPr>
        <w:spacing w:after="0" w:line="480" w:lineRule="auto"/>
        <w:rPr>
          <w:rFonts w:ascii="Times New Roman" w:hAnsi="Times New Roman" w:cs="Times New Roman"/>
          <w:sz w:val="24"/>
          <w:szCs w:val="24"/>
        </w:rPr>
      </w:pPr>
      <w:r>
        <w:rPr>
          <w:rFonts w:ascii="Times New Roman" w:hAnsi="Times New Roman" w:cs="Times New Roman"/>
          <w:b/>
          <w:bCs/>
          <w:i/>
          <w:iCs/>
          <w:sz w:val="24"/>
          <w:szCs w:val="24"/>
        </w:rPr>
        <w:tab/>
      </w:r>
      <w:r>
        <w:rPr>
          <w:rFonts w:ascii="Times New Roman" w:hAnsi="Times New Roman" w:cs="Times New Roman"/>
          <w:sz w:val="24"/>
          <w:szCs w:val="24"/>
        </w:rPr>
        <w:t xml:space="preserve">Qualitative data was obtained from the next survey question which asked participants to discuss what they found valuable about the educational module. As this question was optional, </w:t>
      </w:r>
      <w:r>
        <w:rPr>
          <w:rFonts w:ascii="Times New Roman" w:hAnsi="Times New Roman" w:cs="Times New Roman"/>
          <w:sz w:val="24"/>
          <w:szCs w:val="24"/>
        </w:rPr>
        <w:lastRenderedPageBreak/>
        <w:t xml:space="preserve">there were only </w:t>
      </w:r>
      <w:r w:rsidR="00E95FA0">
        <w:rPr>
          <w:rFonts w:ascii="Times New Roman" w:hAnsi="Times New Roman" w:cs="Times New Roman"/>
          <w:sz w:val="24"/>
          <w:szCs w:val="24"/>
        </w:rPr>
        <w:t>10</w:t>
      </w:r>
      <w:r>
        <w:rPr>
          <w:rFonts w:ascii="Times New Roman" w:hAnsi="Times New Roman" w:cs="Times New Roman"/>
          <w:sz w:val="24"/>
          <w:szCs w:val="24"/>
        </w:rPr>
        <w:t xml:space="preserve"> responses obtained from the </w:t>
      </w:r>
      <w:r w:rsidR="00E95FA0">
        <w:rPr>
          <w:rFonts w:ascii="Times New Roman" w:hAnsi="Times New Roman" w:cs="Times New Roman"/>
          <w:sz w:val="24"/>
          <w:szCs w:val="24"/>
        </w:rPr>
        <w:t>12</w:t>
      </w:r>
      <w:r>
        <w:rPr>
          <w:rFonts w:ascii="Times New Roman" w:hAnsi="Times New Roman" w:cs="Times New Roman"/>
          <w:sz w:val="24"/>
          <w:szCs w:val="24"/>
        </w:rPr>
        <w:t xml:space="preserve"> students </w:t>
      </w:r>
      <w:r w:rsidR="00E95FA0">
        <w:rPr>
          <w:rFonts w:ascii="Times New Roman" w:hAnsi="Times New Roman" w:cs="Times New Roman"/>
          <w:sz w:val="24"/>
          <w:szCs w:val="24"/>
        </w:rPr>
        <w:t xml:space="preserve">that filled out the survey. </w:t>
      </w:r>
      <w:r w:rsidR="00FC0E7D">
        <w:rPr>
          <w:rFonts w:ascii="Times New Roman" w:hAnsi="Times New Roman" w:cs="Times New Roman"/>
          <w:sz w:val="24"/>
          <w:szCs w:val="24"/>
        </w:rPr>
        <w:t xml:space="preserve">Students stated “discussed disabilities that I did not know much about”, “thorough education regarding important legal considerations and communication”, “broad review of different conditions”, “learning about non-verbal communication”, “how to assist a patient with IDD”, “the informed consent portion was exceptional”, “they are human being[s]”, “I enjoyed the details and specific information about the individual conditions”, “it addressed many aspects to care for individuals with special needs”, and “very informative”. </w:t>
      </w:r>
    </w:p>
    <w:p w14:paraId="4420C02C" w14:textId="04B2DD96" w:rsidR="004F5ECB" w:rsidRPr="004F5ECB" w:rsidRDefault="00434503" w:rsidP="0066761F">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last question on the survey was also free-response and asked participants to identify what information may be missing from the educational module that would be beneficial to review. This question was also optional for participants so there are only eight responses out of the 12 total participants. </w:t>
      </w:r>
      <w:r w:rsidR="0066761F">
        <w:rPr>
          <w:rFonts w:ascii="Times New Roman" w:hAnsi="Times New Roman" w:cs="Times New Roman"/>
          <w:sz w:val="24"/>
          <w:szCs w:val="24"/>
        </w:rPr>
        <w:t xml:space="preserve">Students </w:t>
      </w:r>
      <w:r w:rsidR="00774816">
        <w:rPr>
          <w:rFonts w:ascii="Times New Roman" w:hAnsi="Times New Roman" w:cs="Times New Roman"/>
          <w:sz w:val="24"/>
          <w:szCs w:val="24"/>
        </w:rPr>
        <w:t>stated,</w:t>
      </w:r>
      <w:r w:rsidR="0066761F">
        <w:rPr>
          <w:rFonts w:ascii="Times New Roman" w:hAnsi="Times New Roman" w:cs="Times New Roman"/>
          <w:sz w:val="24"/>
          <w:szCs w:val="24"/>
        </w:rPr>
        <w:t xml:space="preserve"> “there is a bit more content than I like</w:t>
      </w:r>
      <w:r w:rsidR="00774816">
        <w:rPr>
          <w:rFonts w:ascii="Times New Roman" w:hAnsi="Times New Roman" w:cs="Times New Roman"/>
          <w:sz w:val="24"/>
          <w:szCs w:val="24"/>
        </w:rPr>
        <w:t xml:space="preserve"> but it is a good PowerPoint”, “n/a”, “nothing, it was very good”, “nothing”, “nothing”, “I can’t think of anything at this time”, and “nothing”</w:t>
      </w:r>
      <w:r>
        <w:rPr>
          <w:rFonts w:ascii="Times New Roman" w:hAnsi="Times New Roman" w:cs="Times New Roman"/>
          <w:sz w:val="24"/>
          <w:szCs w:val="24"/>
        </w:rPr>
        <w:t xml:space="preserve">. </w:t>
      </w:r>
      <w:r w:rsidR="008A2297">
        <w:rPr>
          <w:rFonts w:ascii="Times New Roman" w:hAnsi="Times New Roman" w:cs="Times New Roman"/>
          <w:sz w:val="24"/>
          <w:szCs w:val="24"/>
        </w:rPr>
        <w:t>One participant did note that “additional information about the screenings needed for specific conditions” would be helpful for them to care for individuals with IDD.</w:t>
      </w:r>
    </w:p>
    <w:p w14:paraId="5F41EF32" w14:textId="34182079" w:rsidR="00BA3488" w:rsidRDefault="001F0E4A" w:rsidP="00BA3488">
      <w:pPr>
        <w:spacing w:after="0" w:line="480" w:lineRule="auto"/>
        <w:rPr>
          <w:rFonts w:ascii="Times New Roman" w:hAnsi="Times New Roman" w:cs="Times New Roman"/>
          <w:b/>
          <w:bCs/>
          <w:i/>
          <w:iCs/>
          <w:sz w:val="24"/>
          <w:szCs w:val="24"/>
        </w:rPr>
      </w:pPr>
      <w:r>
        <w:rPr>
          <w:rFonts w:ascii="Times New Roman" w:hAnsi="Times New Roman" w:cs="Times New Roman"/>
          <w:b/>
          <w:bCs/>
          <w:i/>
          <w:iCs/>
          <w:sz w:val="24"/>
          <w:szCs w:val="24"/>
        </w:rPr>
        <w:t>Data collected from multiple-choice survey question</w:t>
      </w:r>
    </w:p>
    <w:p w14:paraId="1CA2A47D" w14:textId="5F867025" w:rsidR="00266FAE" w:rsidRDefault="0007437E" w:rsidP="00BA3488">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There were eleven responses to the optional portion of the multiple-choice survey. This select-all-that-apply question asked participants to identify what could be improved in the educational module. The answer choices </w:t>
      </w:r>
      <w:r w:rsidR="00774816">
        <w:rPr>
          <w:rFonts w:ascii="Times New Roman" w:hAnsi="Times New Roman" w:cs="Times New Roman"/>
          <w:sz w:val="24"/>
          <w:szCs w:val="24"/>
        </w:rPr>
        <w:t>included</w:t>
      </w:r>
      <w:r>
        <w:rPr>
          <w:rFonts w:ascii="Times New Roman" w:hAnsi="Times New Roman" w:cs="Times New Roman"/>
          <w:sz w:val="24"/>
          <w:szCs w:val="24"/>
        </w:rPr>
        <w:t xml:space="preserve"> “more content on IDD considerations”, “less content on IDD considerations”, “narrated slides to minimize amount of content on each slide”, “less content on each slide”, and finally “shorten the educational module”. </w:t>
      </w:r>
      <w:r w:rsidR="00E60692">
        <w:rPr>
          <w:rFonts w:ascii="Times New Roman" w:hAnsi="Times New Roman" w:cs="Times New Roman"/>
          <w:sz w:val="24"/>
          <w:szCs w:val="24"/>
        </w:rPr>
        <w:t xml:space="preserve">Figure </w:t>
      </w:r>
      <w:r>
        <w:rPr>
          <w:rFonts w:ascii="Times New Roman" w:hAnsi="Times New Roman" w:cs="Times New Roman"/>
          <w:sz w:val="24"/>
          <w:szCs w:val="24"/>
        </w:rPr>
        <w:t>5</w:t>
      </w:r>
      <w:r w:rsidR="00E60692">
        <w:rPr>
          <w:rFonts w:ascii="Times New Roman" w:hAnsi="Times New Roman" w:cs="Times New Roman"/>
          <w:sz w:val="24"/>
          <w:szCs w:val="24"/>
        </w:rPr>
        <w:t xml:space="preserve"> depicts the results of this question.</w:t>
      </w:r>
    </w:p>
    <w:p w14:paraId="40957350" w14:textId="77777777" w:rsidR="0007437E" w:rsidRDefault="0007437E" w:rsidP="006613B0">
      <w:pPr>
        <w:spacing w:after="0" w:line="480" w:lineRule="auto"/>
        <w:rPr>
          <w:rFonts w:ascii="Times New Roman" w:hAnsi="Times New Roman" w:cs="Times New Roman"/>
          <w:b/>
          <w:bCs/>
          <w:sz w:val="24"/>
          <w:szCs w:val="24"/>
        </w:rPr>
      </w:pPr>
    </w:p>
    <w:p w14:paraId="57F7DA1D" w14:textId="77777777" w:rsidR="00774816" w:rsidRDefault="00774816" w:rsidP="006613B0">
      <w:pPr>
        <w:spacing w:after="0" w:line="480" w:lineRule="auto"/>
        <w:rPr>
          <w:rFonts w:ascii="Times New Roman" w:hAnsi="Times New Roman" w:cs="Times New Roman"/>
          <w:b/>
          <w:bCs/>
          <w:sz w:val="24"/>
          <w:szCs w:val="24"/>
        </w:rPr>
      </w:pPr>
    </w:p>
    <w:p w14:paraId="4ECDC63F" w14:textId="37C692BB" w:rsidR="006613B0" w:rsidRDefault="006613B0" w:rsidP="006613B0">
      <w:pPr>
        <w:spacing w:after="0" w:line="480" w:lineRule="auto"/>
        <w:rPr>
          <w:rFonts w:ascii="Times New Roman" w:hAnsi="Times New Roman" w:cs="Times New Roman"/>
          <w:b/>
          <w:bCs/>
          <w:sz w:val="24"/>
          <w:szCs w:val="24"/>
        </w:rPr>
      </w:pPr>
      <w:r>
        <w:rPr>
          <w:rFonts w:ascii="Times New Roman" w:hAnsi="Times New Roman" w:cs="Times New Roman"/>
          <w:b/>
          <w:bCs/>
          <w:sz w:val="24"/>
          <w:szCs w:val="24"/>
        </w:rPr>
        <w:t xml:space="preserve">Figure </w:t>
      </w:r>
      <w:r w:rsidR="0007437E">
        <w:rPr>
          <w:rFonts w:ascii="Times New Roman" w:hAnsi="Times New Roman" w:cs="Times New Roman"/>
          <w:b/>
          <w:bCs/>
          <w:sz w:val="24"/>
          <w:szCs w:val="24"/>
        </w:rPr>
        <w:t>5</w:t>
      </w:r>
    </w:p>
    <w:p w14:paraId="23DE9DE5" w14:textId="07F931DB" w:rsidR="006B27E7" w:rsidRPr="006B27E7" w:rsidRDefault="006B27E7" w:rsidP="006B27E7">
      <w:pPr>
        <w:spacing w:after="0" w:line="480" w:lineRule="auto"/>
        <w:jc w:val="both"/>
        <w:rPr>
          <w:rFonts w:ascii="Times New Roman" w:hAnsi="Times New Roman" w:cs="Times New Roman"/>
          <w:i/>
          <w:iCs/>
          <w:sz w:val="24"/>
          <w:szCs w:val="24"/>
        </w:rPr>
      </w:pPr>
      <w:r>
        <w:rPr>
          <w:rFonts w:ascii="Times New Roman" w:hAnsi="Times New Roman" w:cs="Times New Roman"/>
          <w:i/>
          <w:iCs/>
          <w:sz w:val="24"/>
          <w:szCs w:val="24"/>
        </w:rPr>
        <w:t>Results of Select All that Apply Question</w:t>
      </w:r>
    </w:p>
    <w:p w14:paraId="5271EBD5" w14:textId="4B33C241" w:rsidR="00E60692" w:rsidRDefault="00E60692" w:rsidP="006613B0">
      <w:pPr>
        <w:spacing w:after="0" w:line="480" w:lineRule="auto"/>
        <w:rPr>
          <w:rFonts w:ascii="Times New Roman" w:hAnsi="Times New Roman" w:cs="Times New Roman"/>
          <w:b/>
          <w:bCs/>
          <w:sz w:val="24"/>
          <w:szCs w:val="24"/>
        </w:rPr>
      </w:pPr>
      <w:r>
        <w:rPr>
          <w:rFonts w:ascii="Times New Roman" w:hAnsi="Times New Roman" w:cs="Times New Roman"/>
          <w:b/>
          <w:bCs/>
          <w:noProof/>
          <w:sz w:val="24"/>
          <w:szCs w:val="24"/>
        </w:rPr>
        <w:drawing>
          <wp:inline distT="0" distB="0" distL="0" distR="0" wp14:anchorId="1BB0266F" wp14:editId="01F91857">
            <wp:extent cx="5486400" cy="3200400"/>
            <wp:effectExtent l="0" t="0" r="0" b="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7A847BCE" w14:textId="70C627ED" w:rsidR="006B27E7" w:rsidRPr="00016DA1" w:rsidRDefault="00016DA1" w:rsidP="006613B0">
      <w:pPr>
        <w:spacing w:after="0" w:line="480" w:lineRule="auto"/>
        <w:rPr>
          <w:rFonts w:ascii="Times New Roman" w:hAnsi="Times New Roman" w:cs="Times New Roman"/>
          <w:sz w:val="24"/>
          <w:szCs w:val="24"/>
        </w:rPr>
      </w:pPr>
      <w:r w:rsidRPr="00016DA1">
        <w:rPr>
          <w:rFonts w:ascii="Times New Roman" w:hAnsi="Times New Roman" w:cs="Times New Roman"/>
          <w:i/>
          <w:iCs/>
          <w:sz w:val="24"/>
          <w:szCs w:val="24"/>
        </w:rPr>
        <w:t>Note.</w:t>
      </w:r>
      <w:r w:rsidRPr="00016DA1">
        <w:rPr>
          <w:rFonts w:ascii="Times New Roman" w:hAnsi="Times New Roman" w:cs="Times New Roman"/>
          <w:sz w:val="24"/>
          <w:szCs w:val="24"/>
        </w:rPr>
        <w:t xml:space="preserve"> Each participant was able to select more than one answer </w:t>
      </w:r>
      <w:r w:rsidR="00E60692">
        <w:rPr>
          <w:rFonts w:ascii="Times New Roman" w:hAnsi="Times New Roman" w:cs="Times New Roman"/>
          <w:sz w:val="24"/>
          <w:szCs w:val="24"/>
        </w:rPr>
        <w:t xml:space="preserve">but was also optional for participants, so while there are 11 responses, there may be input from fewer individuals. </w:t>
      </w:r>
    </w:p>
    <w:p w14:paraId="32335F52" w14:textId="77777777" w:rsidR="00D00B55" w:rsidRDefault="00D00B55" w:rsidP="00D00B55">
      <w:pPr>
        <w:spacing w:after="0" w:line="480" w:lineRule="auto"/>
        <w:rPr>
          <w:rFonts w:ascii="Times New Roman" w:hAnsi="Times New Roman" w:cs="Times New Roman"/>
          <w:b/>
          <w:sz w:val="24"/>
          <w:szCs w:val="24"/>
        </w:rPr>
      </w:pPr>
      <w:r w:rsidRPr="005A4F03">
        <w:rPr>
          <w:rFonts w:ascii="Times New Roman" w:hAnsi="Times New Roman" w:cs="Times New Roman"/>
          <w:b/>
          <w:sz w:val="24"/>
          <w:szCs w:val="24"/>
        </w:rPr>
        <w:t xml:space="preserve">Discussion of </w:t>
      </w:r>
      <w:r>
        <w:rPr>
          <w:rFonts w:ascii="Times New Roman" w:hAnsi="Times New Roman" w:cs="Times New Roman"/>
          <w:b/>
          <w:sz w:val="24"/>
          <w:szCs w:val="24"/>
        </w:rPr>
        <w:t>M</w:t>
      </w:r>
      <w:r w:rsidRPr="005A4F03">
        <w:rPr>
          <w:rFonts w:ascii="Times New Roman" w:hAnsi="Times New Roman" w:cs="Times New Roman"/>
          <w:b/>
          <w:sz w:val="24"/>
          <w:szCs w:val="24"/>
        </w:rPr>
        <w:t xml:space="preserve">ajor </w:t>
      </w:r>
      <w:r>
        <w:rPr>
          <w:rFonts w:ascii="Times New Roman" w:hAnsi="Times New Roman" w:cs="Times New Roman"/>
          <w:b/>
          <w:sz w:val="24"/>
          <w:szCs w:val="24"/>
        </w:rPr>
        <w:t>F</w:t>
      </w:r>
      <w:r w:rsidRPr="005A4F03">
        <w:rPr>
          <w:rFonts w:ascii="Times New Roman" w:hAnsi="Times New Roman" w:cs="Times New Roman"/>
          <w:b/>
          <w:sz w:val="24"/>
          <w:szCs w:val="24"/>
        </w:rPr>
        <w:t>indings</w:t>
      </w:r>
    </w:p>
    <w:p w14:paraId="429EBD9E" w14:textId="52BE2DD0" w:rsidR="00355138" w:rsidRDefault="00E924CE" w:rsidP="008A2297">
      <w:pPr>
        <w:spacing w:after="0" w:line="480" w:lineRule="auto"/>
        <w:rPr>
          <w:rFonts w:ascii="Times New Roman" w:hAnsi="Times New Roman" w:cs="Times New Roman"/>
          <w:sz w:val="24"/>
          <w:szCs w:val="24"/>
        </w:rPr>
      </w:pPr>
      <w:r>
        <w:rPr>
          <w:rFonts w:ascii="Times New Roman" w:hAnsi="Times New Roman" w:cs="Times New Roman"/>
          <w:b/>
          <w:sz w:val="24"/>
          <w:szCs w:val="24"/>
        </w:rPr>
        <w:tab/>
      </w:r>
      <w:r w:rsidR="006D74EE">
        <w:rPr>
          <w:rFonts w:ascii="Times New Roman" w:hAnsi="Times New Roman" w:cs="Times New Roman"/>
          <w:sz w:val="24"/>
          <w:szCs w:val="24"/>
        </w:rPr>
        <w:t>The literature states there is an identified gap in educational content related to the primary care of adult patients with IDD</w:t>
      </w:r>
      <w:r w:rsidR="00B965A7">
        <w:rPr>
          <w:rFonts w:ascii="Times New Roman" w:hAnsi="Times New Roman" w:cs="Times New Roman"/>
          <w:sz w:val="24"/>
          <w:szCs w:val="24"/>
        </w:rPr>
        <w:t xml:space="preserve"> for health care professionals</w:t>
      </w:r>
      <w:r w:rsidR="0011289A">
        <w:rPr>
          <w:rFonts w:ascii="Times New Roman" w:hAnsi="Times New Roman" w:cs="Times New Roman"/>
          <w:sz w:val="24"/>
          <w:szCs w:val="24"/>
        </w:rPr>
        <w:t xml:space="preserve"> resulting in poor health outcomes for this population</w:t>
      </w:r>
      <w:r w:rsidR="00B965A7">
        <w:rPr>
          <w:rFonts w:ascii="Times New Roman" w:hAnsi="Times New Roman" w:cs="Times New Roman"/>
          <w:sz w:val="24"/>
          <w:szCs w:val="24"/>
        </w:rPr>
        <w:t xml:space="preserve"> (Ford et al., 2017)</w:t>
      </w:r>
      <w:r w:rsidR="006D74EE">
        <w:rPr>
          <w:rFonts w:ascii="Times New Roman" w:hAnsi="Times New Roman" w:cs="Times New Roman"/>
          <w:sz w:val="24"/>
          <w:szCs w:val="24"/>
        </w:rPr>
        <w:t xml:space="preserve">. Even though there is an identified gap, the literature lacks </w:t>
      </w:r>
      <w:r w:rsidR="00156AB7">
        <w:rPr>
          <w:rFonts w:ascii="Times New Roman" w:hAnsi="Times New Roman" w:cs="Times New Roman"/>
          <w:sz w:val="24"/>
          <w:szCs w:val="24"/>
        </w:rPr>
        <w:t>evidence-based</w:t>
      </w:r>
      <w:r w:rsidR="008A2297">
        <w:rPr>
          <w:rFonts w:ascii="Times New Roman" w:hAnsi="Times New Roman" w:cs="Times New Roman"/>
          <w:sz w:val="24"/>
          <w:szCs w:val="24"/>
        </w:rPr>
        <w:t xml:space="preserve"> practice </w:t>
      </w:r>
      <w:r w:rsidR="006D74EE">
        <w:rPr>
          <w:rFonts w:ascii="Times New Roman" w:hAnsi="Times New Roman" w:cs="Times New Roman"/>
          <w:sz w:val="24"/>
          <w:szCs w:val="24"/>
        </w:rPr>
        <w:t>strategies to increase IDD content into the curriculum in health education programs. This project s</w:t>
      </w:r>
      <w:r w:rsidR="00860F69">
        <w:rPr>
          <w:rFonts w:ascii="Times New Roman" w:hAnsi="Times New Roman" w:cs="Times New Roman"/>
          <w:sz w:val="24"/>
          <w:szCs w:val="24"/>
        </w:rPr>
        <w:t xml:space="preserve">ought </w:t>
      </w:r>
      <w:r w:rsidR="006D74EE">
        <w:rPr>
          <w:rFonts w:ascii="Times New Roman" w:hAnsi="Times New Roman" w:cs="Times New Roman"/>
          <w:sz w:val="24"/>
          <w:szCs w:val="24"/>
        </w:rPr>
        <w:t xml:space="preserve"> to fill this gap with an educational module </w:t>
      </w:r>
      <w:r w:rsidR="00834A82">
        <w:rPr>
          <w:rFonts w:ascii="Times New Roman" w:hAnsi="Times New Roman" w:cs="Times New Roman"/>
          <w:sz w:val="24"/>
          <w:szCs w:val="24"/>
        </w:rPr>
        <w:t xml:space="preserve">for DNP students </w:t>
      </w:r>
      <w:r w:rsidR="006D74EE">
        <w:rPr>
          <w:rFonts w:ascii="Times New Roman" w:hAnsi="Times New Roman" w:cs="Times New Roman"/>
          <w:sz w:val="24"/>
          <w:szCs w:val="24"/>
        </w:rPr>
        <w:t xml:space="preserve">on primary care considerations </w:t>
      </w:r>
      <w:r w:rsidR="00834A82">
        <w:rPr>
          <w:rFonts w:ascii="Times New Roman" w:hAnsi="Times New Roman" w:cs="Times New Roman"/>
          <w:sz w:val="24"/>
          <w:szCs w:val="24"/>
        </w:rPr>
        <w:t>of</w:t>
      </w:r>
      <w:r w:rsidR="006D74EE">
        <w:rPr>
          <w:rFonts w:ascii="Times New Roman" w:hAnsi="Times New Roman" w:cs="Times New Roman"/>
          <w:sz w:val="24"/>
          <w:szCs w:val="24"/>
        </w:rPr>
        <w:t xml:space="preserve"> adult patients with IDD. </w:t>
      </w:r>
      <w:r w:rsidR="00016DA1">
        <w:rPr>
          <w:rFonts w:ascii="Times New Roman" w:hAnsi="Times New Roman" w:cs="Times New Roman"/>
          <w:sz w:val="24"/>
          <w:szCs w:val="24"/>
        </w:rPr>
        <w:t>The educational module was overall well received by students that completed the module and survey</w:t>
      </w:r>
      <w:r w:rsidR="00D912D4">
        <w:rPr>
          <w:rFonts w:ascii="Times New Roman" w:hAnsi="Times New Roman" w:cs="Times New Roman"/>
          <w:sz w:val="24"/>
          <w:szCs w:val="24"/>
        </w:rPr>
        <w:t xml:space="preserve"> indicated by the positive nature of the comments in the free-response questions of the post-assessment survey</w:t>
      </w:r>
      <w:r w:rsidR="00016DA1">
        <w:rPr>
          <w:rFonts w:ascii="Times New Roman" w:hAnsi="Times New Roman" w:cs="Times New Roman"/>
          <w:sz w:val="24"/>
          <w:szCs w:val="24"/>
        </w:rPr>
        <w:t xml:space="preserve">. </w:t>
      </w:r>
      <w:r w:rsidR="000F1BA1">
        <w:rPr>
          <w:rFonts w:ascii="Times New Roman" w:hAnsi="Times New Roman" w:cs="Times New Roman"/>
          <w:sz w:val="24"/>
          <w:szCs w:val="24"/>
        </w:rPr>
        <w:t xml:space="preserve">Degree of </w:t>
      </w:r>
      <w:r w:rsidR="000F1BA1">
        <w:rPr>
          <w:rFonts w:ascii="Times New Roman" w:hAnsi="Times New Roman" w:cs="Times New Roman"/>
          <w:sz w:val="24"/>
          <w:szCs w:val="24"/>
        </w:rPr>
        <w:lastRenderedPageBreak/>
        <w:t xml:space="preserve">comfort in three areas was also measured following their completion of the module; but without obtaining their degree of comfort prior to their review of the educational content, this data lacks significance. An increase in comfort with a pre- and post-assessment would </w:t>
      </w:r>
      <w:r w:rsidR="00D912D4">
        <w:rPr>
          <w:rFonts w:ascii="Times New Roman" w:hAnsi="Times New Roman" w:cs="Times New Roman"/>
          <w:sz w:val="24"/>
          <w:szCs w:val="24"/>
        </w:rPr>
        <w:t>better demonstrate effectiveness of the educational module.</w:t>
      </w:r>
      <w:r w:rsidR="000F1BA1">
        <w:rPr>
          <w:rFonts w:ascii="Times New Roman" w:hAnsi="Times New Roman" w:cs="Times New Roman"/>
          <w:sz w:val="24"/>
          <w:szCs w:val="24"/>
        </w:rPr>
        <w:t xml:space="preserve"> </w:t>
      </w:r>
    </w:p>
    <w:p w14:paraId="6F4F08AA" w14:textId="33CC5DF0" w:rsidR="00843DCD" w:rsidRDefault="00D02273" w:rsidP="0021032E">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The Prezi analysis data showed participants completed</w:t>
      </w:r>
      <w:r w:rsidR="00834A82">
        <w:rPr>
          <w:rFonts w:ascii="Times New Roman" w:hAnsi="Times New Roman" w:cs="Times New Roman"/>
          <w:sz w:val="24"/>
          <w:szCs w:val="24"/>
        </w:rPr>
        <w:t>,</w:t>
      </w:r>
      <w:r>
        <w:rPr>
          <w:rFonts w:ascii="Times New Roman" w:hAnsi="Times New Roman" w:cs="Times New Roman"/>
          <w:sz w:val="24"/>
          <w:szCs w:val="24"/>
        </w:rPr>
        <w:t xml:space="preserve"> on average</w:t>
      </w:r>
      <w:r w:rsidR="00834A82">
        <w:rPr>
          <w:rFonts w:ascii="Times New Roman" w:hAnsi="Times New Roman" w:cs="Times New Roman"/>
          <w:sz w:val="24"/>
          <w:szCs w:val="24"/>
        </w:rPr>
        <w:t>,</w:t>
      </w:r>
      <w:r>
        <w:rPr>
          <w:rFonts w:ascii="Times New Roman" w:hAnsi="Times New Roman" w:cs="Times New Roman"/>
          <w:sz w:val="24"/>
          <w:szCs w:val="24"/>
        </w:rPr>
        <w:t xml:space="preserve"> 38% of the educational module represent</w:t>
      </w:r>
      <w:r w:rsidR="00834A82">
        <w:rPr>
          <w:rFonts w:ascii="Times New Roman" w:hAnsi="Times New Roman" w:cs="Times New Roman"/>
          <w:sz w:val="24"/>
          <w:szCs w:val="24"/>
        </w:rPr>
        <w:t>ing</w:t>
      </w:r>
      <w:r>
        <w:rPr>
          <w:rFonts w:ascii="Times New Roman" w:hAnsi="Times New Roman" w:cs="Times New Roman"/>
          <w:sz w:val="24"/>
          <w:szCs w:val="24"/>
        </w:rPr>
        <w:t xml:space="preserve"> a lack of engagement with the material which was an unexpected finding. </w:t>
      </w:r>
      <w:r w:rsidR="005875C1">
        <w:rPr>
          <w:rFonts w:ascii="Times New Roman" w:hAnsi="Times New Roman" w:cs="Times New Roman"/>
          <w:sz w:val="24"/>
          <w:szCs w:val="24"/>
        </w:rPr>
        <w:t>While this was an unexpected finding, the literature demonstrates that i</w:t>
      </w:r>
      <w:r w:rsidR="00E6633C">
        <w:rPr>
          <w:rFonts w:ascii="Times New Roman" w:hAnsi="Times New Roman" w:cs="Times New Roman"/>
          <w:sz w:val="24"/>
          <w:szCs w:val="24"/>
        </w:rPr>
        <w:t>nvolving lecturers or activities with patients who are disabled is one strategy to increase comfort, knowledge, and positive attitudes towards those with IDD</w:t>
      </w:r>
      <w:r w:rsidR="00834A82">
        <w:rPr>
          <w:rFonts w:ascii="Times New Roman" w:hAnsi="Times New Roman" w:cs="Times New Roman"/>
          <w:sz w:val="24"/>
          <w:szCs w:val="24"/>
        </w:rPr>
        <w:t xml:space="preserve"> in health care education</w:t>
      </w:r>
      <w:r w:rsidR="00E6633C">
        <w:rPr>
          <w:rFonts w:ascii="Times New Roman" w:hAnsi="Times New Roman" w:cs="Times New Roman"/>
          <w:sz w:val="24"/>
          <w:szCs w:val="24"/>
        </w:rPr>
        <w:t xml:space="preserve"> (Edwards &amp; </w:t>
      </w:r>
      <w:proofErr w:type="spellStart"/>
      <w:r w:rsidR="00E6633C">
        <w:rPr>
          <w:rFonts w:ascii="Times New Roman" w:hAnsi="Times New Roman" w:cs="Times New Roman"/>
          <w:sz w:val="24"/>
          <w:szCs w:val="24"/>
        </w:rPr>
        <w:t>Hekel</w:t>
      </w:r>
      <w:proofErr w:type="spellEnd"/>
      <w:r w:rsidR="00E6633C">
        <w:rPr>
          <w:rFonts w:ascii="Times New Roman" w:hAnsi="Times New Roman" w:cs="Times New Roman"/>
          <w:sz w:val="24"/>
          <w:szCs w:val="24"/>
        </w:rPr>
        <w:t xml:space="preserve">, 2021; </w:t>
      </w:r>
      <w:proofErr w:type="spellStart"/>
      <w:r w:rsidR="00E6633C">
        <w:rPr>
          <w:rFonts w:ascii="Times New Roman" w:hAnsi="Times New Roman" w:cs="Times New Roman"/>
          <w:sz w:val="24"/>
          <w:szCs w:val="24"/>
        </w:rPr>
        <w:t>Havercamp</w:t>
      </w:r>
      <w:proofErr w:type="spellEnd"/>
      <w:r w:rsidR="00E6633C">
        <w:rPr>
          <w:rFonts w:ascii="Times New Roman" w:hAnsi="Times New Roman" w:cs="Times New Roman"/>
          <w:sz w:val="24"/>
          <w:szCs w:val="24"/>
        </w:rPr>
        <w:t xml:space="preserve"> et al., 2021; Tracy &amp; McDonald, 2015). </w:t>
      </w:r>
      <w:r w:rsidR="0021032E">
        <w:rPr>
          <w:rFonts w:ascii="Times New Roman" w:hAnsi="Times New Roman" w:cs="Times New Roman"/>
          <w:sz w:val="24"/>
          <w:szCs w:val="24"/>
        </w:rPr>
        <w:t>T</w:t>
      </w:r>
      <w:r w:rsidR="005875C1">
        <w:rPr>
          <w:rFonts w:ascii="Times New Roman" w:hAnsi="Times New Roman" w:cs="Times New Roman"/>
          <w:sz w:val="24"/>
          <w:szCs w:val="24"/>
        </w:rPr>
        <w:t xml:space="preserve">he ability to include </w:t>
      </w:r>
      <w:r w:rsidR="00355138">
        <w:rPr>
          <w:rFonts w:ascii="Times New Roman" w:hAnsi="Times New Roman" w:cs="Times New Roman"/>
          <w:sz w:val="24"/>
          <w:szCs w:val="24"/>
        </w:rPr>
        <w:t>activities with disabled individuals is limited</w:t>
      </w:r>
      <w:r w:rsidR="0021032E">
        <w:rPr>
          <w:rFonts w:ascii="Times New Roman" w:hAnsi="Times New Roman" w:cs="Times New Roman"/>
          <w:sz w:val="24"/>
          <w:szCs w:val="24"/>
        </w:rPr>
        <w:t xml:space="preserve"> due to the remote delivery of the content</w:t>
      </w:r>
      <w:r w:rsidR="00783CAC">
        <w:rPr>
          <w:rFonts w:ascii="Times New Roman" w:hAnsi="Times New Roman" w:cs="Times New Roman"/>
          <w:sz w:val="24"/>
          <w:szCs w:val="24"/>
        </w:rPr>
        <w:t xml:space="preserve"> and the quality improvement nature of the project</w:t>
      </w:r>
      <w:r w:rsidR="0021032E">
        <w:rPr>
          <w:rFonts w:ascii="Times New Roman" w:hAnsi="Times New Roman" w:cs="Times New Roman"/>
          <w:sz w:val="24"/>
          <w:szCs w:val="24"/>
        </w:rPr>
        <w:t xml:space="preserve">. </w:t>
      </w:r>
      <w:r w:rsidR="00B30A46">
        <w:rPr>
          <w:rFonts w:ascii="Times New Roman" w:hAnsi="Times New Roman" w:cs="Times New Roman"/>
          <w:sz w:val="24"/>
          <w:szCs w:val="24"/>
        </w:rPr>
        <w:t>T</w:t>
      </w:r>
      <w:r w:rsidR="00843DCD">
        <w:rPr>
          <w:rFonts w:ascii="Times New Roman" w:hAnsi="Times New Roman" w:cs="Times New Roman"/>
          <w:sz w:val="24"/>
          <w:szCs w:val="24"/>
        </w:rPr>
        <w:t xml:space="preserve">his </w:t>
      </w:r>
      <w:r w:rsidR="00783CAC">
        <w:rPr>
          <w:rFonts w:ascii="Times New Roman" w:hAnsi="Times New Roman" w:cs="Times New Roman"/>
          <w:sz w:val="24"/>
          <w:szCs w:val="24"/>
        </w:rPr>
        <w:t xml:space="preserve">DNP </w:t>
      </w:r>
      <w:r w:rsidR="00843DCD">
        <w:rPr>
          <w:rFonts w:ascii="Times New Roman" w:hAnsi="Times New Roman" w:cs="Times New Roman"/>
          <w:sz w:val="24"/>
          <w:szCs w:val="24"/>
        </w:rPr>
        <w:t xml:space="preserve">project will need to be tested on a larger scale for more useful results, but the initial findings are positive in nature and show that the project has value to DNP students transitioning to practice in the near future. </w:t>
      </w:r>
    </w:p>
    <w:p w14:paraId="5464654C" w14:textId="77777777" w:rsidR="00D00B55" w:rsidRPr="005A4F03" w:rsidRDefault="00D00B55" w:rsidP="00D00B55">
      <w:pPr>
        <w:spacing w:after="0" w:line="480" w:lineRule="auto"/>
        <w:rPr>
          <w:rFonts w:ascii="Times New Roman" w:hAnsi="Times New Roman" w:cs="Times New Roman"/>
          <w:b/>
          <w:sz w:val="24"/>
          <w:szCs w:val="24"/>
        </w:rPr>
      </w:pPr>
    </w:p>
    <w:p w14:paraId="2A8EF1F9" w14:textId="77777777" w:rsidR="00D00B55" w:rsidRPr="004752C5" w:rsidRDefault="00D00B55" w:rsidP="00D00B55">
      <w:pPr>
        <w:spacing w:after="0" w:line="480" w:lineRule="auto"/>
        <w:rPr>
          <w:rFonts w:ascii="Times New Roman" w:hAnsi="Times New Roman" w:cs="Times New Roman"/>
          <w:sz w:val="24"/>
          <w:szCs w:val="24"/>
        </w:rPr>
      </w:pPr>
    </w:p>
    <w:p w14:paraId="48E59D5F" w14:textId="77777777" w:rsidR="00D00B55" w:rsidRDefault="00D00B55" w:rsidP="00D00B55">
      <w:pPr>
        <w:spacing w:after="0" w:line="480" w:lineRule="auto"/>
        <w:jc w:val="center"/>
        <w:rPr>
          <w:rFonts w:ascii="Times New Roman" w:hAnsi="Times New Roman" w:cs="Times New Roman"/>
          <w:b/>
          <w:sz w:val="24"/>
          <w:szCs w:val="24"/>
        </w:rPr>
      </w:pPr>
    </w:p>
    <w:p w14:paraId="2BD31D08" w14:textId="77777777" w:rsidR="00D00B55" w:rsidRDefault="00D00B55" w:rsidP="00D00B55">
      <w:pPr>
        <w:spacing w:after="0" w:line="480" w:lineRule="auto"/>
        <w:jc w:val="center"/>
        <w:rPr>
          <w:rFonts w:ascii="Times New Roman" w:hAnsi="Times New Roman" w:cs="Times New Roman"/>
          <w:b/>
          <w:sz w:val="24"/>
          <w:szCs w:val="24"/>
        </w:rPr>
      </w:pPr>
    </w:p>
    <w:p w14:paraId="11D6FEA4" w14:textId="6470C85D" w:rsidR="009B03DC" w:rsidRDefault="009B03DC">
      <w:pPr>
        <w:rPr>
          <w:rFonts w:ascii="Times New Roman" w:hAnsi="Times New Roman" w:cs="Times New Roman"/>
          <w:b/>
          <w:sz w:val="24"/>
          <w:szCs w:val="24"/>
        </w:rPr>
      </w:pPr>
    </w:p>
    <w:p w14:paraId="55C37C6A" w14:textId="77777777" w:rsidR="006229D2" w:rsidRDefault="006229D2">
      <w:pPr>
        <w:rPr>
          <w:rFonts w:ascii="Times New Roman" w:hAnsi="Times New Roman" w:cs="Times New Roman"/>
          <w:b/>
          <w:sz w:val="24"/>
          <w:szCs w:val="24"/>
        </w:rPr>
      </w:pPr>
    </w:p>
    <w:p w14:paraId="79E6FF34" w14:textId="77777777" w:rsidR="00B30A46" w:rsidRDefault="00B30A46">
      <w:pPr>
        <w:rPr>
          <w:rFonts w:ascii="Times New Roman" w:hAnsi="Times New Roman" w:cs="Times New Roman"/>
          <w:b/>
          <w:sz w:val="24"/>
          <w:szCs w:val="24"/>
        </w:rPr>
      </w:pPr>
      <w:r>
        <w:rPr>
          <w:rFonts w:ascii="Times New Roman" w:hAnsi="Times New Roman" w:cs="Times New Roman"/>
          <w:b/>
          <w:sz w:val="24"/>
          <w:szCs w:val="24"/>
        </w:rPr>
        <w:br w:type="page"/>
      </w:r>
    </w:p>
    <w:p w14:paraId="141408BD" w14:textId="22B0F656" w:rsidR="00D00B55" w:rsidRPr="00A16AA3" w:rsidRDefault="00D00B55" w:rsidP="009B03DC">
      <w:pPr>
        <w:spacing w:after="0" w:line="480" w:lineRule="auto"/>
        <w:jc w:val="center"/>
        <w:rPr>
          <w:rFonts w:ascii="Times New Roman" w:hAnsi="Times New Roman" w:cs="Times New Roman"/>
          <w:i/>
          <w:color w:val="736773" w:themeColor="background2" w:themeShade="80"/>
          <w:sz w:val="24"/>
          <w:szCs w:val="24"/>
        </w:rPr>
      </w:pPr>
      <w:r w:rsidRPr="004752C5">
        <w:rPr>
          <w:rFonts w:ascii="Times New Roman" w:hAnsi="Times New Roman" w:cs="Times New Roman"/>
          <w:b/>
          <w:sz w:val="24"/>
          <w:szCs w:val="24"/>
        </w:rPr>
        <w:lastRenderedPageBreak/>
        <w:t>Section V</w:t>
      </w:r>
      <w:r>
        <w:rPr>
          <w:rFonts w:ascii="Times New Roman" w:hAnsi="Times New Roman" w:cs="Times New Roman"/>
          <w:b/>
          <w:sz w:val="24"/>
          <w:szCs w:val="24"/>
        </w:rPr>
        <w:t>.</w:t>
      </w:r>
      <w:r w:rsidRPr="004752C5">
        <w:rPr>
          <w:rFonts w:ascii="Times New Roman" w:hAnsi="Times New Roman" w:cs="Times New Roman"/>
          <w:b/>
          <w:sz w:val="24"/>
          <w:szCs w:val="24"/>
        </w:rPr>
        <w:t xml:space="preserve"> Interpretation</w:t>
      </w:r>
      <w:r>
        <w:rPr>
          <w:rFonts w:ascii="Times New Roman" w:hAnsi="Times New Roman" w:cs="Times New Roman"/>
          <w:b/>
          <w:sz w:val="24"/>
          <w:szCs w:val="24"/>
        </w:rPr>
        <w:t xml:space="preserve"> and Implications</w:t>
      </w:r>
    </w:p>
    <w:p w14:paraId="1728F340" w14:textId="7B90425F" w:rsidR="00D00B55" w:rsidRPr="00A37FCB" w:rsidRDefault="00D00B55" w:rsidP="00D00B55">
      <w:pPr>
        <w:spacing w:after="0" w:line="480" w:lineRule="auto"/>
        <w:rPr>
          <w:rFonts w:ascii="Times New Roman" w:hAnsi="Times New Roman" w:cs="Times New Roman"/>
          <w:b/>
          <w:i/>
          <w:iCs/>
          <w:color w:val="A89EA8" w:themeColor="background2" w:themeShade="BF"/>
          <w:sz w:val="24"/>
          <w:szCs w:val="24"/>
        </w:rPr>
      </w:pPr>
      <w:r w:rsidRPr="0013496E">
        <w:rPr>
          <w:rFonts w:ascii="Times New Roman" w:hAnsi="Times New Roman" w:cs="Times New Roman"/>
          <w:b/>
          <w:sz w:val="24"/>
          <w:szCs w:val="24"/>
        </w:rPr>
        <w:t>Cost</w:t>
      </w:r>
      <w:r>
        <w:rPr>
          <w:rFonts w:ascii="Times New Roman" w:hAnsi="Times New Roman" w:cs="Times New Roman"/>
          <w:b/>
          <w:sz w:val="24"/>
          <w:szCs w:val="24"/>
        </w:rPr>
        <w:t xml:space="preserve">s and Resource Management </w:t>
      </w:r>
      <w:r w:rsidRPr="005E6583">
        <w:rPr>
          <w:rFonts w:ascii="Times New Roman" w:hAnsi="Times New Roman" w:cs="Times New Roman"/>
          <w:b/>
          <w:i/>
          <w:iCs/>
          <w:sz w:val="24"/>
          <w:szCs w:val="24"/>
        </w:rPr>
        <w:t xml:space="preserve"> </w:t>
      </w:r>
    </w:p>
    <w:p w14:paraId="3A53B30D" w14:textId="38AEE338" w:rsidR="00843DCD" w:rsidRDefault="00A25D90" w:rsidP="00D00B55">
      <w:pPr>
        <w:spacing w:after="0" w:line="480" w:lineRule="auto"/>
        <w:rPr>
          <w:rFonts w:ascii="Times New Roman" w:hAnsi="Times New Roman" w:cs="Times New Roman"/>
          <w:b/>
          <w:i/>
          <w:iCs/>
          <w:sz w:val="24"/>
          <w:szCs w:val="24"/>
        </w:rPr>
      </w:pPr>
      <w:r w:rsidRPr="00A25D90">
        <w:rPr>
          <w:rFonts w:ascii="Times New Roman" w:hAnsi="Times New Roman" w:cs="Times New Roman"/>
          <w:b/>
          <w:i/>
          <w:iCs/>
          <w:sz w:val="24"/>
          <w:szCs w:val="24"/>
        </w:rPr>
        <w:t>Project costs</w:t>
      </w:r>
    </w:p>
    <w:p w14:paraId="284FB376" w14:textId="0FB0B1B8" w:rsidR="00A25D90" w:rsidRDefault="00A25D90" w:rsidP="00D00B55">
      <w:pPr>
        <w:spacing w:after="0" w:line="480" w:lineRule="auto"/>
        <w:rPr>
          <w:rFonts w:ascii="Times New Roman" w:hAnsi="Times New Roman" w:cs="Times New Roman"/>
          <w:bCs/>
          <w:sz w:val="24"/>
          <w:szCs w:val="24"/>
        </w:rPr>
      </w:pPr>
      <w:r>
        <w:rPr>
          <w:rFonts w:ascii="Times New Roman" w:hAnsi="Times New Roman" w:cs="Times New Roman"/>
          <w:bCs/>
          <w:sz w:val="24"/>
          <w:szCs w:val="24"/>
        </w:rPr>
        <w:tab/>
        <w:t xml:space="preserve">Time required to build the educational content </w:t>
      </w:r>
      <w:r w:rsidR="009B03DC">
        <w:rPr>
          <w:rFonts w:ascii="Times New Roman" w:hAnsi="Times New Roman" w:cs="Times New Roman"/>
          <w:bCs/>
          <w:sz w:val="24"/>
          <w:szCs w:val="24"/>
        </w:rPr>
        <w:t>was</w:t>
      </w:r>
      <w:r>
        <w:rPr>
          <w:rFonts w:ascii="Times New Roman" w:hAnsi="Times New Roman" w:cs="Times New Roman"/>
          <w:bCs/>
          <w:sz w:val="24"/>
          <w:szCs w:val="24"/>
        </w:rPr>
        <w:t xml:space="preserve"> the </w:t>
      </w:r>
      <w:r w:rsidR="00B30A46">
        <w:rPr>
          <w:rFonts w:ascii="Times New Roman" w:hAnsi="Times New Roman" w:cs="Times New Roman"/>
          <w:bCs/>
          <w:sz w:val="24"/>
          <w:szCs w:val="24"/>
        </w:rPr>
        <w:t>costliest</w:t>
      </w:r>
      <w:r>
        <w:rPr>
          <w:rFonts w:ascii="Times New Roman" w:hAnsi="Times New Roman" w:cs="Times New Roman"/>
          <w:bCs/>
          <w:sz w:val="24"/>
          <w:szCs w:val="24"/>
        </w:rPr>
        <w:t xml:space="preserve"> aspect of this project. </w:t>
      </w:r>
      <w:r w:rsidR="00E62639">
        <w:rPr>
          <w:rFonts w:ascii="Times New Roman" w:hAnsi="Times New Roman" w:cs="Times New Roman"/>
          <w:bCs/>
          <w:sz w:val="24"/>
          <w:szCs w:val="24"/>
        </w:rPr>
        <w:t>Approximately</w:t>
      </w:r>
      <w:r>
        <w:rPr>
          <w:rFonts w:ascii="Times New Roman" w:hAnsi="Times New Roman" w:cs="Times New Roman"/>
          <w:bCs/>
          <w:sz w:val="24"/>
          <w:szCs w:val="24"/>
        </w:rPr>
        <w:t xml:space="preserve"> 125 hours were spent researching the content, creating the content, and modifying the educational module. Because a student was completing this project, the time spent researching, creating, and editing the educational module was not a financial </w:t>
      </w:r>
      <w:r w:rsidR="00B30A46">
        <w:rPr>
          <w:rFonts w:ascii="Times New Roman" w:hAnsi="Times New Roman" w:cs="Times New Roman"/>
          <w:bCs/>
          <w:sz w:val="24"/>
          <w:szCs w:val="24"/>
        </w:rPr>
        <w:t>burden</w:t>
      </w:r>
      <w:r>
        <w:rPr>
          <w:rFonts w:ascii="Times New Roman" w:hAnsi="Times New Roman" w:cs="Times New Roman"/>
          <w:bCs/>
          <w:sz w:val="24"/>
          <w:szCs w:val="24"/>
        </w:rPr>
        <w:t xml:space="preserve">. However, if this project were created by a CON employee as an educational module to be inserted in the curricula of a class, there could be significant cost associated with </w:t>
      </w:r>
      <w:r w:rsidR="00ED7A02">
        <w:rPr>
          <w:rFonts w:ascii="Times New Roman" w:hAnsi="Times New Roman" w:cs="Times New Roman"/>
          <w:bCs/>
          <w:sz w:val="24"/>
          <w:szCs w:val="24"/>
        </w:rPr>
        <w:t xml:space="preserve">researching, creating, and editing the content. For example, an employee making $20 per hour would create a cost of $3,125 for the time required to research, create, and edit the educational module. </w:t>
      </w:r>
    </w:p>
    <w:p w14:paraId="6E930FB0" w14:textId="3F8F18E9" w:rsidR="00BA6E09" w:rsidRDefault="00BA6E09" w:rsidP="00D00B55">
      <w:pPr>
        <w:spacing w:after="0" w:line="480" w:lineRule="auto"/>
        <w:rPr>
          <w:rFonts w:ascii="Times New Roman" w:hAnsi="Times New Roman" w:cs="Times New Roman"/>
          <w:bCs/>
          <w:sz w:val="24"/>
          <w:szCs w:val="24"/>
        </w:rPr>
      </w:pPr>
      <w:r>
        <w:rPr>
          <w:rFonts w:ascii="Times New Roman" w:hAnsi="Times New Roman" w:cs="Times New Roman"/>
          <w:bCs/>
          <w:sz w:val="24"/>
          <w:szCs w:val="24"/>
        </w:rPr>
        <w:tab/>
        <w:t>There was a need for a computer to build the educational module and create the survey. The employee working to research, create, and edit the content along with reviewing the survey results would need to be provided with a basic computer which can cost on average about $</w:t>
      </w:r>
      <w:r w:rsidR="007D0A25">
        <w:rPr>
          <w:rFonts w:ascii="Times New Roman" w:hAnsi="Times New Roman" w:cs="Times New Roman"/>
          <w:bCs/>
          <w:sz w:val="24"/>
          <w:szCs w:val="24"/>
        </w:rPr>
        <w:t xml:space="preserve">400-500. The educational content was created by utilizing the software Prezi, the cost of the access to the advanced content creation tools was a $60 annual fee. Other options such as Microsoft PowerPoint could be considered for use but there is cost in receiving a Microsoft license. The university does provide access to Microsoft content for free for students and for employees of the University so there </w:t>
      </w:r>
      <w:r w:rsidR="00B30A46">
        <w:rPr>
          <w:rFonts w:ascii="Times New Roman" w:hAnsi="Times New Roman" w:cs="Times New Roman"/>
          <w:bCs/>
          <w:sz w:val="24"/>
          <w:szCs w:val="24"/>
        </w:rPr>
        <w:t xml:space="preserve">is </w:t>
      </w:r>
      <w:r w:rsidR="007D0A25">
        <w:rPr>
          <w:rFonts w:ascii="Times New Roman" w:hAnsi="Times New Roman" w:cs="Times New Roman"/>
          <w:bCs/>
          <w:sz w:val="24"/>
          <w:szCs w:val="24"/>
        </w:rPr>
        <w:t>not cost associated with utilization of Microsoft Office products. The DNP student used Qualtrics to create the survey, this was accomplished through the creation of a free account. Some survey tools were limited with the free account</w:t>
      </w:r>
      <w:r w:rsidR="00885696">
        <w:rPr>
          <w:rFonts w:ascii="Times New Roman" w:hAnsi="Times New Roman" w:cs="Times New Roman"/>
          <w:bCs/>
          <w:sz w:val="24"/>
          <w:szCs w:val="24"/>
        </w:rPr>
        <w:t xml:space="preserve">. A standard upgraded account with Qualtrics provides more question types and survey themes but costs $30 per month to utilize. </w:t>
      </w:r>
      <w:r w:rsidR="00183858">
        <w:rPr>
          <w:rFonts w:ascii="Times New Roman" w:hAnsi="Times New Roman" w:cs="Times New Roman"/>
          <w:bCs/>
          <w:sz w:val="24"/>
          <w:szCs w:val="24"/>
        </w:rPr>
        <w:t xml:space="preserve">Refer to Appendix </w:t>
      </w:r>
      <w:r w:rsidR="00AD23F5">
        <w:rPr>
          <w:rFonts w:ascii="Times New Roman" w:hAnsi="Times New Roman" w:cs="Times New Roman"/>
          <w:bCs/>
          <w:sz w:val="24"/>
          <w:szCs w:val="24"/>
        </w:rPr>
        <w:t>B</w:t>
      </w:r>
      <w:r w:rsidR="00183858">
        <w:rPr>
          <w:rFonts w:ascii="Times New Roman" w:hAnsi="Times New Roman" w:cs="Times New Roman"/>
          <w:bCs/>
          <w:sz w:val="24"/>
          <w:szCs w:val="24"/>
        </w:rPr>
        <w:t xml:space="preserve"> for the itemized budget.</w:t>
      </w:r>
    </w:p>
    <w:p w14:paraId="3A8C3974" w14:textId="13AF1851" w:rsidR="007272C9" w:rsidRPr="007272C9" w:rsidRDefault="007272C9" w:rsidP="00D00B55">
      <w:pPr>
        <w:spacing w:after="0" w:line="480" w:lineRule="auto"/>
        <w:rPr>
          <w:rFonts w:ascii="Times New Roman" w:hAnsi="Times New Roman" w:cs="Times New Roman"/>
          <w:b/>
          <w:i/>
          <w:iCs/>
          <w:sz w:val="24"/>
          <w:szCs w:val="24"/>
        </w:rPr>
      </w:pPr>
      <w:r w:rsidRPr="007272C9">
        <w:rPr>
          <w:rFonts w:ascii="Times New Roman" w:hAnsi="Times New Roman" w:cs="Times New Roman"/>
          <w:b/>
          <w:i/>
          <w:iCs/>
          <w:sz w:val="24"/>
          <w:szCs w:val="24"/>
        </w:rPr>
        <w:lastRenderedPageBreak/>
        <w:t>Overall return on investment</w:t>
      </w:r>
    </w:p>
    <w:p w14:paraId="5CEDE507" w14:textId="3C25D40F" w:rsidR="00885696" w:rsidRDefault="00885696" w:rsidP="00D00B55">
      <w:pPr>
        <w:spacing w:after="0" w:line="480" w:lineRule="auto"/>
        <w:rPr>
          <w:rFonts w:ascii="Times New Roman" w:hAnsi="Times New Roman" w:cs="Times New Roman"/>
          <w:bCs/>
          <w:sz w:val="24"/>
          <w:szCs w:val="24"/>
        </w:rPr>
      </w:pPr>
      <w:r>
        <w:rPr>
          <w:rFonts w:ascii="Times New Roman" w:hAnsi="Times New Roman" w:cs="Times New Roman"/>
          <w:bCs/>
          <w:sz w:val="24"/>
          <w:szCs w:val="24"/>
        </w:rPr>
        <w:tab/>
        <w:t>Considering the creation of the educational module would be a one-time labor and cost-intensive facet of the project, this project would be beneficial if it helps to improve the care that adult patients with IDD receive</w:t>
      </w:r>
      <w:r w:rsidR="00421089">
        <w:rPr>
          <w:rFonts w:ascii="Times New Roman" w:hAnsi="Times New Roman" w:cs="Times New Roman"/>
          <w:bCs/>
          <w:sz w:val="24"/>
          <w:szCs w:val="24"/>
        </w:rPr>
        <w:t xml:space="preserve"> and</w:t>
      </w:r>
      <w:r>
        <w:rPr>
          <w:rFonts w:ascii="Times New Roman" w:hAnsi="Times New Roman" w:cs="Times New Roman"/>
          <w:bCs/>
          <w:sz w:val="24"/>
          <w:szCs w:val="24"/>
        </w:rPr>
        <w:t xml:space="preserve"> if it helps students to become more aware of their specialized needs in a primary care setting. If future providers </w:t>
      </w:r>
      <w:r w:rsidR="00421089">
        <w:rPr>
          <w:rFonts w:ascii="Times New Roman" w:hAnsi="Times New Roman" w:cs="Times New Roman"/>
          <w:bCs/>
          <w:sz w:val="24"/>
          <w:szCs w:val="24"/>
        </w:rPr>
        <w:t>can</w:t>
      </w:r>
      <w:r>
        <w:rPr>
          <w:rFonts w:ascii="Times New Roman" w:hAnsi="Times New Roman" w:cs="Times New Roman"/>
          <w:bCs/>
          <w:sz w:val="24"/>
          <w:szCs w:val="24"/>
        </w:rPr>
        <w:t xml:space="preserve"> identify and properly care for this population of </w:t>
      </w:r>
      <w:r w:rsidR="007272C9">
        <w:rPr>
          <w:rFonts w:ascii="Times New Roman" w:hAnsi="Times New Roman" w:cs="Times New Roman"/>
          <w:bCs/>
          <w:sz w:val="24"/>
          <w:szCs w:val="24"/>
        </w:rPr>
        <w:t>patients,</w:t>
      </w:r>
      <w:r>
        <w:rPr>
          <w:rFonts w:ascii="Times New Roman" w:hAnsi="Times New Roman" w:cs="Times New Roman"/>
          <w:bCs/>
          <w:sz w:val="24"/>
          <w:szCs w:val="24"/>
        </w:rPr>
        <w:t xml:space="preserve"> then </w:t>
      </w:r>
      <w:r w:rsidR="007272C9">
        <w:rPr>
          <w:rFonts w:ascii="Times New Roman" w:hAnsi="Times New Roman" w:cs="Times New Roman"/>
          <w:bCs/>
          <w:sz w:val="24"/>
          <w:szCs w:val="24"/>
        </w:rPr>
        <w:t xml:space="preserve">ultimately the healthcare savings from reducing ER visits and reducing preventable chronic health conditions will make this project worth the initial investments needed to reduce the financial burden of improper care of IDD patients on the healthcare system. </w:t>
      </w:r>
    </w:p>
    <w:p w14:paraId="469229EA" w14:textId="44606DAB" w:rsidR="007272C9" w:rsidRPr="007272C9" w:rsidRDefault="007272C9" w:rsidP="00D00B55">
      <w:pPr>
        <w:spacing w:after="0" w:line="480" w:lineRule="auto"/>
        <w:rPr>
          <w:rFonts w:ascii="Times New Roman" w:hAnsi="Times New Roman" w:cs="Times New Roman"/>
          <w:b/>
          <w:sz w:val="24"/>
          <w:szCs w:val="24"/>
        </w:rPr>
      </w:pPr>
      <w:r w:rsidRPr="007272C9">
        <w:rPr>
          <w:rFonts w:ascii="Times New Roman" w:hAnsi="Times New Roman" w:cs="Times New Roman"/>
          <w:b/>
          <w:sz w:val="24"/>
          <w:szCs w:val="24"/>
        </w:rPr>
        <w:t>Resource Management</w:t>
      </w:r>
    </w:p>
    <w:p w14:paraId="425C1AD4" w14:textId="3F13C5C4" w:rsidR="007272C9" w:rsidRDefault="007272C9" w:rsidP="00D00B55">
      <w:pPr>
        <w:spacing w:after="0" w:line="480" w:lineRule="auto"/>
        <w:rPr>
          <w:rFonts w:ascii="Times New Roman" w:hAnsi="Times New Roman" w:cs="Times New Roman"/>
          <w:b/>
          <w:i/>
          <w:iCs/>
          <w:sz w:val="24"/>
          <w:szCs w:val="24"/>
        </w:rPr>
      </w:pPr>
      <w:r w:rsidRPr="007272C9">
        <w:rPr>
          <w:rFonts w:ascii="Times New Roman" w:hAnsi="Times New Roman" w:cs="Times New Roman"/>
          <w:b/>
          <w:i/>
          <w:iCs/>
          <w:sz w:val="24"/>
          <w:szCs w:val="24"/>
        </w:rPr>
        <w:t>Organizational resources</w:t>
      </w:r>
    </w:p>
    <w:p w14:paraId="7496D2BB" w14:textId="7E50A81C" w:rsidR="007272C9" w:rsidRDefault="00E65C5B" w:rsidP="00D00B55">
      <w:pPr>
        <w:spacing w:after="0" w:line="480" w:lineRule="auto"/>
        <w:rPr>
          <w:rFonts w:ascii="Times New Roman" w:hAnsi="Times New Roman" w:cs="Times New Roman"/>
          <w:bCs/>
          <w:sz w:val="24"/>
          <w:szCs w:val="24"/>
        </w:rPr>
      </w:pPr>
      <w:r>
        <w:rPr>
          <w:rFonts w:ascii="Times New Roman" w:hAnsi="Times New Roman" w:cs="Times New Roman"/>
          <w:b/>
          <w:i/>
          <w:iCs/>
          <w:sz w:val="24"/>
          <w:szCs w:val="24"/>
        </w:rPr>
        <w:tab/>
      </w:r>
      <w:r>
        <w:rPr>
          <w:rFonts w:ascii="Times New Roman" w:hAnsi="Times New Roman" w:cs="Times New Roman"/>
          <w:bCs/>
          <w:sz w:val="24"/>
          <w:szCs w:val="24"/>
        </w:rPr>
        <w:t>The CON site champion helped to provide</w:t>
      </w:r>
      <w:r w:rsidR="00421089">
        <w:rPr>
          <w:rFonts w:ascii="Times New Roman" w:hAnsi="Times New Roman" w:cs="Times New Roman"/>
          <w:bCs/>
          <w:sz w:val="24"/>
          <w:szCs w:val="24"/>
        </w:rPr>
        <w:t xml:space="preserve"> </w:t>
      </w:r>
      <w:r>
        <w:rPr>
          <w:rFonts w:ascii="Times New Roman" w:hAnsi="Times New Roman" w:cs="Times New Roman"/>
          <w:bCs/>
          <w:sz w:val="24"/>
          <w:szCs w:val="24"/>
        </w:rPr>
        <w:t xml:space="preserve">contact information in the form of email addresses for the implementation of this project. The site champion also reviewed and made suggestions for improvements in the educational module before it was dispersed to BSN to DNP and post-master’s DNP students. </w:t>
      </w:r>
    </w:p>
    <w:p w14:paraId="000A3CF2" w14:textId="527FF1AA" w:rsidR="00E65C5B" w:rsidRDefault="00E65C5B" w:rsidP="00D00B55">
      <w:pPr>
        <w:spacing w:after="0" w:line="480" w:lineRule="auto"/>
        <w:rPr>
          <w:rFonts w:ascii="Times New Roman" w:hAnsi="Times New Roman" w:cs="Times New Roman"/>
          <w:b/>
          <w:i/>
          <w:iCs/>
          <w:sz w:val="24"/>
          <w:szCs w:val="24"/>
        </w:rPr>
      </w:pPr>
      <w:r w:rsidRPr="00E65C5B">
        <w:rPr>
          <w:rFonts w:ascii="Times New Roman" w:hAnsi="Times New Roman" w:cs="Times New Roman"/>
          <w:b/>
          <w:i/>
          <w:iCs/>
          <w:sz w:val="24"/>
          <w:szCs w:val="24"/>
        </w:rPr>
        <w:t>Organizational needs</w:t>
      </w:r>
    </w:p>
    <w:p w14:paraId="1166E505" w14:textId="29FA56C4" w:rsidR="00E65C5B" w:rsidRPr="00E65C5B" w:rsidRDefault="00E65C5B" w:rsidP="00D00B55">
      <w:pPr>
        <w:spacing w:after="0" w:line="480" w:lineRule="auto"/>
        <w:rPr>
          <w:rFonts w:ascii="Times New Roman" w:hAnsi="Times New Roman" w:cs="Times New Roman"/>
          <w:bCs/>
          <w:sz w:val="24"/>
          <w:szCs w:val="24"/>
        </w:rPr>
      </w:pPr>
      <w:r>
        <w:rPr>
          <w:rFonts w:ascii="Times New Roman" w:hAnsi="Times New Roman" w:cs="Times New Roman"/>
          <w:b/>
          <w:i/>
          <w:iCs/>
          <w:sz w:val="24"/>
          <w:szCs w:val="24"/>
        </w:rPr>
        <w:tab/>
      </w:r>
      <w:r>
        <w:rPr>
          <w:rFonts w:ascii="Times New Roman" w:hAnsi="Times New Roman" w:cs="Times New Roman"/>
          <w:bCs/>
          <w:sz w:val="24"/>
          <w:szCs w:val="24"/>
        </w:rPr>
        <w:t xml:space="preserve">The largest need for this project is how to increase engagement among students with the content. </w:t>
      </w:r>
      <w:r w:rsidR="00F237ED">
        <w:rPr>
          <w:rFonts w:ascii="Times New Roman" w:hAnsi="Times New Roman" w:cs="Times New Roman"/>
          <w:bCs/>
          <w:sz w:val="24"/>
          <w:szCs w:val="24"/>
        </w:rPr>
        <w:t xml:space="preserve">Engagement among students could be increased if there was an academic grade or assignment that went along with viewing the content and providing feedback. The site champion discussed using this content in the population health course in the future, so a knowledge-based quiz that had academic consequences for failure following the review of the educational content could be one way to increase student engagement with the content. One important way to begin to eliminate health care disparities for this population of patients is to get more IDD curriculum </w:t>
      </w:r>
      <w:r w:rsidR="00F237ED">
        <w:rPr>
          <w:rFonts w:ascii="Times New Roman" w:hAnsi="Times New Roman" w:cs="Times New Roman"/>
          <w:bCs/>
          <w:sz w:val="24"/>
          <w:szCs w:val="24"/>
        </w:rPr>
        <w:lastRenderedPageBreak/>
        <w:t xml:space="preserve">into health-based educational programs such as the DNP programs so that future providers will have a foundation to build upon following graduation. </w:t>
      </w:r>
    </w:p>
    <w:p w14:paraId="7135CDA2" w14:textId="77777777" w:rsidR="00D00B55" w:rsidRDefault="00D00B55" w:rsidP="00D00B55">
      <w:pPr>
        <w:spacing w:after="0" w:line="480" w:lineRule="auto"/>
        <w:rPr>
          <w:rFonts w:ascii="Times New Roman" w:hAnsi="Times New Roman" w:cs="Times New Roman"/>
          <w:sz w:val="24"/>
          <w:szCs w:val="24"/>
        </w:rPr>
      </w:pPr>
      <w:r w:rsidRPr="002937DD">
        <w:rPr>
          <w:rFonts w:ascii="Times New Roman" w:hAnsi="Times New Roman" w:cs="Times New Roman"/>
          <w:b/>
          <w:sz w:val="24"/>
          <w:szCs w:val="24"/>
        </w:rPr>
        <w:t>Implications of the Findings</w:t>
      </w:r>
      <w:r w:rsidRPr="002937DD">
        <w:rPr>
          <w:rFonts w:ascii="Times New Roman" w:hAnsi="Times New Roman" w:cs="Times New Roman"/>
          <w:sz w:val="24"/>
          <w:szCs w:val="24"/>
        </w:rPr>
        <w:t xml:space="preserve"> </w:t>
      </w:r>
    </w:p>
    <w:p w14:paraId="0C64C5BC" w14:textId="0B00CF29" w:rsidR="00D00B55" w:rsidRPr="00E35D27" w:rsidRDefault="00D00B55" w:rsidP="00D00B55">
      <w:pPr>
        <w:spacing w:after="0" w:line="480" w:lineRule="auto"/>
        <w:rPr>
          <w:rFonts w:ascii="Times New Roman" w:hAnsi="Times New Roman" w:cs="Times New Roman"/>
          <w:bCs/>
          <w:sz w:val="24"/>
          <w:szCs w:val="24"/>
        </w:rPr>
      </w:pPr>
      <w:r>
        <w:rPr>
          <w:rFonts w:ascii="Times New Roman" w:hAnsi="Times New Roman" w:cs="Times New Roman"/>
          <w:sz w:val="24"/>
          <w:szCs w:val="24"/>
        </w:rPr>
        <w:tab/>
      </w:r>
      <w:r w:rsidR="00C00269">
        <w:rPr>
          <w:rFonts w:ascii="Times New Roman" w:hAnsi="Times New Roman" w:cs="Times New Roman"/>
          <w:bCs/>
          <w:sz w:val="24"/>
          <w:szCs w:val="24"/>
        </w:rPr>
        <w:t xml:space="preserve">The project analysis indicates that the comfort of </w:t>
      </w:r>
      <w:r w:rsidR="00E35D27">
        <w:rPr>
          <w:rFonts w:ascii="Times New Roman" w:hAnsi="Times New Roman" w:cs="Times New Roman"/>
          <w:bCs/>
          <w:sz w:val="24"/>
          <w:szCs w:val="24"/>
        </w:rPr>
        <w:t xml:space="preserve">students following their review of the educational content was </w:t>
      </w:r>
      <w:r w:rsidR="00110A1A">
        <w:rPr>
          <w:rFonts w:ascii="Times New Roman" w:hAnsi="Times New Roman" w:cs="Times New Roman"/>
          <w:bCs/>
          <w:sz w:val="24"/>
          <w:szCs w:val="24"/>
        </w:rPr>
        <w:t>encouraging</w:t>
      </w:r>
      <w:r w:rsidR="00E35D27">
        <w:rPr>
          <w:rFonts w:ascii="Times New Roman" w:hAnsi="Times New Roman" w:cs="Times New Roman"/>
          <w:bCs/>
          <w:sz w:val="24"/>
          <w:szCs w:val="24"/>
        </w:rPr>
        <w:t>. The</w:t>
      </w:r>
      <w:r w:rsidR="00FC6A7D">
        <w:rPr>
          <w:rFonts w:ascii="Times New Roman" w:hAnsi="Times New Roman" w:cs="Times New Roman"/>
          <w:bCs/>
          <w:sz w:val="24"/>
          <w:szCs w:val="24"/>
        </w:rPr>
        <w:t xml:space="preserve"> </w:t>
      </w:r>
      <w:r w:rsidR="00E35D27">
        <w:rPr>
          <w:rFonts w:ascii="Times New Roman" w:hAnsi="Times New Roman" w:cs="Times New Roman"/>
          <w:bCs/>
          <w:sz w:val="24"/>
          <w:szCs w:val="24"/>
        </w:rPr>
        <w:t>improve</w:t>
      </w:r>
      <w:r w:rsidR="00FC6A7D">
        <w:rPr>
          <w:rFonts w:ascii="Times New Roman" w:hAnsi="Times New Roman" w:cs="Times New Roman"/>
          <w:bCs/>
          <w:sz w:val="24"/>
          <w:szCs w:val="24"/>
        </w:rPr>
        <w:t>ment in the students’</w:t>
      </w:r>
      <w:r w:rsidR="00E35D27">
        <w:rPr>
          <w:rFonts w:ascii="Times New Roman" w:hAnsi="Times New Roman" w:cs="Times New Roman"/>
          <w:bCs/>
          <w:sz w:val="24"/>
          <w:szCs w:val="24"/>
        </w:rPr>
        <w:t xml:space="preserve"> comfort will translate to positive </w:t>
      </w:r>
      <w:r w:rsidR="00FC6A7D">
        <w:rPr>
          <w:rFonts w:ascii="Times New Roman" w:hAnsi="Times New Roman" w:cs="Times New Roman"/>
          <w:bCs/>
          <w:sz w:val="24"/>
          <w:szCs w:val="24"/>
        </w:rPr>
        <w:t>repercussions</w:t>
      </w:r>
      <w:r w:rsidR="00E35D27">
        <w:rPr>
          <w:rFonts w:ascii="Times New Roman" w:hAnsi="Times New Roman" w:cs="Times New Roman"/>
          <w:bCs/>
          <w:sz w:val="24"/>
          <w:szCs w:val="24"/>
        </w:rPr>
        <w:t xml:space="preserve"> for adult patients with IDD. </w:t>
      </w:r>
      <w:r w:rsidR="00FD1615">
        <w:rPr>
          <w:rFonts w:ascii="Times New Roman" w:hAnsi="Times New Roman" w:cs="Times New Roman"/>
          <w:bCs/>
          <w:sz w:val="24"/>
          <w:szCs w:val="24"/>
        </w:rPr>
        <w:t xml:space="preserve">Without exposure to evidence-based practices and education, this at-risk population </w:t>
      </w:r>
      <w:r w:rsidR="006653E8">
        <w:rPr>
          <w:rFonts w:ascii="Times New Roman" w:hAnsi="Times New Roman" w:cs="Times New Roman"/>
          <w:bCs/>
          <w:sz w:val="24"/>
          <w:szCs w:val="24"/>
        </w:rPr>
        <w:t>may</w:t>
      </w:r>
      <w:r w:rsidR="00FD1615">
        <w:rPr>
          <w:rFonts w:ascii="Times New Roman" w:hAnsi="Times New Roman" w:cs="Times New Roman"/>
          <w:bCs/>
          <w:sz w:val="24"/>
          <w:szCs w:val="24"/>
        </w:rPr>
        <w:t xml:space="preserve"> face providers that have negative attitudes towards caring for them</w:t>
      </w:r>
      <w:r w:rsidR="006653E8">
        <w:rPr>
          <w:rFonts w:ascii="Times New Roman" w:hAnsi="Times New Roman" w:cs="Times New Roman"/>
          <w:bCs/>
          <w:sz w:val="24"/>
          <w:szCs w:val="24"/>
        </w:rPr>
        <w:t xml:space="preserve"> (Ford et al., 2017).</w:t>
      </w:r>
      <w:r w:rsidR="00FD1615">
        <w:rPr>
          <w:rFonts w:ascii="Times New Roman" w:hAnsi="Times New Roman" w:cs="Times New Roman"/>
          <w:bCs/>
          <w:sz w:val="24"/>
          <w:szCs w:val="24"/>
        </w:rPr>
        <w:t xml:space="preserve">  </w:t>
      </w:r>
      <w:r w:rsidR="00110A1A">
        <w:rPr>
          <w:rFonts w:ascii="Times New Roman" w:hAnsi="Times New Roman" w:cs="Times New Roman"/>
          <w:bCs/>
          <w:sz w:val="24"/>
          <w:szCs w:val="24"/>
        </w:rPr>
        <w:t xml:space="preserve">The ripple of </w:t>
      </w:r>
      <w:r w:rsidR="00E35D27">
        <w:rPr>
          <w:rFonts w:ascii="Times New Roman" w:hAnsi="Times New Roman" w:cs="Times New Roman"/>
          <w:bCs/>
          <w:sz w:val="24"/>
          <w:szCs w:val="24"/>
        </w:rPr>
        <w:t>positive imp</w:t>
      </w:r>
      <w:r w:rsidR="00B34ADA">
        <w:rPr>
          <w:rFonts w:ascii="Times New Roman" w:hAnsi="Times New Roman" w:cs="Times New Roman"/>
          <w:bCs/>
          <w:sz w:val="24"/>
          <w:szCs w:val="24"/>
        </w:rPr>
        <w:t>acts</w:t>
      </w:r>
      <w:r w:rsidR="006653E8">
        <w:rPr>
          <w:rFonts w:ascii="Times New Roman" w:hAnsi="Times New Roman" w:cs="Times New Roman"/>
          <w:bCs/>
          <w:sz w:val="24"/>
          <w:szCs w:val="24"/>
        </w:rPr>
        <w:t xml:space="preserve"> from the students increased comfort</w:t>
      </w:r>
      <w:r w:rsidR="00B34ADA">
        <w:rPr>
          <w:rFonts w:ascii="Times New Roman" w:hAnsi="Times New Roman" w:cs="Times New Roman"/>
          <w:bCs/>
          <w:sz w:val="24"/>
          <w:szCs w:val="24"/>
        </w:rPr>
        <w:t xml:space="preserve"> </w:t>
      </w:r>
      <w:r w:rsidR="000D3721">
        <w:rPr>
          <w:rFonts w:ascii="Times New Roman" w:hAnsi="Times New Roman" w:cs="Times New Roman"/>
          <w:bCs/>
          <w:sz w:val="24"/>
          <w:szCs w:val="24"/>
        </w:rPr>
        <w:t>is</w:t>
      </w:r>
      <w:r w:rsidR="00B34ADA">
        <w:rPr>
          <w:rFonts w:ascii="Times New Roman" w:hAnsi="Times New Roman" w:cs="Times New Roman"/>
          <w:bCs/>
          <w:sz w:val="24"/>
          <w:szCs w:val="24"/>
        </w:rPr>
        <w:t xml:space="preserve"> multifaceted</w:t>
      </w:r>
      <w:r w:rsidR="00E35D27">
        <w:rPr>
          <w:rFonts w:ascii="Times New Roman" w:hAnsi="Times New Roman" w:cs="Times New Roman"/>
          <w:bCs/>
          <w:sz w:val="24"/>
          <w:szCs w:val="24"/>
        </w:rPr>
        <w:t xml:space="preserve"> </w:t>
      </w:r>
      <w:r w:rsidR="00B34ADA">
        <w:rPr>
          <w:rFonts w:ascii="Times New Roman" w:hAnsi="Times New Roman" w:cs="Times New Roman"/>
          <w:bCs/>
          <w:sz w:val="24"/>
          <w:szCs w:val="24"/>
        </w:rPr>
        <w:t>for</w:t>
      </w:r>
      <w:r w:rsidR="00E35D27">
        <w:rPr>
          <w:rFonts w:ascii="Times New Roman" w:hAnsi="Times New Roman" w:cs="Times New Roman"/>
          <w:bCs/>
          <w:sz w:val="24"/>
          <w:szCs w:val="24"/>
        </w:rPr>
        <w:t xml:space="preserve"> IDD patients, overall nursing practice, and the entirety of the healthcare system.</w:t>
      </w:r>
    </w:p>
    <w:p w14:paraId="1102847B" w14:textId="0C5D0310" w:rsidR="00D00B55" w:rsidRDefault="00D00B55" w:rsidP="00D00B55">
      <w:pPr>
        <w:spacing w:after="0" w:line="480" w:lineRule="auto"/>
        <w:rPr>
          <w:rFonts w:ascii="Times New Roman" w:hAnsi="Times New Roman" w:cs="Times New Roman"/>
          <w:b/>
          <w:i/>
          <w:iCs/>
          <w:sz w:val="24"/>
          <w:szCs w:val="24"/>
        </w:rPr>
      </w:pPr>
      <w:r w:rsidRPr="0050368C">
        <w:rPr>
          <w:rFonts w:ascii="Times New Roman" w:hAnsi="Times New Roman" w:cs="Times New Roman"/>
          <w:b/>
          <w:i/>
          <w:iCs/>
          <w:sz w:val="24"/>
          <w:szCs w:val="24"/>
        </w:rPr>
        <w:t xml:space="preserve">Implications for </w:t>
      </w:r>
      <w:r>
        <w:rPr>
          <w:rFonts w:ascii="Times New Roman" w:hAnsi="Times New Roman" w:cs="Times New Roman"/>
          <w:b/>
          <w:i/>
          <w:iCs/>
          <w:sz w:val="24"/>
          <w:szCs w:val="24"/>
        </w:rPr>
        <w:t>P</w:t>
      </w:r>
      <w:r w:rsidRPr="0050368C">
        <w:rPr>
          <w:rFonts w:ascii="Times New Roman" w:hAnsi="Times New Roman" w:cs="Times New Roman"/>
          <w:b/>
          <w:i/>
          <w:iCs/>
          <w:sz w:val="24"/>
          <w:szCs w:val="24"/>
        </w:rPr>
        <w:t>atients</w:t>
      </w:r>
    </w:p>
    <w:p w14:paraId="674B3AC7" w14:textId="1A0A2F59" w:rsidR="00E35D27" w:rsidRPr="00E35D27" w:rsidRDefault="00E35D27" w:rsidP="00D00B55">
      <w:pPr>
        <w:spacing w:after="0" w:line="480" w:lineRule="auto"/>
        <w:rPr>
          <w:rFonts w:ascii="Times New Roman" w:hAnsi="Times New Roman" w:cs="Times New Roman"/>
          <w:bCs/>
          <w:sz w:val="24"/>
          <w:szCs w:val="24"/>
        </w:rPr>
      </w:pPr>
      <w:r>
        <w:rPr>
          <w:rFonts w:ascii="Times New Roman" w:hAnsi="Times New Roman" w:cs="Times New Roman"/>
          <w:b/>
          <w:i/>
          <w:iCs/>
          <w:sz w:val="24"/>
          <w:szCs w:val="24"/>
        </w:rPr>
        <w:tab/>
      </w:r>
      <w:r>
        <w:rPr>
          <w:rFonts w:ascii="Times New Roman" w:hAnsi="Times New Roman" w:cs="Times New Roman"/>
          <w:bCs/>
          <w:sz w:val="24"/>
          <w:szCs w:val="24"/>
        </w:rPr>
        <w:t xml:space="preserve">Patients with IDD will have a better chance of receiving high quality care if they encounter a provider </w:t>
      </w:r>
      <w:r w:rsidR="00110A1A">
        <w:rPr>
          <w:rFonts w:ascii="Times New Roman" w:hAnsi="Times New Roman" w:cs="Times New Roman"/>
          <w:bCs/>
          <w:sz w:val="24"/>
          <w:szCs w:val="24"/>
        </w:rPr>
        <w:t>who</w:t>
      </w:r>
      <w:r>
        <w:rPr>
          <w:rFonts w:ascii="Times New Roman" w:hAnsi="Times New Roman" w:cs="Times New Roman"/>
          <w:bCs/>
          <w:sz w:val="24"/>
          <w:szCs w:val="24"/>
        </w:rPr>
        <w:t xml:space="preserve"> has a base knowledge of their condition or how to best interact with them</w:t>
      </w:r>
      <w:r w:rsidR="00110A1A">
        <w:rPr>
          <w:rFonts w:ascii="Times New Roman" w:hAnsi="Times New Roman" w:cs="Times New Roman"/>
          <w:bCs/>
          <w:sz w:val="24"/>
          <w:szCs w:val="24"/>
        </w:rPr>
        <w:t xml:space="preserve"> </w:t>
      </w:r>
      <w:r w:rsidR="004C0EAD">
        <w:rPr>
          <w:rFonts w:ascii="Times New Roman" w:hAnsi="Times New Roman" w:cs="Times New Roman"/>
          <w:bCs/>
          <w:sz w:val="24"/>
          <w:szCs w:val="24"/>
        </w:rPr>
        <w:t>(Tracy &amp; McDonald, 2015)</w:t>
      </w:r>
      <w:r>
        <w:rPr>
          <w:rFonts w:ascii="Times New Roman" w:hAnsi="Times New Roman" w:cs="Times New Roman"/>
          <w:bCs/>
          <w:sz w:val="24"/>
          <w:szCs w:val="24"/>
        </w:rPr>
        <w:t xml:space="preserve">. </w:t>
      </w:r>
      <w:r w:rsidR="006653E8">
        <w:rPr>
          <w:rFonts w:ascii="Times New Roman" w:hAnsi="Times New Roman" w:cs="Times New Roman"/>
          <w:bCs/>
          <w:sz w:val="24"/>
          <w:szCs w:val="24"/>
        </w:rPr>
        <w:t>As covered in the educational module</w:t>
      </w:r>
      <w:r w:rsidR="006A4232">
        <w:rPr>
          <w:rFonts w:ascii="Times New Roman" w:hAnsi="Times New Roman" w:cs="Times New Roman"/>
          <w:bCs/>
          <w:sz w:val="24"/>
          <w:szCs w:val="24"/>
        </w:rPr>
        <w:t xml:space="preserve"> dispersed to </w:t>
      </w:r>
      <w:r w:rsidR="00ED758D">
        <w:rPr>
          <w:rFonts w:ascii="Times New Roman" w:hAnsi="Times New Roman" w:cs="Times New Roman"/>
          <w:bCs/>
          <w:sz w:val="24"/>
          <w:szCs w:val="24"/>
        </w:rPr>
        <w:t xml:space="preserve">the </w:t>
      </w:r>
      <w:r w:rsidR="006A4232">
        <w:rPr>
          <w:rFonts w:ascii="Times New Roman" w:hAnsi="Times New Roman" w:cs="Times New Roman"/>
          <w:bCs/>
          <w:sz w:val="24"/>
          <w:szCs w:val="24"/>
        </w:rPr>
        <w:t>DNP students</w:t>
      </w:r>
      <w:r w:rsidR="006653E8">
        <w:rPr>
          <w:rFonts w:ascii="Times New Roman" w:hAnsi="Times New Roman" w:cs="Times New Roman"/>
          <w:bCs/>
          <w:sz w:val="24"/>
          <w:szCs w:val="24"/>
        </w:rPr>
        <w:t>, k</w:t>
      </w:r>
      <w:r w:rsidR="00025DE1">
        <w:rPr>
          <w:rFonts w:ascii="Times New Roman" w:hAnsi="Times New Roman" w:cs="Times New Roman"/>
          <w:bCs/>
          <w:sz w:val="24"/>
          <w:szCs w:val="24"/>
        </w:rPr>
        <w:t>nowing the most frequently encountered intellectual and developmental disabilities, c</w:t>
      </w:r>
      <w:r>
        <w:rPr>
          <w:rFonts w:ascii="Times New Roman" w:hAnsi="Times New Roman" w:cs="Times New Roman"/>
          <w:bCs/>
          <w:sz w:val="24"/>
          <w:szCs w:val="24"/>
        </w:rPr>
        <w:t xml:space="preserve">ommunication techniques, legal considerations, and </w:t>
      </w:r>
      <w:r w:rsidR="002A76AE">
        <w:rPr>
          <w:rFonts w:ascii="Times New Roman" w:hAnsi="Times New Roman" w:cs="Times New Roman"/>
          <w:bCs/>
          <w:sz w:val="24"/>
          <w:szCs w:val="24"/>
        </w:rPr>
        <w:t>identify</w:t>
      </w:r>
      <w:r w:rsidR="00025DE1">
        <w:rPr>
          <w:rFonts w:ascii="Times New Roman" w:hAnsi="Times New Roman" w:cs="Times New Roman"/>
          <w:bCs/>
          <w:sz w:val="24"/>
          <w:szCs w:val="24"/>
        </w:rPr>
        <w:t>ing</w:t>
      </w:r>
      <w:r w:rsidR="002A76AE">
        <w:rPr>
          <w:rFonts w:ascii="Times New Roman" w:hAnsi="Times New Roman" w:cs="Times New Roman"/>
          <w:bCs/>
          <w:sz w:val="24"/>
          <w:szCs w:val="24"/>
        </w:rPr>
        <w:t xml:space="preserve"> common health conditions </w:t>
      </w:r>
      <w:r w:rsidR="00025DE1">
        <w:rPr>
          <w:rFonts w:ascii="Times New Roman" w:hAnsi="Times New Roman" w:cs="Times New Roman"/>
          <w:bCs/>
          <w:sz w:val="24"/>
          <w:szCs w:val="24"/>
        </w:rPr>
        <w:t>faced by</w:t>
      </w:r>
      <w:r w:rsidR="002A76AE">
        <w:rPr>
          <w:rFonts w:ascii="Times New Roman" w:hAnsi="Times New Roman" w:cs="Times New Roman"/>
          <w:bCs/>
          <w:sz w:val="24"/>
          <w:szCs w:val="24"/>
        </w:rPr>
        <w:t xml:space="preserve"> those with IDD help</w:t>
      </w:r>
      <w:r w:rsidR="00025DE1">
        <w:rPr>
          <w:rFonts w:ascii="Times New Roman" w:hAnsi="Times New Roman" w:cs="Times New Roman"/>
          <w:bCs/>
          <w:sz w:val="24"/>
          <w:szCs w:val="24"/>
        </w:rPr>
        <w:t>s</w:t>
      </w:r>
      <w:r w:rsidR="002A76AE">
        <w:rPr>
          <w:rFonts w:ascii="Times New Roman" w:hAnsi="Times New Roman" w:cs="Times New Roman"/>
          <w:bCs/>
          <w:sz w:val="24"/>
          <w:szCs w:val="24"/>
        </w:rPr>
        <w:t xml:space="preserve"> future providers</w:t>
      </w:r>
      <w:r w:rsidR="007E3BC9">
        <w:rPr>
          <w:rFonts w:ascii="Times New Roman" w:hAnsi="Times New Roman" w:cs="Times New Roman"/>
          <w:bCs/>
          <w:sz w:val="24"/>
          <w:szCs w:val="24"/>
        </w:rPr>
        <w:t xml:space="preserve"> feel prepared</w:t>
      </w:r>
      <w:r w:rsidR="002A76AE">
        <w:rPr>
          <w:rFonts w:ascii="Times New Roman" w:hAnsi="Times New Roman" w:cs="Times New Roman"/>
          <w:bCs/>
          <w:sz w:val="24"/>
          <w:szCs w:val="24"/>
        </w:rPr>
        <w:t xml:space="preserve"> to care for this population. Since there is an over</w:t>
      </w:r>
      <w:r w:rsidR="00C706A2">
        <w:rPr>
          <w:rFonts w:ascii="Times New Roman" w:hAnsi="Times New Roman" w:cs="Times New Roman"/>
          <w:bCs/>
          <w:sz w:val="24"/>
          <w:szCs w:val="24"/>
        </w:rPr>
        <w:t>whelming</w:t>
      </w:r>
      <w:r w:rsidR="002A76AE">
        <w:rPr>
          <w:rFonts w:ascii="Times New Roman" w:hAnsi="Times New Roman" w:cs="Times New Roman"/>
          <w:bCs/>
          <w:sz w:val="24"/>
          <w:szCs w:val="24"/>
        </w:rPr>
        <w:t xml:space="preserve"> lack of healthcare curricula dedicated to the </w:t>
      </w:r>
      <w:r w:rsidR="006A4232">
        <w:rPr>
          <w:rFonts w:ascii="Times New Roman" w:hAnsi="Times New Roman" w:cs="Times New Roman"/>
          <w:bCs/>
          <w:sz w:val="24"/>
          <w:szCs w:val="24"/>
        </w:rPr>
        <w:t xml:space="preserve">primary </w:t>
      </w:r>
      <w:r w:rsidR="002A76AE">
        <w:rPr>
          <w:rFonts w:ascii="Times New Roman" w:hAnsi="Times New Roman" w:cs="Times New Roman"/>
          <w:bCs/>
          <w:sz w:val="24"/>
          <w:szCs w:val="24"/>
        </w:rPr>
        <w:t>care of patients with IDD</w:t>
      </w:r>
      <w:r w:rsidR="006A4232">
        <w:rPr>
          <w:rFonts w:ascii="Times New Roman" w:hAnsi="Times New Roman" w:cs="Times New Roman"/>
          <w:bCs/>
          <w:sz w:val="24"/>
          <w:szCs w:val="24"/>
        </w:rPr>
        <w:t xml:space="preserve"> (</w:t>
      </w:r>
      <w:r w:rsidR="00C706A2">
        <w:rPr>
          <w:rFonts w:ascii="Times New Roman" w:hAnsi="Times New Roman" w:cs="Times New Roman"/>
          <w:bCs/>
          <w:sz w:val="24"/>
          <w:szCs w:val="24"/>
        </w:rPr>
        <w:t>Tracy &amp; McDonald, 2015</w:t>
      </w:r>
      <w:r w:rsidR="00ED758D">
        <w:rPr>
          <w:rFonts w:ascii="Times New Roman" w:hAnsi="Times New Roman" w:cs="Times New Roman"/>
          <w:bCs/>
          <w:sz w:val="24"/>
          <w:szCs w:val="24"/>
        </w:rPr>
        <w:t>)</w:t>
      </w:r>
      <w:r w:rsidR="002A76AE">
        <w:rPr>
          <w:rFonts w:ascii="Times New Roman" w:hAnsi="Times New Roman" w:cs="Times New Roman"/>
          <w:bCs/>
          <w:sz w:val="24"/>
          <w:szCs w:val="24"/>
        </w:rPr>
        <w:t xml:space="preserve">, </w:t>
      </w:r>
      <w:r w:rsidR="007E3BC9">
        <w:rPr>
          <w:rFonts w:ascii="Times New Roman" w:hAnsi="Times New Roman" w:cs="Times New Roman"/>
          <w:bCs/>
          <w:sz w:val="24"/>
          <w:szCs w:val="24"/>
        </w:rPr>
        <w:t>implementing this</w:t>
      </w:r>
      <w:r w:rsidR="002A76AE">
        <w:rPr>
          <w:rFonts w:ascii="Times New Roman" w:hAnsi="Times New Roman" w:cs="Times New Roman"/>
          <w:bCs/>
          <w:sz w:val="24"/>
          <w:szCs w:val="24"/>
        </w:rPr>
        <w:t xml:space="preserve"> </w:t>
      </w:r>
      <w:r w:rsidR="007E3BC9">
        <w:rPr>
          <w:rFonts w:ascii="Times New Roman" w:hAnsi="Times New Roman" w:cs="Times New Roman"/>
          <w:bCs/>
          <w:sz w:val="24"/>
          <w:szCs w:val="24"/>
        </w:rPr>
        <w:t xml:space="preserve">educational </w:t>
      </w:r>
      <w:r w:rsidR="002A76AE">
        <w:rPr>
          <w:rFonts w:ascii="Times New Roman" w:hAnsi="Times New Roman" w:cs="Times New Roman"/>
          <w:bCs/>
          <w:sz w:val="24"/>
          <w:szCs w:val="24"/>
        </w:rPr>
        <w:t xml:space="preserve">content </w:t>
      </w:r>
      <w:r w:rsidR="006A4232">
        <w:rPr>
          <w:rFonts w:ascii="Times New Roman" w:hAnsi="Times New Roman" w:cs="Times New Roman"/>
          <w:bCs/>
          <w:sz w:val="24"/>
          <w:szCs w:val="24"/>
        </w:rPr>
        <w:t>is a step towards</w:t>
      </w:r>
      <w:r w:rsidR="002A76AE">
        <w:rPr>
          <w:rFonts w:ascii="Times New Roman" w:hAnsi="Times New Roman" w:cs="Times New Roman"/>
          <w:bCs/>
          <w:sz w:val="24"/>
          <w:szCs w:val="24"/>
        </w:rPr>
        <w:t xml:space="preserve"> </w:t>
      </w:r>
      <w:r w:rsidR="007E3BC9">
        <w:rPr>
          <w:rFonts w:ascii="Times New Roman" w:hAnsi="Times New Roman" w:cs="Times New Roman"/>
          <w:bCs/>
          <w:sz w:val="24"/>
          <w:szCs w:val="24"/>
        </w:rPr>
        <w:t>begin</w:t>
      </w:r>
      <w:r w:rsidR="006A4232">
        <w:rPr>
          <w:rFonts w:ascii="Times New Roman" w:hAnsi="Times New Roman" w:cs="Times New Roman"/>
          <w:bCs/>
          <w:sz w:val="24"/>
          <w:szCs w:val="24"/>
        </w:rPr>
        <w:t>ning</w:t>
      </w:r>
      <w:r w:rsidR="007E3BC9">
        <w:rPr>
          <w:rFonts w:ascii="Times New Roman" w:hAnsi="Times New Roman" w:cs="Times New Roman"/>
          <w:bCs/>
          <w:sz w:val="24"/>
          <w:szCs w:val="24"/>
        </w:rPr>
        <w:t xml:space="preserve"> to bridge the gap. </w:t>
      </w:r>
      <w:r w:rsidR="006A4232">
        <w:rPr>
          <w:rFonts w:ascii="Times New Roman" w:hAnsi="Times New Roman" w:cs="Times New Roman"/>
          <w:bCs/>
          <w:sz w:val="24"/>
          <w:szCs w:val="24"/>
        </w:rPr>
        <w:t>Upon completion of the module, f</w:t>
      </w:r>
      <w:r w:rsidR="007E3BC9">
        <w:rPr>
          <w:rFonts w:ascii="Times New Roman" w:hAnsi="Times New Roman" w:cs="Times New Roman"/>
          <w:bCs/>
          <w:sz w:val="24"/>
          <w:szCs w:val="24"/>
        </w:rPr>
        <w:t>uture</w:t>
      </w:r>
      <w:r w:rsidR="00B34ADA">
        <w:rPr>
          <w:rFonts w:ascii="Times New Roman" w:hAnsi="Times New Roman" w:cs="Times New Roman"/>
          <w:bCs/>
          <w:sz w:val="24"/>
          <w:szCs w:val="24"/>
        </w:rPr>
        <w:t xml:space="preserve"> </w:t>
      </w:r>
      <w:r w:rsidR="002A76AE">
        <w:rPr>
          <w:rFonts w:ascii="Times New Roman" w:hAnsi="Times New Roman" w:cs="Times New Roman"/>
          <w:bCs/>
          <w:sz w:val="24"/>
          <w:szCs w:val="24"/>
        </w:rPr>
        <w:t xml:space="preserve">providers </w:t>
      </w:r>
      <w:r w:rsidR="006A4232">
        <w:rPr>
          <w:rFonts w:ascii="Times New Roman" w:hAnsi="Times New Roman" w:cs="Times New Roman"/>
          <w:bCs/>
          <w:sz w:val="24"/>
          <w:szCs w:val="24"/>
        </w:rPr>
        <w:t>can</w:t>
      </w:r>
      <w:r w:rsidR="007E3BC9">
        <w:rPr>
          <w:rFonts w:ascii="Times New Roman" w:hAnsi="Times New Roman" w:cs="Times New Roman"/>
          <w:bCs/>
          <w:sz w:val="24"/>
          <w:szCs w:val="24"/>
        </w:rPr>
        <w:t xml:space="preserve"> </w:t>
      </w:r>
      <w:r w:rsidR="00ED758D">
        <w:rPr>
          <w:rFonts w:ascii="Times New Roman" w:hAnsi="Times New Roman" w:cs="Times New Roman"/>
          <w:bCs/>
          <w:sz w:val="24"/>
          <w:szCs w:val="24"/>
        </w:rPr>
        <w:t xml:space="preserve">begin to </w:t>
      </w:r>
      <w:r w:rsidR="007E3BC9">
        <w:rPr>
          <w:rFonts w:ascii="Times New Roman" w:hAnsi="Times New Roman" w:cs="Times New Roman"/>
          <w:bCs/>
          <w:sz w:val="24"/>
          <w:szCs w:val="24"/>
        </w:rPr>
        <w:t xml:space="preserve">feel </w:t>
      </w:r>
      <w:r w:rsidR="00ED758D">
        <w:rPr>
          <w:rFonts w:ascii="Times New Roman" w:hAnsi="Times New Roman" w:cs="Times New Roman"/>
          <w:bCs/>
          <w:sz w:val="24"/>
          <w:szCs w:val="24"/>
        </w:rPr>
        <w:t>better equipped</w:t>
      </w:r>
      <w:r w:rsidR="007E3BC9">
        <w:rPr>
          <w:rFonts w:ascii="Times New Roman" w:hAnsi="Times New Roman" w:cs="Times New Roman"/>
          <w:bCs/>
          <w:sz w:val="24"/>
          <w:szCs w:val="24"/>
        </w:rPr>
        <w:t xml:space="preserve"> to provide</w:t>
      </w:r>
      <w:r w:rsidR="002A76AE">
        <w:rPr>
          <w:rFonts w:ascii="Times New Roman" w:hAnsi="Times New Roman" w:cs="Times New Roman"/>
          <w:bCs/>
          <w:sz w:val="24"/>
          <w:szCs w:val="24"/>
        </w:rPr>
        <w:t xml:space="preserve"> competent and individualized care to these patients</w:t>
      </w:r>
      <w:r w:rsidR="006A4232">
        <w:rPr>
          <w:rFonts w:ascii="Times New Roman" w:hAnsi="Times New Roman" w:cs="Times New Roman"/>
          <w:bCs/>
          <w:sz w:val="24"/>
          <w:szCs w:val="24"/>
        </w:rPr>
        <w:t>,</w:t>
      </w:r>
      <w:r w:rsidR="002A76AE">
        <w:rPr>
          <w:rFonts w:ascii="Times New Roman" w:hAnsi="Times New Roman" w:cs="Times New Roman"/>
          <w:bCs/>
          <w:sz w:val="24"/>
          <w:szCs w:val="24"/>
        </w:rPr>
        <w:t xml:space="preserve"> </w:t>
      </w:r>
      <w:r w:rsidR="006A4232">
        <w:rPr>
          <w:rFonts w:ascii="Times New Roman" w:hAnsi="Times New Roman" w:cs="Times New Roman"/>
          <w:bCs/>
          <w:sz w:val="24"/>
          <w:szCs w:val="24"/>
        </w:rPr>
        <w:t>ultimately</w:t>
      </w:r>
      <w:r w:rsidR="002A76AE">
        <w:rPr>
          <w:rFonts w:ascii="Times New Roman" w:hAnsi="Times New Roman" w:cs="Times New Roman"/>
          <w:bCs/>
          <w:sz w:val="24"/>
          <w:szCs w:val="24"/>
        </w:rPr>
        <w:t xml:space="preserve"> reduc</w:t>
      </w:r>
      <w:r w:rsidR="007E3BC9">
        <w:rPr>
          <w:rFonts w:ascii="Times New Roman" w:hAnsi="Times New Roman" w:cs="Times New Roman"/>
          <w:bCs/>
          <w:sz w:val="24"/>
          <w:szCs w:val="24"/>
        </w:rPr>
        <w:t>ing</w:t>
      </w:r>
      <w:r w:rsidR="002A76AE">
        <w:rPr>
          <w:rFonts w:ascii="Times New Roman" w:hAnsi="Times New Roman" w:cs="Times New Roman"/>
          <w:bCs/>
          <w:sz w:val="24"/>
          <w:szCs w:val="24"/>
        </w:rPr>
        <w:t xml:space="preserve"> healthcare disparities </w:t>
      </w:r>
      <w:r w:rsidR="006A4232">
        <w:rPr>
          <w:rFonts w:ascii="Times New Roman" w:hAnsi="Times New Roman" w:cs="Times New Roman"/>
          <w:bCs/>
          <w:sz w:val="24"/>
          <w:szCs w:val="24"/>
        </w:rPr>
        <w:t>encountered by</w:t>
      </w:r>
      <w:r w:rsidR="002A76AE">
        <w:rPr>
          <w:rFonts w:ascii="Times New Roman" w:hAnsi="Times New Roman" w:cs="Times New Roman"/>
          <w:bCs/>
          <w:sz w:val="24"/>
          <w:szCs w:val="24"/>
        </w:rPr>
        <w:t xml:space="preserve"> these patients. </w:t>
      </w:r>
    </w:p>
    <w:p w14:paraId="4A120F94" w14:textId="74BD0F98" w:rsidR="00D00B55" w:rsidRDefault="00D00B55" w:rsidP="00E35D27">
      <w:pPr>
        <w:spacing w:after="0" w:line="480" w:lineRule="auto"/>
        <w:rPr>
          <w:rFonts w:ascii="Times New Roman" w:hAnsi="Times New Roman" w:cs="Times New Roman"/>
          <w:b/>
          <w:i/>
          <w:iCs/>
          <w:sz w:val="24"/>
          <w:szCs w:val="24"/>
        </w:rPr>
      </w:pPr>
      <w:r w:rsidRPr="0050368C">
        <w:rPr>
          <w:rFonts w:ascii="Times New Roman" w:hAnsi="Times New Roman" w:cs="Times New Roman"/>
          <w:b/>
          <w:i/>
          <w:iCs/>
          <w:sz w:val="24"/>
          <w:szCs w:val="24"/>
        </w:rPr>
        <w:t xml:space="preserve">Implications for </w:t>
      </w:r>
      <w:r w:rsidR="0027131C">
        <w:rPr>
          <w:rFonts w:ascii="Times New Roman" w:hAnsi="Times New Roman" w:cs="Times New Roman"/>
          <w:b/>
          <w:i/>
          <w:iCs/>
          <w:sz w:val="24"/>
          <w:szCs w:val="24"/>
        </w:rPr>
        <w:t>N</w:t>
      </w:r>
      <w:r w:rsidRPr="0050368C">
        <w:rPr>
          <w:rFonts w:ascii="Times New Roman" w:hAnsi="Times New Roman" w:cs="Times New Roman"/>
          <w:b/>
          <w:i/>
          <w:iCs/>
          <w:sz w:val="24"/>
          <w:szCs w:val="24"/>
        </w:rPr>
        <w:t xml:space="preserve">ursing </w:t>
      </w:r>
      <w:r w:rsidR="0027131C">
        <w:rPr>
          <w:rFonts w:ascii="Times New Roman" w:hAnsi="Times New Roman" w:cs="Times New Roman"/>
          <w:b/>
          <w:i/>
          <w:iCs/>
          <w:sz w:val="24"/>
          <w:szCs w:val="24"/>
        </w:rPr>
        <w:t>P</w:t>
      </w:r>
      <w:r w:rsidRPr="0050368C">
        <w:rPr>
          <w:rFonts w:ascii="Times New Roman" w:hAnsi="Times New Roman" w:cs="Times New Roman"/>
          <w:b/>
          <w:i/>
          <w:iCs/>
          <w:sz w:val="24"/>
          <w:szCs w:val="24"/>
        </w:rPr>
        <w:t>ractice</w:t>
      </w:r>
    </w:p>
    <w:p w14:paraId="4A924224" w14:textId="674061BA" w:rsidR="002A76AE" w:rsidRPr="002A76AE" w:rsidRDefault="002A76AE" w:rsidP="00E35D27">
      <w:pPr>
        <w:spacing w:after="0" w:line="480" w:lineRule="auto"/>
        <w:rPr>
          <w:rFonts w:ascii="Times New Roman" w:hAnsi="Times New Roman" w:cs="Times New Roman"/>
          <w:bCs/>
          <w:sz w:val="24"/>
          <w:szCs w:val="24"/>
        </w:rPr>
      </w:pPr>
      <w:r>
        <w:rPr>
          <w:rFonts w:ascii="Times New Roman" w:hAnsi="Times New Roman" w:cs="Times New Roman"/>
          <w:bCs/>
          <w:sz w:val="24"/>
          <w:szCs w:val="24"/>
        </w:rPr>
        <w:lastRenderedPageBreak/>
        <w:tab/>
      </w:r>
      <w:r w:rsidR="00555DB2">
        <w:rPr>
          <w:rFonts w:ascii="Times New Roman" w:hAnsi="Times New Roman" w:cs="Times New Roman"/>
          <w:bCs/>
          <w:sz w:val="24"/>
          <w:szCs w:val="24"/>
        </w:rPr>
        <w:t>Ford et al., discusses the responsibility to provide adequate care to patients with IDD will be placed on primary care clinicians, such as nurse practitioners</w:t>
      </w:r>
      <w:r w:rsidR="000C4913">
        <w:rPr>
          <w:rFonts w:ascii="Times New Roman" w:hAnsi="Times New Roman" w:cs="Times New Roman"/>
          <w:bCs/>
          <w:sz w:val="24"/>
          <w:szCs w:val="24"/>
        </w:rPr>
        <w:t xml:space="preserve">, with the recent mandates transitioning IDD patients from institutions to the community (2017). Nursing education at </w:t>
      </w:r>
      <w:r w:rsidR="00980757">
        <w:rPr>
          <w:rFonts w:ascii="Times New Roman" w:hAnsi="Times New Roman" w:cs="Times New Roman"/>
          <w:bCs/>
          <w:sz w:val="24"/>
          <w:szCs w:val="24"/>
        </w:rPr>
        <w:t>this institution</w:t>
      </w:r>
      <w:r w:rsidR="000C4913">
        <w:rPr>
          <w:rFonts w:ascii="Times New Roman" w:hAnsi="Times New Roman" w:cs="Times New Roman"/>
          <w:bCs/>
          <w:sz w:val="24"/>
          <w:szCs w:val="24"/>
        </w:rPr>
        <w:t xml:space="preserve"> is lacking curriculum focused on the IDD population and this DNP project </w:t>
      </w:r>
      <w:r w:rsidR="00980757">
        <w:rPr>
          <w:rFonts w:ascii="Times New Roman" w:hAnsi="Times New Roman" w:cs="Times New Roman"/>
          <w:bCs/>
          <w:sz w:val="24"/>
          <w:szCs w:val="24"/>
        </w:rPr>
        <w:t>sought</w:t>
      </w:r>
      <w:r w:rsidR="000C4913">
        <w:rPr>
          <w:rFonts w:ascii="Times New Roman" w:hAnsi="Times New Roman" w:cs="Times New Roman"/>
          <w:bCs/>
          <w:sz w:val="24"/>
          <w:szCs w:val="24"/>
        </w:rPr>
        <w:t xml:space="preserve"> to close this gap within the advanced nursing practice. </w:t>
      </w:r>
      <w:r w:rsidR="001B3200">
        <w:rPr>
          <w:rFonts w:ascii="Times New Roman" w:hAnsi="Times New Roman" w:cs="Times New Roman"/>
          <w:bCs/>
          <w:sz w:val="24"/>
          <w:szCs w:val="24"/>
        </w:rPr>
        <w:t>The educational module</w:t>
      </w:r>
      <w:r>
        <w:rPr>
          <w:rFonts w:ascii="Times New Roman" w:hAnsi="Times New Roman" w:cs="Times New Roman"/>
          <w:bCs/>
          <w:sz w:val="24"/>
          <w:szCs w:val="24"/>
        </w:rPr>
        <w:t xml:space="preserve"> </w:t>
      </w:r>
      <w:r w:rsidR="001B3200">
        <w:rPr>
          <w:rFonts w:ascii="Times New Roman" w:hAnsi="Times New Roman" w:cs="Times New Roman"/>
          <w:bCs/>
          <w:sz w:val="24"/>
          <w:szCs w:val="24"/>
        </w:rPr>
        <w:t>was purposefully</w:t>
      </w:r>
      <w:r>
        <w:rPr>
          <w:rFonts w:ascii="Times New Roman" w:hAnsi="Times New Roman" w:cs="Times New Roman"/>
          <w:bCs/>
          <w:sz w:val="24"/>
          <w:szCs w:val="24"/>
        </w:rPr>
        <w:t xml:space="preserve"> </w:t>
      </w:r>
      <w:r w:rsidR="001B3200">
        <w:rPr>
          <w:rFonts w:ascii="Times New Roman" w:hAnsi="Times New Roman" w:cs="Times New Roman"/>
          <w:bCs/>
          <w:sz w:val="24"/>
          <w:szCs w:val="24"/>
        </w:rPr>
        <w:t>delivered to</w:t>
      </w:r>
      <w:r>
        <w:rPr>
          <w:rFonts w:ascii="Times New Roman" w:hAnsi="Times New Roman" w:cs="Times New Roman"/>
          <w:bCs/>
          <w:sz w:val="24"/>
          <w:szCs w:val="24"/>
        </w:rPr>
        <w:t xml:space="preserve"> DNP students that are in their final two semesters of their programs. By targeting students that are </w:t>
      </w:r>
      <w:r w:rsidR="00ED758D">
        <w:rPr>
          <w:rFonts w:ascii="Times New Roman" w:hAnsi="Times New Roman" w:cs="Times New Roman"/>
          <w:bCs/>
          <w:sz w:val="24"/>
          <w:szCs w:val="24"/>
        </w:rPr>
        <w:t>approaching</w:t>
      </w:r>
      <w:r>
        <w:rPr>
          <w:rFonts w:ascii="Times New Roman" w:hAnsi="Times New Roman" w:cs="Times New Roman"/>
          <w:bCs/>
          <w:sz w:val="24"/>
          <w:szCs w:val="24"/>
        </w:rPr>
        <w:t xml:space="preserve"> graduation there is a</w:t>
      </w:r>
      <w:r w:rsidR="00ED758D">
        <w:rPr>
          <w:rFonts w:ascii="Times New Roman" w:hAnsi="Times New Roman" w:cs="Times New Roman"/>
          <w:bCs/>
          <w:sz w:val="24"/>
          <w:szCs w:val="24"/>
        </w:rPr>
        <w:t>n increased</w:t>
      </w:r>
      <w:r>
        <w:rPr>
          <w:rFonts w:ascii="Times New Roman" w:hAnsi="Times New Roman" w:cs="Times New Roman"/>
          <w:bCs/>
          <w:sz w:val="24"/>
          <w:szCs w:val="24"/>
        </w:rPr>
        <w:t xml:space="preserve"> likelihood that</w:t>
      </w:r>
      <w:r w:rsidR="002079BE">
        <w:rPr>
          <w:rFonts w:ascii="Times New Roman" w:hAnsi="Times New Roman" w:cs="Times New Roman"/>
          <w:bCs/>
          <w:sz w:val="24"/>
          <w:szCs w:val="24"/>
        </w:rPr>
        <w:t xml:space="preserve"> this content </w:t>
      </w:r>
      <w:r w:rsidR="001B3200">
        <w:rPr>
          <w:rFonts w:ascii="Times New Roman" w:hAnsi="Times New Roman" w:cs="Times New Roman"/>
          <w:bCs/>
          <w:sz w:val="24"/>
          <w:szCs w:val="24"/>
        </w:rPr>
        <w:t>will</w:t>
      </w:r>
      <w:r w:rsidR="002079BE">
        <w:rPr>
          <w:rFonts w:ascii="Times New Roman" w:hAnsi="Times New Roman" w:cs="Times New Roman"/>
          <w:bCs/>
          <w:sz w:val="24"/>
          <w:szCs w:val="24"/>
        </w:rPr>
        <w:t xml:space="preserve"> be utilized </w:t>
      </w:r>
      <w:r w:rsidR="001B3200">
        <w:rPr>
          <w:rFonts w:ascii="Times New Roman" w:hAnsi="Times New Roman" w:cs="Times New Roman"/>
          <w:bCs/>
          <w:sz w:val="24"/>
          <w:szCs w:val="24"/>
        </w:rPr>
        <w:t>and referenced in a clinical setting</w:t>
      </w:r>
      <w:r w:rsidR="00555DB2">
        <w:rPr>
          <w:rFonts w:ascii="Times New Roman" w:hAnsi="Times New Roman" w:cs="Times New Roman"/>
          <w:bCs/>
          <w:sz w:val="24"/>
          <w:szCs w:val="24"/>
        </w:rPr>
        <w:t xml:space="preserve"> in the near future when there is an encounter with a patient with IDD</w:t>
      </w:r>
      <w:r w:rsidR="002079BE">
        <w:rPr>
          <w:rFonts w:ascii="Times New Roman" w:hAnsi="Times New Roman" w:cs="Times New Roman"/>
          <w:bCs/>
          <w:sz w:val="24"/>
          <w:szCs w:val="24"/>
        </w:rPr>
        <w:t xml:space="preserve">. </w:t>
      </w:r>
    </w:p>
    <w:p w14:paraId="59AF4C64" w14:textId="74FC412B" w:rsidR="00D00B55" w:rsidRPr="0050368C" w:rsidRDefault="00D00B55" w:rsidP="00E35D27">
      <w:pPr>
        <w:spacing w:after="0" w:line="480" w:lineRule="auto"/>
        <w:rPr>
          <w:rFonts w:ascii="Times New Roman" w:hAnsi="Times New Roman" w:cs="Times New Roman"/>
          <w:b/>
          <w:i/>
          <w:iCs/>
          <w:sz w:val="24"/>
          <w:szCs w:val="24"/>
        </w:rPr>
      </w:pPr>
      <w:r w:rsidRPr="0050368C">
        <w:rPr>
          <w:rFonts w:ascii="Times New Roman" w:hAnsi="Times New Roman" w:cs="Times New Roman"/>
          <w:b/>
          <w:i/>
          <w:iCs/>
          <w:sz w:val="24"/>
          <w:szCs w:val="24"/>
        </w:rPr>
        <w:t xml:space="preserve">Impact for </w:t>
      </w:r>
      <w:r>
        <w:rPr>
          <w:rFonts w:ascii="Times New Roman" w:hAnsi="Times New Roman" w:cs="Times New Roman"/>
          <w:b/>
          <w:i/>
          <w:iCs/>
          <w:sz w:val="24"/>
          <w:szCs w:val="24"/>
        </w:rPr>
        <w:t>H</w:t>
      </w:r>
      <w:r w:rsidRPr="0050368C">
        <w:rPr>
          <w:rFonts w:ascii="Times New Roman" w:hAnsi="Times New Roman" w:cs="Times New Roman"/>
          <w:b/>
          <w:i/>
          <w:iCs/>
          <w:sz w:val="24"/>
          <w:szCs w:val="24"/>
        </w:rPr>
        <w:t xml:space="preserve">ealthcare </w:t>
      </w:r>
      <w:r>
        <w:rPr>
          <w:rFonts w:ascii="Times New Roman" w:hAnsi="Times New Roman" w:cs="Times New Roman"/>
          <w:b/>
          <w:i/>
          <w:iCs/>
          <w:sz w:val="24"/>
          <w:szCs w:val="24"/>
        </w:rPr>
        <w:t>S</w:t>
      </w:r>
      <w:r w:rsidRPr="0050368C">
        <w:rPr>
          <w:rFonts w:ascii="Times New Roman" w:hAnsi="Times New Roman" w:cs="Times New Roman"/>
          <w:b/>
          <w:i/>
          <w:iCs/>
          <w:sz w:val="24"/>
          <w:szCs w:val="24"/>
        </w:rPr>
        <w:t>ystem</w:t>
      </w:r>
    </w:p>
    <w:p w14:paraId="4DF33954" w14:textId="5CAF401D" w:rsidR="00E35D27" w:rsidRDefault="002A76AE" w:rsidP="002A76AE">
      <w:pPr>
        <w:spacing w:after="0" w:line="480" w:lineRule="auto"/>
        <w:ind w:firstLine="720"/>
        <w:rPr>
          <w:rFonts w:ascii="Times New Roman" w:hAnsi="Times New Roman" w:cs="Times New Roman"/>
          <w:b/>
          <w:i/>
          <w:iCs/>
          <w:sz w:val="24"/>
          <w:szCs w:val="24"/>
        </w:rPr>
      </w:pPr>
      <w:r>
        <w:rPr>
          <w:rFonts w:ascii="Times New Roman" w:hAnsi="Times New Roman" w:cs="Times New Roman"/>
          <w:bCs/>
          <w:sz w:val="24"/>
          <w:szCs w:val="24"/>
        </w:rPr>
        <w:t>This project specifically targeted DNP students, but can easily be translatable to nursing students, medical student</w:t>
      </w:r>
      <w:r w:rsidR="002079BE">
        <w:rPr>
          <w:rFonts w:ascii="Times New Roman" w:hAnsi="Times New Roman" w:cs="Times New Roman"/>
          <w:bCs/>
          <w:sz w:val="24"/>
          <w:szCs w:val="24"/>
        </w:rPr>
        <w:t>s</w:t>
      </w:r>
      <w:r>
        <w:rPr>
          <w:rFonts w:ascii="Times New Roman" w:hAnsi="Times New Roman" w:cs="Times New Roman"/>
          <w:bCs/>
          <w:sz w:val="24"/>
          <w:szCs w:val="24"/>
        </w:rPr>
        <w:t>, dental students, PA students, CRNA students, etc.</w:t>
      </w:r>
      <w:r w:rsidR="002079BE">
        <w:rPr>
          <w:rFonts w:ascii="Times New Roman" w:hAnsi="Times New Roman" w:cs="Times New Roman"/>
          <w:bCs/>
          <w:sz w:val="24"/>
          <w:szCs w:val="24"/>
        </w:rPr>
        <w:t xml:space="preserve"> to </w:t>
      </w:r>
      <w:r w:rsidR="00B301C4">
        <w:rPr>
          <w:rFonts w:ascii="Times New Roman" w:hAnsi="Times New Roman" w:cs="Times New Roman"/>
          <w:bCs/>
          <w:sz w:val="24"/>
          <w:szCs w:val="24"/>
        </w:rPr>
        <w:t>extend this knowledge to a wide variety of disciplines</w:t>
      </w:r>
      <w:r w:rsidR="002079BE">
        <w:rPr>
          <w:rFonts w:ascii="Times New Roman" w:hAnsi="Times New Roman" w:cs="Times New Roman"/>
          <w:bCs/>
          <w:sz w:val="24"/>
          <w:szCs w:val="24"/>
        </w:rPr>
        <w:t>. Through the literature search there is a known gap in curriculum for all health-based specialties in America and lack of emphasis on education related to IDD content</w:t>
      </w:r>
      <w:r w:rsidR="00BA11CF">
        <w:rPr>
          <w:rFonts w:ascii="Times New Roman" w:hAnsi="Times New Roman" w:cs="Times New Roman"/>
          <w:bCs/>
          <w:sz w:val="24"/>
          <w:szCs w:val="24"/>
        </w:rPr>
        <w:t xml:space="preserve"> (Tracy &amp; McDonald, 2015)</w:t>
      </w:r>
      <w:r w:rsidR="002079BE">
        <w:rPr>
          <w:rFonts w:ascii="Times New Roman" w:hAnsi="Times New Roman" w:cs="Times New Roman"/>
          <w:bCs/>
          <w:sz w:val="24"/>
          <w:szCs w:val="24"/>
        </w:rPr>
        <w:t xml:space="preserve">. </w:t>
      </w:r>
      <w:r w:rsidR="00BA11CF">
        <w:rPr>
          <w:rFonts w:ascii="Times New Roman" w:hAnsi="Times New Roman" w:cs="Times New Roman"/>
          <w:bCs/>
          <w:sz w:val="24"/>
          <w:szCs w:val="24"/>
        </w:rPr>
        <w:t>Coupled with the</w:t>
      </w:r>
      <w:r w:rsidR="002079BE">
        <w:rPr>
          <w:rFonts w:ascii="Times New Roman" w:hAnsi="Times New Roman" w:cs="Times New Roman"/>
          <w:bCs/>
          <w:sz w:val="24"/>
          <w:szCs w:val="24"/>
        </w:rPr>
        <w:t xml:space="preserve"> </w:t>
      </w:r>
      <w:r w:rsidR="00BA11CF">
        <w:rPr>
          <w:rFonts w:ascii="Times New Roman" w:hAnsi="Times New Roman" w:cs="Times New Roman"/>
          <w:bCs/>
          <w:sz w:val="24"/>
          <w:szCs w:val="24"/>
        </w:rPr>
        <w:t>transition</w:t>
      </w:r>
      <w:r w:rsidR="002079BE">
        <w:rPr>
          <w:rFonts w:ascii="Times New Roman" w:hAnsi="Times New Roman" w:cs="Times New Roman"/>
          <w:bCs/>
          <w:sz w:val="24"/>
          <w:szCs w:val="24"/>
        </w:rPr>
        <w:t xml:space="preserve"> of patients with IDD living </w:t>
      </w:r>
      <w:r w:rsidR="00BA11CF">
        <w:rPr>
          <w:rFonts w:ascii="Times New Roman" w:hAnsi="Times New Roman" w:cs="Times New Roman"/>
          <w:bCs/>
          <w:sz w:val="24"/>
          <w:szCs w:val="24"/>
        </w:rPr>
        <w:t>their</w:t>
      </w:r>
      <w:r w:rsidR="002079BE">
        <w:rPr>
          <w:rFonts w:ascii="Times New Roman" w:hAnsi="Times New Roman" w:cs="Times New Roman"/>
          <w:bCs/>
          <w:sz w:val="24"/>
          <w:szCs w:val="24"/>
        </w:rPr>
        <w:t xml:space="preserve"> lives in the community</w:t>
      </w:r>
      <w:r w:rsidR="00BA11CF">
        <w:rPr>
          <w:rFonts w:ascii="Times New Roman" w:hAnsi="Times New Roman" w:cs="Times New Roman"/>
          <w:bCs/>
          <w:sz w:val="24"/>
          <w:szCs w:val="24"/>
        </w:rPr>
        <w:t xml:space="preserve"> rather than institutions</w:t>
      </w:r>
      <w:r w:rsidR="00EB5C3C">
        <w:rPr>
          <w:rFonts w:ascii="Times New Roman" w:hAnsi="Times New Roman" w:cs="Times New Roman"/>
          <w:bCs/>
          <w:sz w:val="24"/>
          <w:szCs w:val="24"/>
        </w:rPr>
        <w:t xml:space="preserve"> (Ford et al., 2017)</w:t>
      </w:r>
      <w:r w:rsidR="002079BE">
        <w:rPr>
          <w:rFonts w:ascii="Times New Roman" w:hAnsi="Times New Roman" w:cs="Times New Roman"/>
          <w:bCs/>
          <w:sz w:val="24"/>
          <w:szCs w:val="24"/>
        </w:rPr>
        <w:t xml:space="preserve">, it is imperative that educational curriculum keep up and provide health care professionals with the </w:t>
      </w:r>
      <w:r w:rsidR="00EB5C3C">
        <w:rPr>
          <w:rFonts w:ascii="Times New Roman" w:hAnsi="Times New Roman" w:cs="Times New Roman"/>
          <w:bCs/>
          <w:sz w:val="24"/>
          <w:szCs w:val="24"/>
        </w:rPr>
        <w:t>knowledge and resources</w:t>
      </w:r>
      <w:r w:rsidR="002079BE">
        <w:rPr>
          <w:rFonts w:ascii="Times New Roman" w:hAnsi="Times New Roman" w:cs="Times New Roman"/>
          <w:bCs/>
          <w:sz w:val="24"/>
          <w:szCs w:val="24"/>
        </w:rPr>
        <w:t xml:space="preserve"> to care for this vulnerable population. </w:t>
      </w:r>
      <w:r w:rsidR="0073687F">
        <w:rPr>
          <w:rFonts w:ascii="Times New Roman" w:hAnsi="Times New Roman" w:cs="Times New Roman"/>
          <w:bCs/>
          <w:sz w:val="24"/>
          <w:szCs w:val="24"/>
        </w:rPr>
        <w:t>Durbin et al., found that individuals with IDD who received increased continuity of primary care reduced</w:t>
      </w:r>
      <w:r w:rsidR="00B05086">
        <w:rPr>
          <w:rFonts w:ascii="Times New Roman" w:hAnsi="Times New Roman" w:cs="Times New Roman"/>
          <w:bCs/>
          <w:sz w:val="24"/>
          <w:szCs w:val="24"/>
        </w:rPr>
        <w:t xml:space="preserve"> their emergency room (ER) use by </w:t>
      </w:r>
      <w:r w:rsidR="003964D0">
        <w:rPr>
          <w:rFonts w:ascii="Times New Roman" w:hAnsi="Times New Roman" w:cs="Times New Roman"/>
          <w:bCs/>
          <w:sz w:val="24"/>
          <w:szCs w:val="24"/>
        </w:rPr>
        <w:t>33.96%</w:t>
      </w:r>
      <w:r w:rsidR="00B05086">
        <w:rPr>
          <w:rFonts w:ascii="Times New Roman" w:hAnsi="Times New Roman" w:cs="Times New Roman"/>
          <w:bCs/>
          <w:sz w:val="24"/>
          <w:szCs w:val="24"/>
        </w:rPr>
        <w:t xml:space="preserve">, therefore reducing healthcare costs and ER burden (2018). These findings by Durbin et al. confirm the importance of improving primary care for this </w:t>
      </w:r>
      <w:r w:rsidR="003964D0">
        <w:rPr>
          <w:rFonts w:ascii="Times New Roman" w:hAnsi="Times New Roman" w:cs="Times New Roman"/>
          <w:bCs/>
          <w:sz w:val="24"/>
          <w:szCs w:val="24"/>
        </w:rPr>
        <w:t>extraordinary</w:t>
      </w:r>
      <w:r w:rsidR="00B05086">
        <w:rPr>
          <w:rFonts w:ascii="Times New Roman" w:hAnsi="Times New Roman" w:cs="Times New Roman"/>
          <w:bCs/>
          <w:sz w:val="24"/>
          <w:szCs w:val="24"/>
        </w:rPr>
        <w:t xml:space="preserve"> population</w:t>
      </w:r>
      <w:r w:rsidR="003964D0">
        <w:rPr>
          <w:rFonts w:ascii="Times New Roman" w:hAnsi="Times New Roman" w:cs="Times New Roman"/>
          <w:bCs/>
          <w:sz w:val="24"/>
          <w:szCs w:val="24"/>
        </w:rPr>
        <w:t xml:space="preserve"> of patients</w:t>
      </w:r>
      <w:r w:rsidR="00B05086">
        <w:rPr>
          <w:rFonts w:ascii="Times New Roman" w:hAnsi="Times New Roman" w:cs="Times New Roman"/>
          <w:bCs/>
          <w:sz w:val="24"/>
          <w:szCs w:val="24"/>
        </w:rPr>
        <w:t>.</w:t>
      </w:r>
    </w:p>
    <w:p w14:paraId="21E05435" w14:textId="0656E09A" w:rsidR="00D00B55" w:rsidRDefault="00D00B55" w:rsidP="00D00B55">
      <w:pPr>
        <w:spacing w:after="0" w:line="480" w:lineRule="auto"/>
        <w:rPr>
          <w:rFonts w:ascii="Times New Roman" w:hAnsi="Times New Roman" w:cs="Times New Roman"/>
          <w:b/>
          <w:sz w:val="24"/>
          <w:szCs w:val="24"/>
        </w:rPr>
      </w:pPr>
      <w:r>
        <w:rPr>
          <w:rFonts w:ascii="Times New Roman" w:hAnsi="Times New Roman" w:cs="Times New Roman"/>
          <w:b/>
          <w:sz w:val="24"/>
          <w:szCs w:val="24"/>
        </w:rPr>
        <w:t>Sustainability</w:t>
      </w:r>
    </w:p>
    <w:p w14:paraId="360B2E6D" w14:textId="702FFDAA" w:rsidR="00D00B55" w:rsidRPr="00192FE1" w:rsidRDefault="00D00B55" w:rsidP="00D00B55">
      <w:pPr>
        <w:spacing w:after="0" w:line="480" w:lineRule="auto"/>
        <w:rPr>
          <w:rFonts w:ascii="Times New Roman" w:hAnsi="Times New Roman" w:cs="Times New Roman"/>
          <w:bCs/>
          <w:sz w:val="24"/>
          <w:szCs w:val="24"/>
        </w:rPr>
      </w:pPr>
      <w:r>
        <w:rPr>
          <w:rFonts w:ascii="Times New Roman" w:hAnsi="Times New Roman" w:cs="Times New Roman"/>
          <w:b/>
          <w:sz w:val="24"/>
          <w:szCs w:val="24"/>
        </w:rPr>
        <w:lastRenderedPageBreak/>
        <w:tab/>
      </w:r>
      <w:r w:rsidR="00192FE1" w:rsidRPr="00192FE1">
        <w:rPr>
          <w:rFonts w:ascii="Times New Roman" w:hAnsi="Times New Roman" w:cs="Times New Roman"/>
          <w:bCs/>
          <w:sz w:val="24"/>
          <w:szCs w:val="24"/>
        </w:rPr>
        <w:t xml:space="preserve">The project site champion aims to continue using this educational module </w:t>
      </w:r>
      <w:r w:rsidR="00192FE1">
        <w:rPr>
          <w:rFonts w:ascii="Times New Roman" w:hAnsi="Times New Roman" w:cs="Times New Roman"/>
          <w:bCs/>
          <w:sz w:val="24"/>
          <w:szCs w:val="24"/>
        </w:rPr>
        <w:t>on IDD consideration with</w:t>
      </w:r>
      <w:r w:rsidR="00192FE1" w:rsidRPr="00192FE1">
        <w:rPr>
          <w:rFonts w:ascii="Times New Roman" w:hAnsi="Times New Roman" w:cs="Times New Roman"/>
          <w:bCs/>
          <w:sz w:val="24"/>
          <w:szCs w:val="24"/>
        </w:rPr>
        <w:t xml:space="preserve"> future graduate nursing students. This project will be incorporated into the curriculum that is offered to all DNP students at </w:t>
      </w:r>
      <w:r w:rsidR="006948D3">
        <w:rPr>
          <w:rFonts w:ascii="Times New Roman" w:hAnsi="Times New Roman" w:cs="Times New Roman"/>
          <w:bCs/>
          <w:sz w:val="24"/>
          <w:szCs w:val="24"/>
        </w:rPr>
        <w:t>this university</w:t>
      </w:r>
      <w:r w:rsidR="00192FE1" w:rsidRPr="00192FE1">
        <w:rPr>
          <w:rFonts w:ascii="Times New Roman" w:hAnsi="Times New Roman" w:cs="Times New Roman"/>
          <w:bCs/>
          <w:sz w:val="24"/>
          <w:szCs w:val="24"/>
        </w:rPr>
        <w:t>.</w:t>
      </w:r>
      <w:r w:rsidR="00A37FCB" w:rsidRPr="00192FE1">
        <w:rPr>
          <w:rFonts w:ascii="Times New Roman" w:hAnsi="Times New Roman" w:cs="Times New Roman"/>
          <w:bCs/>
          <w:sz w:val="24"/>
          <w:szCs w:val="24"/>
        </w:rPr>
        <w:t xml:space="preserve"> </w:t>
      </w:r>
    </w:p>
    <w:p w14:paraId="6600D5C6" w14:textId="77777777" w:rsidR="00D00B55" w:rsidRDefault="00D00B55" w:rsidP="00D00B55">
      <w:pPr>
        <w:spacing w:after="0" w:line="480" w:lineRule="auto"/>
        <w:rPr>
          <w:rFonts w:ascii="Times New Roman" w:hAnsi="Times New Roman" w:cs="Times New Roman"/>
          <w:b/>
          <w:sz w:val="24"/>
          <w:szCs w:val="24"/>
        </w:rPr>
      </w:pPr>
      <w:r w:rsidRPr="0013496E">
        <w:rPr>
          <w:rFonts w:ascii="Times New Roman" w:hAnsi="Times New Roman" w:cs="Times New Roman"/>
          <w:b/>
          <w:sz w:val="24"/>
          <w:szCs w:val="24"/>
        </w:rPr>
        <w:t>Dissemination Plan</w:t>
      </w:r>
    </w:p>
    <w:p w14:paraId="5173CBA5" w14:textId="68D2D72D" w:rsidR="00D00B55" w:rsidRPr="009C5BDD" w:rsidRDefault="00D00B55" w:rsidP="009C5BDD">
      <w:pPr>
        <w:spacing w:after="0" w:line="480" w:lineRule="auto"/>
        <w:rPr>
          <w:rFonts w:ascii="Times New Roman" w:hAnsi="Times New Roman" w:cs="Times New Roman"/>
          <w:bCs/>
          <w:sz w:val="24"/>
          <w:szCs w:val="24"/>
        </w:rPr>
      </w:pPr>
      <w:r>
        <w:rPr>
          <w:rFonts w:ascii="Times New Roman" w:hAnsi="Times New Roman" w:cs="Times New Roman"/>
          <w:b/>
          <w:sz w:val="24"/>
          <w:szCs w:val="24"/>
        </w:rPr>
        <w:tab/>
      </w:r>
      <w:r w:rsidR="00A37FCB">
        <w:rPr>
          <w:rFonts w:ascii="Times New Roman" w:hAnsi="Times New Roman" w:cs="Times New Roman"/>
          <w:bCs/>
          <w:sz w:val="24"/>
          <w:szCs w:val="24"/>
        </w:rPr>
        <w:t>The DNP project was disseminated at the CON</w:t>
      </w:r>
      <w:r w:rsidR="00F01709">
        <w:rPr>
          <w:rFonts w:ascii="Times New Roman" w:hAnsi="Times New Roman" w:cs="Times New Roman"/>
          <w:bCs/>
          <w:sz w:val="24"/>
          <w:szCs w:val="24"/>
        </w:rPr>
        <w:t xml:space="preserve"> on July 12, 2022</w:t>
      </w:r>
      <w:r w:rsidR="00A37FCB">
        <w:rPr>
          <w:rFonts w:ascii="Times New Roman" w:hAnsi="Times New Roman" w:cs="Times New Roman"/>
          <w:bCs/>
          <w:sz w:val="24"/>
          <w:szCs w:val="24"/>
        </w:rPr>
        <w:t xml:space="preserve">, which was the partnering institution that championed the project. </w:t>
      </w:r>
      <w:r w:rsidR="00F01709">
        <w:rPr>
          <w:rFonts w:ascii="Times New Roman" w:hAnsi="Times New Roman" w:cs="Times New Roman"/>
          <w:bCs/>
          <w:sz w:val="24"/>
          <w:szCs w:val="24"/>
        </w:rPr>
        <w:t xml:space="preserve">The project was presented in the format of a poster in front a panel of faculty at the CON and fellow DNP students. Following the presentation was a question-and-answer session. The hope is that the project will continue to be disseminated for years to come in </w:t>
      </w:r>
      <w:r w:rsidR="00260B04">
        <w:rPr>
          <w:rFonts w:ascii="Times New Roman" w:hAnsi="Times New Roman" w:cs="Times New Roman"/>
          <w:bCs/>
          <w:sz w:val="24"/>
          <w:szCs w:val="24"/>
        </w:rPr>
        <w:t>clinical</w:t>
      </w:r>
      <w:r w:rsidR="00F01709">
        <w:rPr>
          <w:rFonts w:ascii="Times New Roman" w:hAnsi="Times New Roman" w:cs="Times New Roman"/>
          <w:bCs/>
          <w:sz w:val="24"/>
          <w:szCs w:val="24"/>
        </w:rPr>
        <w:t xml:space="preserve"> course</w:t>
      </w:r>
      <w:r w:rsidR="00260B04">
        <w:rPr>
          <w:rFonts w:ascii="Times New Roman" w:hAnsi="Times New Roman" w:cs="Times New Roman"/>
          <w:bCs/>
          <w:sz w:val="24"/>
          <w:szCs w:val="24"/>
        </w:rPr>
        <w:t>s</w:t>
      </w:r>
      <w:r w:rsidR="00F01709">
        <w:rPr>
          <w:rFonts w:ascii="Times New Roman" w:hAnsi="Times New Roman" w:cs="Times New Roman"/>
          <w:bCs/>
          <w:sz w:val="24"/>
          <w:szCs w:val="24"/>
        </w:rPr>
        <w:t xml:space="preserve"> to continue to increase provider’s knowledge on IDD considerations in the adult population. The purpose of the presentation at the CON was to explain the need for this DNP project, show the results of the project, and discuss future sustainability for the project to </w:t>
      </w:r>
      <w:r w:rsidR="009C5BDD">
        <w:rPr>
          <w:rFonts w:ascii="Times New Roman" w:hAnsi="Times New Roman" w:cs="Times New Roman"/>
          <w:bCs/>
          <w:sz w:val="24"/>
          <w:szCs w:val="24"/>
        </w:rPr>
        <w:t xml:space="preserve">decrease health care gaps for </w:t>
      </w:r>
      <w:r w:rsidR="00F01709">
        <w:rPr>
          <w:rFonts w:ascii="Times New Roman" w:hAnsi="Times New Roman" w:cs="Times New Roman"/>
          <w:bCs/>
          <w:sz w:val="24"/>
          <w:szCs w:val="24"/>
        </w:rPr>
        <w:t>patients with IDD</w:t>
      </w:r>
      <w:r w:rsidR="009C5BDD">
        <w:rPr>
          <w:rFonts w:ascii="Times New Roman" w:hAnsi="Times New Roman" w:cs="Times New Roman"/>
          <w:bCs/>
          <w:sz w:val="24"/>
          <w:szCs w:val="24"/>
        </w:rPr>
        <w:t>, improve nursing practice, and ultimately improv</w:t>
      </w:r>
      <w:r w:rsidR="00192FE1">
        <w:rPr>
          <w:rFonts w:ascii="Times New Roman" w:hAnsi="Times New Roman" w:cs="Times New Roman"/>
          <w:bCs/>
          <w:sz w:val="24"/>
          <w:szCs w:val="24"/>
        </w:rPr>
        <w:t>e</w:t>
      </w:r>
      <w:r w:rsidR="009C5BDD">
        <w:rPr>
          <w:rFonts w:ascii="Times New Roman" w:hAnsi="Times New Roman" w:cs="Times New Roman"/>
          <w:bCs/>
          <w:sz w:val="24"/>
          <w:szCs w:val="24"/>
        </w:rPr>
        <w:t xml:space="preserve"> healthcare systems</w:t>
      </w:r>
      <w:r w:rsidR="00F01709">
        <w:rPr>
          <w:rFonts w:ascii="Times New Roman" w:hAnsi="Times New Roman" w:cs="Times New Roman"/>
          <w:bCs/>
          <w:sz w:val="24"/>
          <w:szCs w:val="24"/>
        </w:rPr>
        <w:t xml:space="preserve">. </w:t>
      </w:r>
    </w:p>
    <w:p w14:paraId="0A09302E" w14:textId="77777777" w:rsidR="00192FE1" w:rsidRDefault="00192FE1" w:rsidP="00D00B55">
      <w:pPr>
        <w:spacing w:after="0" w:line="480" w:lineRule="auto"/>
        <w:jc w:val="center"/>
        <w:rPr>
          <w:rFonts w:ascii="Times New Roman" w:hAnsi="Times New Roman" w:cs="Times New Roman"/>
          <w:b/>
          <w:sz w:val="24"/>
          <w:szCs w:val="24"/>
        </w:rPr>
      </w:pPr>
    </w:p>
    <w:p w14:paraId="53158EDC" w14:textId="77777777" w:rsidR="00192FE1" w:rsidRDefault="00192FE1" w:rsidP="00D00B55">
      <w:pPr>
        <w:spacing w:after="0" w:line="480" w:lineRule="auto"/>
        <w:jc w:val="center"/>
        <w:rPr>
          <w:rFonts w:ascii="Times New Roman" w:hAnsi="Times New Roman" w:cs="Times New Roman"/>
          <w:b/>
          <w:sz w:val="24"/>
          <w:szCs w:val="24"/>
        </w:rPr>
      </w:pPr>
    </w:p>
    <w:p w14:paraId="602FCEA8" w14:textId="77777777" w:rsidR="00192FE1" w:rsidRDefault="00192FE1" w:rsidP="00D00B55">
      <w:pPr>
        <w:spacing w:after="0" w:line="480" w:lineRule="auto"/>
        <w:jc w:val="center"/>
        <w:rPr>
          <w:rFonts w:ascii="Times New Roman" w:hAnsi="Times New Roman" w:cs="Times New Roman"/>
          <w:b/>
          <w:sz w:val="24"/>
          <w:szCs w:val="24"/>
        </w:rPr>
      </w:pPr>
    </w:p>
    <w:p w14:paraId="21361507" w14:textId="77777777" w:rsidR="00192FE1" w:rsidRDefault="00192FE1" w:rsidP="00D00B55">
      <w:pPr>
        <w:spacing w:after="0" w:line="480" w:lineRule="auto"/>
        <w:jc w:val="center"/>
        <w:rPr>
          <w:rFonts w:ascii="Times New Roman" w:hAnsi="Times New Roman" w:cs="Times New Roman"/>
          <w:b/>
          <w:sz w:val="24"/>
          <w:szCs w:val="24"/>
        </w:rPr>
      </w:pPr>
    </w:p>
    <w:p w14:paraId="294F62C7" w14:textId="77777777" w:rsidR="00192FE1" w:rsidRDefault="00192FE1" w:rsidP="00D00B55">
      <w:pPr>
        <w:spacing w:after="0" w:line="480" w:lineRule="auto"/>
        <w:jc w:val="center"/>
        <w:rPr>
          <w:rFonts w:ascii="Times New Roman" w:hAnsi="Times New Roman" w:cs="Times New Roman"/>
          <w:b/>
          <w:sz w:val="24"/>
          <w:szCs w:val="24"/>
        </w:rPr>
      </w:pPr>
    </w:p>
    <w:p w14:paraId="75F0ED3B" w14:textId="77777777" w:rsidR="00192FE1" w:rsidRDefault="00192FE1" w:rsidP="00D00B55">
      <w:pPr>
        <w:spacing w:after="0" w:line="480" w:lineRule="auto"/>
        <w:jc w:val="center"/>
        <w:rPr>
          <w:rFonts w:ascii="Times New Roman" w:hAnsi="Times New Roman" w:cs="Times New Roman"/>
          <w:b/>
          <w:sz w:val="24"/>
          <w:szCs w:val="24"/>
        </w:rPr>
      </w:pPr>
    </w:p>
    <w:p w14:paraId="79DCC915" w14:textId="77777777" w:rsidR="00192FE1" w:rsidRDefault="00192FE1" w:rsidP="00D00B55">
      <w:pPr>
        <w:spacing w:after="0" w:line="480" w:lineRule="auto"/>
        <w:jc w:val="center"/>
        <w:rPr>
          <w:rFonts w:ascii="Times New Roman" w:hAnsi="Times New Roman" w:cs="Times New Roman"/>
          <w:b/>
          <w:sz w:val="24"/>
          <w:szCs w:val="24"/>
        </w:rPr>
      </w:pPr>
    </w:p>
    <w:p w14:paraId="7A8667B6" w14:textId="77777777" w:rsidR="00192FE1" w:rsidRDefault="00192FE1" w:rsidP="00D00B55">
      <w:pPr>
        <w:spacing w:after="0" w:line="480" w:lineRule="auto"/>
        <w:jc w:val="center"/>
        <w:rPr>
          <w:rFonts w:ascii="Times New Roman" w:hAnsi="Times New Roman" w:cs="Times New Roman"/>
          <w:b/>
          <w:sz w:val="24"/>
          <w:szCs w:val="24"/>
        </w:rPr>
      </w:pPr>
    </w:p>
    <w:p w14:paraId="3AC17C53" w14:textId="77777777" w:rsidR="00192FE1" w:rsidRDefault="00192FE1" w:rsidP="00D00B55">
      <w:pPr>
        <w:spacing w:after="0" w:line="480" w:lineRule="auto"/>
        <w:jc w:val="center"/>
        <w:rPr>
          <w:rFonts w:ascii="Times New Roman" w:hAnsi="Times New Roman" w:cs="Times New Roman"/>
          <w:b/>
          <w:sz w:val="24"/>
          <w:szCs w:val="24"/>
        </w:rPr>
      </w:pPr>
    </w:p>
    <w:p w14:paraId="3386593F" w14:textId="77777777" w:rsidR="00192FE1" w:rsidRDefault="00192FE1" w:rsidP="00D00B55">
      <w:pPr>
        <w:spacing w:after="0" w:line="480" w:lineRule="auto"/>
        <w:jc w:val="center"/>
        <w:rPr>
          <w:rFonts w:ascii="Times New Roman" w:hAnsi="Times New Roman" w:cs="Times New Roman"/>
          <w:b/>
          <w:sz w:val="24"/>
          <w:szCs w:val="24"/>
        </w:rPr>
      </w:pPr>
    </w:p>
    <w:p w14:paraId="62585627" w14:textId="2BCB5B9D" w:rsidR="00D00B55" w:rsidRPr="00323669" w:rsidRDefault="00D00B55" w:rsidP="00D00B55">
      <w:pPr>
        <w:spacing w:after="0" w:line="480" w:lineRule="auto"/>
        <w:jc w:val="center"/>
        <w:rPr>
          <w:rFonts w:ascii="Times New Roman" w:hAnsi="Times New Roman" w:cs="Times New Roman"/>
          <w:i/>
          <w:color w:val="736773" w:themeColor="background2" w:themeShade="80"/>
          <w:sz w:val="24"/>
          <w:szCs w:val="24"/>
        </w:rPr>
      </w:pPr>
      <w:r w:rsidRPr="004752C5">
        <w:rPr>
          <w:rFonts w:ascii="Times New Roman" w:hAnsi="Times New Roman" w:cs="Times New Roman"/>
          <w:b/>
          <w:sz w:val="24"/>
          <w:szCs w:val="24"/>
        </w:rPr>
        <w:lastRenderedPageBreak/>
        <w:t>Section VI</w:t>
      </w:r>
      <w:r>
        <w:rPr>
          <w:rFonts w:ascii="Times New Roman" w:hAnsi="Times New Roman" w:cs="Times New Roman"/>
          <w:b/>
          <w:sz w:val="24"/>
          <w:szCs w:val="24"/>
        </w:rPr>
        <w:t>.</w:t>
      </w:r>
      <w:r w:rsidRPr="004752C5">
        <w:rPr>
          <w:rFonts w:ascii="Times New Roman" w:hAnsi="Times New Roman" w:cs="Times New Roman"/>
          <w:b/>
          <w:sz w:val="24"/>
          <w:szCs w:val="24"/>
        </w:rPr>
        <w:t xml:space="preserve"> Conclusion </w:t>
      </w:r>
    </w:p>
    <w:p w14:paraId="71EDEE81" w14:textId="16DA4B88" w:rsidR="00D00B55" w:rsidRDefault="00D00B55" w:rsidP="00D00B55">
      <w:pPr>
        <w:spacing w:after="0" w:line="480" w:lineRule="auto"/>
        <w:rPr>
          <w:rFonts w:ascii="Times New Roman" w:hAnsi="Times New Roman" w:cs="Times New Roman"/>
          <w:b/>
          <w:sz w:val="24"/>
          <w:szCs w:val="24"/>
        </w:rPr>
      </w:pPr>
      <w:r>
        <w:rPr>
          <w:rFonts w:ascii="Times New Roman" w:hAnsi="Times New Roman" w:cs="Times New Roman"/>
          <w:b/>
          <w:sz w:val="24"/>
          <w:szCs w:val="24"/>
        </w:rPr>
        <w:t xml:space="preserve">Limitations </w:t>
      </w:r>
    </w:p>
    <w:p w14:paraId="799CACB5" w14:textId="77777777" w:rsidR="001E1193" w:rsidRDefault="00C231B8" w:rsidP="00D00B55">
      <w:pPr>
        <w:spacing w:after="0" w:line="480" w:lineRule="auto"/>
        <w:rPr>
          <w:rFonts w:ascii="Times New Roman" w:hAnsi="Times New Roman" w:cs="Times New Roman"/>
          <w:bCs/>
          <w:sz w:val="24"/>
          <w:szCs w:val="24"/>
        </w:rPr>
      </w:pPr>
      <w:r>
        <w:rPr>
          <w:rFonts w:ascii="Times New Roman" w:hAnsi="Times New Roman" w:cs="Times New Roman"/>
          <w:b/>
          <w:sz w:val="24"/>
          <w:szCs w:val="24"/>
        </w:rPr>
        <w:tab/>
      </w:r>
      <w:r>
        <w:rPr>
          <w:rFonts w:ascii="Times New Roman" w:hAnsi="Times New Roman" w:cs="Times New Roman"/>
          <w:bCs/>
          <w:sz w:val="24"/>
          <w:szCs w:val="24"/>
        </w:rPr>
        <w:t>There were limitations identified for the DNP project.</w:t>
      </w:r>
      <w:r w:rsidR="002706DA">
        <w:rPr>
          <w:rFonts w:ascii="Times New Roman" w:hAnsi="Times New Roman" w:cs="Times New Roman"/>
          <w:bCs/>
          <w:sz w:val="24"/>
          <w:szCs w:val="24"/>
        </w:rPr>
        <w:t xml:space="preserve"> The first limitation was the low participation rates from the students. The low participation rates do not allow one to </w:t>
      </w:r>
      <w:r w:rsidR="00DA243C">
        <w:rPr>
          <w:rFonts w:ascii="Times New Roman" w:hAnsi="Times New Roman" w:cs="Times New Roman"/>
          <w:bCs/>
          <w:sz w:val="24"/>
          <w:szCs w:val="24"/>
        </w:rPr>
        <w:t>generalize</w:t>
      </w:r>
      <w:r w:rsidR="002706DA">
        <w:rPr>
          <w:rFonts w:ascii="Times New Roman" w:hAnsi="Times New Roman" w:cs="Times New Roman"/>
          <w:bCs/>
          <w:sz w:val="24"/>
          <w:szCs w:val="24"/>
        </w:rPr>
        <w:t xml:space="preserve"> from the data. With only 12 total participants it is difficult to assess if the educational module was indeed beneficial.</w:t>
      </w:r>
      <w:r w:rsidR="00FE3A16">
        <w:rPr>
          <w:rFonts w:ascii="Times New Roman" w:hAnsi="Times New Roman" w:cs="Times New Roman"/>
          <w:bCs/>
          <w:sz w:val="24"/>
          <w:szCs w:val="24"/>
        </w:rPr>
        <w:t xml:space="preserve"> Of the 12 participants, the average amount of content viewed by them was </w:t>
      </w:r>
      <w:r w:rsidR="00965BBE">
        <w:rPr>
          <w:rFonts w:ascii="Times New Roman" w:hAnsi="Times New Roman" w:cs="Times New Roman"/>
          <w:bCs/>
          <w:sz w:val="24"/>
          <w:szCs w:val="24"/>
        </w:rPr>
        <w:t>38</w:t>
      </w:r>
      <w:r w:rsidR="00FE3A16">
        <w:rPr>
          <w:rFonts w:ascii="Times New Roman" w:hAnsi="Times New Roman" w:cs="Times New Roman"/>
          <w:bCs/>
          <w:sz w:val="24"/>
          <w:szCs w:val="24"/>
        </w:rPr>
        <w:t>% which is another limitation of the project. If the educational module was not viewed in its entirety, then the post-survey responses may not be an accurate reflection of their opinion of the educational content.</w:t>
      </w:r>
      <w:r w:rsidR="00F03550">
        <w:rPr>
          <w:rFonts w:ascii="Times New Roman" w:hAnsi="Times New Roman" w:cs="Times New Roman"/>
          <w:bCs/>
          <w:sz w:val="24"/>
          <w:szCs w:val="24"/>
        </w:rPr>
        <w:t xml:space="preserve"> The estimated time required to thoughtfully review the educational module to completion was approximately 25-30 minutes. However, </w:t>
      </w:r>
      <w:r w:rsidR="001E1193">
        <w:rPr>
          <w:rFonts w:ascii="Times New Roman" w:hAnsi="Times New Roman" w:cs="Times New Roman"/>
          <w:bCs/>
          <w:sz w:val="24"/>
          <w:szCs w:val="24"/>
        </w:rPr>
        <w:t>the Prezi analysis demonstrated that students spent anywhere from 12 seconds viewing the content to as much as 11 minutes and 25 seconds.</w:t>
      </w:r>
      <w:r w:rsidR="00FE3A16">
        <w:rPr>
          <w:rFonts w:ascii="Times New Roman" w:hAnsi="Times New Roman" w:cs="Times New Roman"/>
          <w:bCs/>
          <w:sz w:val="24"/>
          <w:szCs w:val="24"/>
        </w:rPr>
        <w:t xml:space="preserve"> </w:t>
      </w:r>
    </w:p>
    <w:p w14:paraId="4F9067BD" w14:textId="2C7C0C16" w:rsidR="00C231B8" w:rsidRPr="00C231B8" w:rsidRDefault="00965BBE" w:rsidP="001E1193">
      <w:pPr>
        <w:spacing w:after="0" w:line="480" w:lineRule="auto"/>
        <w:ind w:firstLine="720"/>
        <w:rPr>
          <w:rFonts w:ascii="Times New Roman" w:hAnsi="Times New Roman" w:cs="Times New Roman"/>
          <w:bCs/>
          <w:sz w:val="24"/>
          <w:szCs w:val="24"/>
        </w:rPr>
      </w:pPr>
      <w:r>
        <w:rPr>
          <w:rFonts w:ascii="Times New Roman" w:hAnsi="Times New Roman" w:cs="Times New Roman"/>
          <w:bCs/>
          <w:sz w:val="24"/>
          <w:szCs w:val="24"/>
        </w:rPr>
        <w:t>Another barrier identified was t</w:t>
      </w:r>
      <w:r w:rsidR="00FE3A16">
        <w:rPr>
          <w:rFonts w:ascii="Times New Roman" w:hAnsi="Times New Roman" w:cs="Times New Roman"/>
          <w:bCs/>
          <w:sz w:val="24"/>
          <w:szCs w:val="24"/>
        </w:rPr>
        <w:t xml:space="preserve">he length of the educational content </w:t>
      </w:r>
      <w:r>
        <w:rPr>
          <w:rFonts w:ascii="Times New Roman" w:hAnsi="Times New Roman" w:cs="Times New Roman"/>
          <w:bCs/>
          <w:sz w:val="24"/>
          <w:szCs w:val="24"/>
        </w:rPr>
        <w:t xml:space="preserve">which ultimately </w:t>
      </w:r>
      <w:r w:rsidR="00FE3A16">
        <w:rPr>
          <w:rFonts w:ascii="Times New Roman" w:hAnsi="Times New Roman" w:cs="Times New Roman"/>
          <w:bCs/>
          <w:sz w:val="24"/>
          <w:szCs w:val="24"/>
        </w:rPr>
        <w:t xml:space="preserve">hindered students from completing the educational module in its entirety. Even though </w:t>
      </w:r>
      <w:r>
        <w:rPr>
          <w:rFonts w:ascii="Times New Roman" w:hAnsi="Times New Roman" w:cs="Times New Roman"/>
          <w:bCs/>
          <w:sz w:val="24"/>
          <w:szCs w:val="24"/>
        </w:rPr>
        <w:t xml:space="preserve">the </w:t>
      </w:r>
      <w:r w:rsidR="00FE3A16">
        <w:rPr>
          <w:rFonts w:ascii="Times New Roman" w:hAnsi="Times New Roman" w:cs="Times New Roman"/>
          <w:bCs/>
          <w:sz w:val="24"/>
          <w:szCs w:val="24"/>
        </w:rPr>
        <w:t>length of the content was identified as a limitation, the educational module did not include behavioral challenges and how to address these in adult patients with IDD which is a</w:t>
      </w:r>
      <w:r>
        <w:rPr>
          <w:rFonts w:ascii="Times New Roman" w:hAnsi="Times New Roman" w:cs="Times New Roman"/>
          <w:bCs/>
          <w:sz w:val="24"/>
          <w:szCs w:val="24"/>
        </w:rPr>
        <w:t xml:space="preserve"> vital</w:t>
      </w:r>
      <w:r w:rsidR="00FE3A16">
        <w:rPr>
          <w:rFonts w:ascii="Times New Roman" w:hAnsi="Times New Roman" w:cs="Times New Roman"/>
          <w:bCs/>
          <w:sz w:val="24"/>
          <w:szCs w:val="24"/>
        </w:rPr>
        <w:t xml:space="preserve"> </w:t>
      </w:r>
      <w:r>
        <w:rPr>
          <w:rFonts w:ascii="Times New Roman" w:hAnsi="Times New Roman" w:cs="Times New Roman"/>
          <w:bCs/>
          <w:sz w:val="24"/>
          <w:szCs w:val="24"/>
        </w:rPr>
        <w:t>piece</w:t>
      </w:r>
      <w:r w:rsidR="00FE3A16">
        <w:rPr>
          <w:rFonts w:ascii="Times New Roman" w:hAnsi="Times New Roman" w:cs="Times New Roman"/>
          <w:bCs/>
          <w:sz w:val="24"/>
          <w:szCs w:val="24"/>
        </w:rPr>
        <w:t xml:space="preserve"> </w:t>
      </w:r>
      <w:r w:rsidR="00F03550">
        <w:rPr>
          <w:rFonts w:ascii="Times New Roman" w:hAnsi="Times New Roman" w:cs="Times New Roman"/>
          <w:bCs/>
          <w:sz w:val="24"/>
          <w:szCs w:val="24"/>
        </w:rPr>
        <w:t xml:space="preserve">when </w:t>
      </w:r>
      <w:r w:rsidR="00FE3A16">
        <w:rPr>
          <w:rFonts w:ascii="Times New Roman" w:hAnsi="Times New Roman" w:cs="Times New Roman"/>
          <w:bCs/>
          <w:sz w:val="24"/>
          <w:szCs w:val="24"/>
        </w:rPr>
        <w:t xml:space="preserve">caring for these individuals. </w:t>
      </w:r>
      <w:r w:rsidR="00F03550">
        <w:rPr>
          <w:rFonts w:ascii="Times New Roman" w:hAnsi="Times New Roman" w:cs="Times New Roman"/>
          <w:bCs/>
          <w:sz w:val="24"/>
          <w:szCs w:val="24"/>
        </w:rPr>
        <w:t>A decision was made to not include t</w:t>
      </w:r>
      <w:r w:rsidR="00FE3A16">
        <w:rPr>
          <w:rFonts w:ascii="Times New Roman" w:hAnsi="Times New Roman" w:cs="Times New Roman"/>
          <w:bCs/>
          <w:sz w:val="24"/>
          <w:szCs w:val="24"/>
        </w:rPr>
        <w:t xml:space="preserve">he challenging behaviors content to </w:t>
      </w:r>
      <w:r w:rsidR="00F03550">
        <w:rPr>
          <w:rFonts w:ascii="Times New Roman" w:hAnsi="Times New Roman" w:cs="Times New Roman"/>
          <w:bCs/>
          <w:sz w:val="24"/>
          <w:szCs w:val="24"/>
        </w:rPr>
        <w:t xml:space="preserve">assist in </w:t>
      </w:r>
      <w:r w:rsidR="00FE3A16">
        <w:rPr>
          <w:rFonts w:ascii="Times New Roman" w:hAnsi="Times New Roman" w:cs="Times New Roman"/>
          <w:bCs/>
          <w:sz w:val="24"/>
          <w:szCs w:val="24"/>
        </w:rPr>
        <w:t>shorten</w:t>
      </w:r>
      <w:r w:rsidR="00F03550">
        <w:rPr>
          <w:rFonts w:ascii="Times New Roman" w:hAnsi="Times New Roman" w:cs="Times New Roman"/>
          <w:bCs/>
          <w:sz w:val="24"/>
          <w:szCs w:val="24"/>
        </w:rPr>
        <w:t>ing</w:t>
      </w:r>
      <w:r w:rsidR="00FE3A16">
        <w:rPr>
          <w:rFonts w:ascii="Times New Roman" w:hAnsi="Times New Roman" w:cs="Times New Roman"/>
          <w:bCs/>
          <w:sz w:val="24"/>
          <w:szCs w:val="24"/>
        </w:rPr>
        <w:t xml:space="preserve"> the educational module.</w:t>
      </w:r>
      <w:r w:rsidR="002706DA">
        <w:rPr>
          <w:rFonts w:ascii="Times New Roman" w:hAnsi="Times New Roman" w:cs="Times New Roman"/>
          <w:bCs/>
          <w:sz w:val="24"/>
          <w:szCs w:val="24"/>
        </w:rPr>
        <w:t xml:space="preserve"> </w:t>
      </w:r>
      <w:r w:rsidR="001E1193">
        <w:rPr>
          <w:rFonts w:ascii="Times New Roman" w:hAnsi="Times New Roman" w:cs="Times New Roman"/>
          <w:sz w:val="24"/>
          <w:szCs w:val="24"/>
        </w:rPr>
        <w:t xml:space="preserve">It should be noted that the select-all-that-apply question was intended to be mandatory and was coded as </w:t>
      </w:r>
      <w:r w:rsidR="008747F0">
        <w:rPr>
          <w:rFonts w:ascii="Times New Roman" w:hAnsi="Times New Roman" w:cs="Times New Roman"/>
          <w:sz w:val="24"/>
          <w:szCs w:val="24"/>
        </w:rPr>
        <w:t>optional</w:t>
      </w:r>
      <w:r w:rsidR="001E1193">
        <w:rPr>
          <w:rFonts w:ascii="Times New Roman" w:hAnsi="Times New Roman" w:cs="Times New Roman"/>
          <w:sz w:val="24"/>
          <w:szCs w:val="24"/>
        </w:rPr>
        <w:t xml:space="preserve"> instead, which impaired the number of responses obtained from this survey question.</w:t>
      </w:r>
      <w:r w:rsidR="008747F0">
        <w:rPr>
          <w:rFonts w:ascii="Times New Roman" w:hAnsi="Times New Roman" w:cs="Times New Roman"/>
          <w:sz w:val="24"/>
          <w:szCs w:val="24"/>
        </w:rPr>
        <w:t xml:space="preserve"> </w:t>
      </w:r>
      <w:r w:rsidR="00FE3A16">
        <w:rPr>
          <w:rFonts w:ascii="Times New Roman" w:hAnsi="Times New Roman" w:cs="Times New Roman"/>
          <w:bCs/>
          <w:sz w:val="24"/>
          <w:szCs w:val="24"/>
        </w:rPr>
        <w:t xml:space="preserve">Finally, there was a learning curve with creating an engaging presentation through Prezi. With more time and training in Prezi, a more interactive presentation could be created to increase engagement among students. </w:t>
      </w:r>
    </w:p>
    <w:p w14:paraId="067482BE" w14:textId="76B7CD6C" w:rsidR="007139F5" w:rsidRDefault="007139F5" w:rsidP="007139F5">
      <w:pPr>
        <w:spacing w:after="0" w:line="480" w:lineRule="auto"/>
        <w:rPr>
          <w:rFonts w:ascii="Times New Roman" w:hAnsi="Times New Roman" w:cs="Times New Roman"/>
          <w:b/>
          <w:bCs/>
          <w:sz w:val="24"/>
          <w:szCs w:val="24"/>
        </w:rPr>
      </w:pPr>
      <w:r w:rsidRPr="007139F5">
        <w:rPr>
          <w:rFonts w:ascii="Times New Roman" w:hAnsi="Times New Roman" w:cs="Times New Roman"/>
          <w:b/>
          <w:bCs/>
          <w:sz w:val="24"/>
          <w:szCs w:val="24"/>
        </w:rPr>
        <w:t>Facilitators</w:t>
      </w:r>
    </w:p>
    <w:p w14:paraId="71D532C7" w14:textId="759C9A8B" w:rsidR="00D00B55" w:rsidRPr="00EB425B" w:rsidRDefault="0020750C" w:rsidP="00EB425B">
      <w:pPr>
        <w:spacing w:after="0" w:line="480" w:lineRule="auto"/>
        <w:ind w:firstLine="360"/>
        <w:rPr>
          <w:rFonts w:ascii="Times New Roman" w:hAnsi="Times New Roman" w:cs="Times New Roman"/>
          <w:sz w:val="24"/>
          <w:szCs w:val="24"/>
        </w:rPr>
      </w:pPr>
      <w:r w:rsidRPr="00DA243C">
        <w:rPr>
          <w:rFonts w:ascii="Times New Roman" w:hAnsi="Times New Roman" w:cs="Times New Roman"/>
          <w:sz w:val="24"/>
          <w:szCs w:val="24"/>
        </w:rPr>
        <w:lastRenderedPageBreak/>
        <w:t>While there were limitations in the DNP project, there were also</w:t>
      </w:r>
      <w:r w:rsidR="00DA243C">
        <w:rPr>
          <w:rFonts w:ascii="Times New Roman" w:hAnsi="Times New Roman" w:cs="Times New Roman"/>
          <w:sz w:val="24"/>
          <w:szCs w:val="24"/>
        </w:rPr>
        <w:t xml:space="preserve"> facilitators to the project. One facilitator was </w:t>
      </w:r>
      <w:r w:rsidR="00B361F0" w:rsidRPr="00DA243C">
        <w:rPr>
          <w:rFonts w:ascii="Times New Roman" w:hAnsi="Times New Roman" w:cs="Times New Roman"/>
          <w:sz w:val="24"/>
          <w:szCs w:val="24"/>
        </w:rPr>
        <w:t xml:space="preserve">Prezi’s </w:t>
      </w:r>
      <w:r w:rsidR="00DA243C" w:rsidRPr="00DA243C">
        <w:rPr>
          <w:rFonts w:ascii="Times New Roman" w:hAnsi="Times New Roman" w:cs="Times New Roman"/>
          <w:sz w:val="24"/>
          <w:szCs w:val="24"/>
        </w:rPr>
        <w:t>user-friendly</w:t>
      </w:r>
      <w:r w:rsidR="00B361F0" w:rsidRPr="00DA243C">
        <w:rPr>
          <w:rFonts w:ascii="Times New Roman" w:hAnsi="Times New Roman" w:cs="Times New Roman"/>
          <w:sz w:val="24"/>
          <w:szCs w:val="24"/>
        </w:rPr>
        <w:t xml:space="preserve"> interface</w:t>
      </w:r>
      <w:r w:rsidR="00DA243C">
        <w:rPr>
          <w:rFonts w:ascii="Times New Roman" w:hAnsi="Times New Roman" w:cs="Times New Roman"/>
          <w:sz w:val="24"/>
          <w:szCs w:val="24"/>
        </w:rPr>
        <w:t xml:space="preserve"> which</w:t>
      </w:r>
      <w:r w:rsidR="00B361F0" w:rsidRPr="00DA243C">
        <w:rPr>
          <w:rFonts w:ascii="Times New Roman" w:hAnsi="Times New Roman" w:cs="Times New Roman"/>
          <w:sz w:val="24"/>
          <w:szCs w:val="24"/>
        </w:rPr>
        <w:t xml:space="preserve"> allowed for easy access </w:t>
      </w:r>
      <w:r w:rsidR="00DA243C">
        <w:rPr>
          <w:rFonts w:ascii="Times New Roman" w:hAnsi="Times New Roman" w:cs="Times New Roman"/>
          <w:sz w:val="24"/>
          <w:szCs w:val="24"/>
        </w:rPr>
        <w:t>of</w:t>
      </w:r>
      <w:r w:rsidR="00B361F0" w:rsidRPr="00DA243C">
        <w:rPr>
          <w:rFonts w:ascii="Times New Roman" w:hAnsi="Times New Roman" w:cs="Times New Roman"/>
          <w:sz w:val="24"/>
          <w:szCs w:val="24"/>
        </w:rPr>
        <w:t xml:space="preserve"> the content for students through a link.</w:t>
      </w:r>
      <w:r w:rsidR="00DA243C">
        <w:rPr>
          <w:rFonts w:ascii="Times New Roman" w:hAnsi="Times New Roman" w:cs="Times New Roman"/>
          <w:sz w:val="24"/>
          <w:szCs w:val="24"/>
        </w:rPr>
        <w:t xml:space="preserve"> From this link, the user could obtain an analysis of the viewing data which can help enhance future improvements in the educational module. Building the content </w:t>
      </w:r>
      <w:r w:rsidR="00EB425B">
        <w:rPr>
          <w:rFonts w:ascii="Times New Roman" w:hAnsi="Times New Roman" w:cs="Times New Roman"/>
          <w:sz w:val="24"/>
          <w:szCs w:val="24"/>
        </w:rPr>
        <w:t>using</w:t>
      </w:r>
      <w:r w:rsidR="00DA243C">
        <w:rPr>
          <w:rFonts w:ascii="Times New Roman" w:hAnsi="Times New Roman" w:cs="Times New Roman"/>
          <w:sz w:val="24"/>
          <w:szCs w:val="24"/>
        </w:rPr>
        <w:t xml:space="preserve"> Qualtrics was also user-friendly allowing for ease of survey building. Even with limited access to certain tools within Qualtrics with a free account, a presentable survey was still able to be built</w:t>
      </w:r>
      <w:r w:rsidR="00EB425B">
        <w:rPr>
          <w:rFonts w:ascii="Times New Roman" w:hAnsi="Times New Roman" w:cs="Times New Roman"/>
          <w:sz w:val="24"/>
          <w:szCs w:val="24"/>
        </w:rPr>
        <w:t xml:space="preserve"> and administered to students. Qualtrics will also build a shareable report of the data of the survey which made analyzing the data seamless. The final facilitator was the site champion for the DNP project. Through the support of the site champion this DNP project was possible and will allow for continued study </w:t>
      </w:r>
      <w:r w:rsidR="00667F3D">
        <w:rPr>
          <w:rFonts w:ascii="Times New Roman" w:hAnsi="Times New Roman" w:cs="Times New Roman"/>
          <w:sz w:val="24"/>
          <w:szCs w:val="24"/>
        </w:rPr>
        <w:t>about educational</w:t>
      </w:r>
      <w:r w:rsidR="00EB425B">
        <w:rPr>
          <w:rFonts w:ascii="Times New Roman" w:hAnsi="Times New Roman" w:cs="Times New Roman"/>
          <w:sz w:val="24"/>
          <w:szCs w:val="24"/>
        </w:rPr>
        <w:t xml:space="preserve"> content on IDD considerations. </w:t>
      </w:r>
    </w:p>
    <w:p w14:paraId="1B09F754" w14:textId="77777777" w:rsidR="00D00B55" w:rsidRDefault="00D00B55" w:rsidP="00D00B55">
      <w:pPr>
        <w:spacing w:after="0" w:line="480" w:lineRule="auto"/>
        <w:rPr>
          <w:rFonts w:ascii="Times New Roman" w:hAnsi="Times New Roman" w:cs="Times New Roman"/>
          <w:b/>
          <w:sz w:val="24"/>
          <w:szCs w:val="24"/>
        </w:rPr>
      </w:pPr>
      <w:r>
        <w:rPr>
          <w:rFonts w:ascii="Times New Roman" w:hAnsi="Times New Roman" w:cs="Times New Roman"/>
          <w:b/>
          <w:sz w:val="24"/>
          <w:szCs w:val="24"/>
        </w:rPr>
        <w:t>Recommendations for Others</w:t>
      </w:r>
    </w:p>
    <w:p w14:paraId="59C0AA48" w14:textId="5059354D" w:rsidR="00DC41D5" w:rsidRDefault="00D00B55" w:rsidP="00B361F0">
      <w:pPr>
        <w:spacing w:after="0" w:line="480" w:lineRule="auto"/>
        <w:rPr>
          <w:rFonts w:ascii="Times New Roman" w:hAnsi="Times New Roman" w:cs="Times New Roman"/>
          <w:bCs/>
          <w:sz w:val="24"/>
          <w:szCs w:val="24"/>
        </w:rPr>
      </w:pPr>
      <w:r>
        <w:rPr>
          <w:rFonts w:ascii="Times New Roman" w:hAnsi="Times New Roman" w:cs="Times New Roman"/>
          <w:b/>
          <w:sz w:val="24"/>
          <w:szCs w:val="24"/>
        </w:rPr>
        <w:tab/>
      </w:r>
      <w:r w:rsidR="00B361F0">
        <w:rPr>
          <w:rFonts w:ascii="Times New Roman" w:hAnsi="Times New Roman" w:cs="Times New Roman"/>
          <w:bCs/>
          <w:sz w:val="24"/>
          <w:szCs w:val="24"/>
        </w:rPr>
        <w:t xml:space="preserve">Editing of the educational content to be more engaging for students is recommended </w:t>
      </w:r>
      <w:r w:rsidR="00DC41D5">
        <w:rPr>
          <w:rFonts w:ascii="Times New Roman" w:hAnsi="Times New Roman" w:cs="Times New Roman"/>
          <w:bCs/>
          <w:sz w:val="24"/>
          <w:szCs w:val="24"/>
        </w:rPr>
        <w:t xml:space="preserve">for future use. Using more functions through Prezi with the inclusion of videos or recorded audio content can increase the engagement of the content. Another way to increase engagement would be to incentivize students in some way, either through a drawing for a prize or by including this as a classroom assignment. With increased engagement, the data obtained </w:t>
      </w:r>
      <w:r w:rsidR="008747F0">
        <w:rPr>
          <w:rFonts w:ascii="Times New Roman" w:hAnsi="Times New Roman" w:cs="Times New Roman"/>
          <w:bCs/>
          <w:sz w:val="24"/>
          <w:szCs w:val="24"/>
        </w:rPr>
        <w:t xml:space="preserve">could be more </w:t>
      </w:r>
      <w:r w:rsidR="00655159">
        <w:rPr>
          <w:rFonts w:ascii="Times New Roman" w:hAnsi="Times New Roman" w:cs="Times New Roman"/>
          <w:bCs/>
          <w:sz w:val="24"/>
          <w:szCs w:val="24"/>
        </w:rPr>
        <w:t>meaningful and significant</w:t>
      </w:r>
      <w:r w:rsidR="00DC41D5">
        <w:rPr>
          <w:rFonts w:ascii="Times New Roman" w:hAnsi="Times New Roman" w:cs="Times New Roman"/>
          <w:bCs/>
          <w:sz w:val="24"/>
          <w:szCs w:val="24"/>
        </w:rPr>
        <w:t xml:space="preserve"> in the implications of the project and any future study. </w:t>
      </w:r>
      <w:r w:rsidR="00B814B9">
        <w:rPr>
          <w:rFonts w:ascii="Times New Roman" w:hAnsi="Times New Roman" w:cs="Times New Roman"/>
          <w:bCs/>
          <w:sz w:val="24"/>
          <w:szCs w:val="24"/>
        </w:rPr>
        <w:t xml:space="preserve">Creating a video of the content taught by an adult individual with IDD </w:t>
      </w:r>
      <w:r w:rsidR="00655159">
        <w:rPr>
          <w:rFonts w:ascii="Times New Roman" w:hAnsi="Times New Roman" w:cs="Times New Roman"/>
          <w:bCs/>
          <w:sz w:val="24"/>
          <w:szCs w:val="24"/>
        </w:rPr>
        <w:t>can</w:t>
      </w:r>
      <w:r w:rsidR="00B814B9">
        <w:rPr>
          <w:rFonts w:ascii="Times New Roman" w:hAnsi="Times New Roman" w:cs="Times New Roman"/>
          <w:bCs/>
          <w:sz w:val="24"/>
          <w:szCs w:val="24"/>
        </w:rPr>
        <w:t xml:space="preserve"> be another great way to increase engagement and retention of the content as described in the literature</w:t>
      </w:r>
      <w:r w:rsidR="00655159">
        <w:rPr>
          <w:rFonts w:ascii="Times New Roman" w:hAnsi="Times New Roman" w:cs="Times New Roman"/>
          <w:bCs/>
          <w:sz w:val="24"/>
          <w:szCs w:val="24"/>
        </w:rPr>
        <w:t xml:space="preserve"> (Tracy &amp; McDonald, 2015)</w:t>
      </w:r>
      <w:r w:rsidR="00B814B9">
        <w:rPr>
          <w:rFonts w:ascii="Times New Roman" w:hAnsi="Times New Roman" w:cs="Times New Roman"/>
          <w:bCs/>
          <w:sz w:val="24"/>
          <w:szCs w:val="24"/>
        </w:rPr>
        <w:t xml:space="preserve">. Providing handouts of the IDD toolkits would be beneficial to students to allow them to carry these evidence-based tools to clinical and for future use in practice. </w:t>
      </w:r>
    </w:p>
    <w:p w14:paraId="344A97DF" w14:textId="77777777" w:rsidR="00D00B55" w:rsidRDefault="00D00B55" w:rsidP="00D00B55">
      <w:pPr>
        <w:spacing w:after="0" w:line="480" w:lineRule="auto"/>
        <w:rPr>
          <w:rFonts w:ascii="Times New Roman" w:hAnsi="Times New Roman" w:cs="Times New Roman"/>
          <w:b/>
          <w:sz w:val="24"/>
          <w:szCs w:val="24"/>
        </w:rPr>
      </w:pPr>
      <w:r>
        <w:rPr>
          <w:rFonts w:ascii="Times New Roman" w:hAnsi="Times New Roman" w:cs="Times New Roman"/>
          <w:b/>
          <w:sz w:val="24"/>
          <w:szCs w:val="24"/>
        </w:rPr>
        <w:t>Recommendations Further Study</w:t>
      </w:r>
    </w:p>
    <w:p w14:paraId="220BA0C6" w14:textId="1A911084" w:rsidR="00D00B55" w:rsidRDefault="00D00B55" w:rsidP="00B361F0">
      <w:pPr>
        <w:spacing w:after="0" w:line="480" w:lineRule="auto"/>
        <w:rPr>
          <w:rFonts w:ascii="Times New Roman" w:hAnsi="Times New Roman" w:cs="Times New Roman"/>
          <w:bCs/>
          <w:sz w:val="24"/>
          <w:szCs w:val="24"/>
        </w:rPr>
      </w:pPr>
      <w:r>
        <w:rPr>
          <w:rFonts w:ascii="Times New Roman" w:hAnsi="Times New Roman" w:cs="Times New Roman"/>
          <w:b/>
          <w:sz w:val="24"/>
          <w:szCs w:val="24"/>
        </w:rPr>
        <w:lastRenderedPageBreak/>
        <w:tab/>
      </w:r>
      <w:r w:rsidR="00655159" w:rsidRPr="007F019B">
        <w:rPr>
          <w:rFonts w:ascii="Times New Roman" w:hAnsi="Times New Roman" w:cs="Times New Roman"/>
          <w:bCs/>
          <w:sz w:val="24"/>
          <w:szCs w:val="24"/>
        </w:rPr>
        <w:t xml:space="preserve">The addition of a pre-assessment survey </w:t>
      </w:r>
      <w:r w:rsidR="007F019B" w:rsidRPr="007F019B">
        <w:rPr>
          <w:rFonts w:ascii="Times New Roman" w:hAnsi="Times New Roman" w:cs="Times New Roman"/>
          <w:bCs/>
          <w:sz w:val="24"/>
          <w:szCs w:val="24"/>
        </w:rPr>
        <w:t>paired</w:t>
      </w:r>
      <w:r w:rsidR="00655159" w:rsidRPr="007F019B">
        <w:rPr>
          <w:rFonts w:ascii="Times New Roman" w:hAnsi="Times New Roman" w:cs="Times New Roman"/>
          <w:bCs/>
          <w:sz w:val="24"/>
          <w:szCs w:val="24"/>
        </w:rPr>
        <w:t xml:space="preserve"> with </w:t>
      </w:r>
      <w:r w:rsidR="007F019B" w:rsidRPr="007F019B">
        <w:rPr>
          <w:rFonts w:ascii="Times New Roman" w:hAnsi="Times New Roman" w:cs="Times New Roman"/>
          <w:bCs/>
          <w:sz w:val="24"/>
          <w:szCs w:val="24"/>
        </w:rPr>
        <w:t>the</w:t>
      </w:r>
      <w:r w:rsidR="00655159" w:rsidRPr="007F019B">
        <w:rPr>
          <w:rFonts w:ascii="Times New Roman" w:hAnsi="Times New Roman" w:cs="Times New Roman"/>
          <w:bCs/>
          <w:sz w:val="24"/>
          <w:szCs w:val="24"/>
        </w:rPr>
        <w:t xml:space="preserve"> post survey can make the data obtained more </w:t>
      </w:r>
      <w:r w:rsidR="007F019B" w:rsidRPr="007F019B">
        <w:rPr>
          <w:rFonts w:ascii="Times New Roman" w:hAnsi="Times New Roman" w:cs="Times New Roman"/>
          <w:bCs/>
          <w:sz w:val="24"/>
          <w:szCs w:val="24"/>
        </w:rPr>
        <w:t xml:space="preserve">meaningful. For instance, </w:t>
      </w:r>
      <w:r w:rsidR="007F019B">
        <w:rPr>
          <w:rFonts w:ascii="Times New Roman" w:hAnsi="Times New Roman" w:cs="Times New Roman"/>
          <w:bCs/>
          <w:sz w:val="24"/>
          <w:szCs w:val="24"/>
        </w:rPr>
        <w:t xml:space="preserve">the participants </w:t>
      </w:r>
      <w:r w:rsidR="007F019B" w:rsidRPr="007F019B">
        <w:rPr>
          <w:rFonts w:ascii="Times New Roman" w:hAnsi="Times New Roman" w:cs="Times New Roman"/>
          <w:bCs/>
          <w:sz w:val="24"/>
          <w:szCs w:val="24"/>
        </w:rPr>
        <w:t>degree of comfort can be measured as improved or not.</w:t>
      </w:r>
      <w:r w:rsidR="007F019B">
        <w:rPr>
          <w:rFonts w:ascii="Times New Roman" w:hAnsi="Times New Roman" w:cs="Times New Roman"/>
          <w:b/>
          <w:sz w:val="24"/>
          <w:szCs w:val="24"/>
        </w:rPr>
        <w:t xml:space="preserve"> </w:t>
      </w:r>
      <w:r w:rsidR="000F7399" w:rsidRPr="000F7399">
        <w:rPr>
          <w:rFonts w:ascii="Times New Roman" w:hAnsi="Times New Roman" w:cs="Times New Roman"/>
          <w:bCs/>
          <w:sz w:val="24"/>
          <w:szCs w:val="24"/>
        </w:rPr>
        <w:t xml:space="preserve">Including a question on the survey regarding the students’ attitudes and perceptions about caring for individuals with IDD on a pre- and post-assessment survey could help determine if attitudes and perceptions improved after viewing the educational module. </w:t>
      </w:r>
      <w:r w:rsidR="007F019B" w:rsidRPr="000F7399">
        <w:rPr>
          <w:rFonts w:ascii="Times New Roman" w:hAnsi="Times New Roman" w:cs="Times New Roman"/>
          <w:bCs/>
          <w:sz w:val="24"/>
          <w:szCs w:val="24"/>
        </w:rPr>
        <w:t xml:space="preserve">The inclusion of </w:t>
      </w:r>
      <w:r w:rsidR="000F7399" w:rsidRPr="000F7399">
        <w:rPr>
          <w:rFonts w:ascii="Times New Roman" w:hAnsi="Times New Roman" w:cs="Times New Roman"/>
          <w:bCs/>
          <w:sz w:val="24"/>
          <w:szCs w:val="24"/>
        </w:rPr>
        <w:t>a</w:t>
      </w:r>
      <w:r w:rsidR="007F019B" w:rsidRPr="000F7399">
        <w:rPr>
          <w:rFonts w:ascii="Times New Roman" w:hAnsi="Times New Roman" w:cs="Times New Roman"/>
          <w:bCs/>
          <w:sz w:val="24"/>
          <w:szCs w:val="24"/>
        </w:rPr>
        <w:t xml:space="preserve"> question on the survey related to any previous or personal experience with individuals with IDD</w:t>
      </w:r>
      <w:r w:rsidR="000F7399" w:rsidRPr="000F7399">
        <w:rPr>
          <w:rFonts w:ascii="Times New Roman" w:hAnsi="Times New Roman" w:cs="Times New Roman"/>
          <w:bCs/>
          <w:sz w:val="24"/>
          <w:szCs w:val="24"/>
        </w:rPr>
        <w:t xml:space="preserve"> may help identify correlations between their attitudes towards and their comfort when interacting with patients with IDD. </w:t>
      </w:r>
      <w:r w:rsidR="000F7399">
        <w:rPr>
          <w:rFonts w:ascii="Times New Roman" w:hAnsi="Times New Roman" w:cs="Times New Roman"/>
          <w:bCs/>
          <w:sz w:val="24"/>
          <w:szCs w:val="24"/>
        </w:rPr>
        <w:t>Adding a post-assessment know</w:t>
      </w:r>
      <w:r w:rsidR="00DE6734">
        <w:rPr>
          <w:rFonts w:ascii="Times New Roman" w:hAnsi="Times New Roman" w:cs="Times New Roman"/>
          <w:bCs/>
          <w:sz w:val="24"/>
          <w:szCs w:val="24"/>
        </w:rPr>
        <w:t xml:space="preserve">ledge quiz could assist in assessing the student’s degree of learning. </w:t>
      </w:r>
      <w:r w:rsidR="00B361F0" w:rsidRPr="00DB2C28">
        <w:rPr>
          <w:rFonts w:ascii="Times New Roman" w:hAnsi="Times New Roman" w:cs="Times New Roman"/>
          <w:bCs/>
          <w:sz w:val="24"/>
          <w:szCs w:val="24"/>
        </w:rPr>
        <w:t xml:space="preserve">This </w:t>
      </w:r>
      <w:r w:rsidR="00DE6734">
        <w:rPr>
          <w:rFonts w:ascii="Times New Roman" w:hAnsi="Times New Roman" w:cs="Times New Roman"/>
          <w:bCs/>
          <w:sz w:val="24"/>
          <w:szCs w:val="24"/>
        </w:rPr>
        <w:t xml:space="preserve">DNP </w:t>
      </w:r>
      <w:r w:rsidR="00B361F0" w:rsidRPr="00DB2C28">
        <w:rPr>
          <w:rFonts w:ascii="Times New Roman" w:hAnsi="Times New Roman" w:cs="Times New Roman"/>
          <w:bCs/>
          <w:sz w:val="24"/>
          <w:szCs w:val="24"/>
        </w:rPr>
        <w:t>project could be implemented with various types of healthcare professional</w:t>
      </w:r>
      <w:r w:rsidR="00DB2C28">
        <w:rPr>
          <w:rFonts w:ascii="Times New Roman" w:hAnsi="Times New Roman" w:cs="Times New Roman"/>
          <w:bCs/>
          <w:sz w:val="24"/>
          <w:szCs w:val="24"/>
        </w:rPr>
        <w:t>s and different schools within the University as whole</w:t>
      </w:r>
      <w:r w:rsidR="00DC41D5">
        <w:rPr>
          <w:rFonts w:ascii="Times New Roman" w:hAnsi="Times New Roman" w:cs="Times New Roman"/>
          <w:bCs/>
          <w:sz w:val="24"/>
          <w:szCs w:val="24"/>
        </w:rPr>
        <w:t>.</w:t>
      </w:r>
      <w:r w:rsidR="00687D01">
        <w:rPr>
          <w:rFonts w:ascii="Times New Roman" w:hAnsi="Times New Roman" w:cs="Times New Roman"/>
          <w:bCs/>
          <w:sz w:val="24"/>
          <w:szCs w:val="24"/>
        </w:rPr>
        <w:t xml:space="preserve"> Other healthcare schools within </w:t>
      </w:r>
      <w:r w:rsidR="00CA38BF">
        <w:rPr>
          <w:rFonts w:ascii="Times New Roman" w:hAnsi="Times New Roman" w:cs="Times New Roman"/>
          <w:bCs/>
          <w:sz w:val="24"/>
          <w:szCs w:val="24"/>
        </w:rPr>
        <w:t>this university system</w:t>
      </w:r>
      <w:r w:rsidR="00687D01">
        <w:rPr>
          <w:rFonts w:ascii="Times New Roman" w:hAnsi="Times New Roman" w:cs="Times New Roman"/>
          <w:bCs/>
          <w:sz w:val="24"/>
          <w:szCs w:val="24"/>
        </w:rPr>
        <w:t xml:space="preserve"> could include medical students, PA students, CRNA students, dental students, occupational and physical therapy students, etc. </w:t>
      </w:r>
      <w:r w:rsidR="00655159">
        <w:rPr>
          <w:rFonts w:ascii="Times New Roman" w:hAnsi="Times New Roman" w:cs="Times New Roman"/>
          <w:bCs/>
          <w:sz w:val="24"/>
          <w:szCs w:val="24"/>
        </w:rPr>
        <w:t>I</w:t>
      </w:r>
      <w:r w:rsidR="00687D01">
        <w:rPr>
          <w:rFonts w:ascii="Times New Roman" w:hAnsi="Times New Roman" w:cs="Times New Roman"/>
          <w:bCs/>
          <w:sz w:val="24"/>
          <w:szCs w:val="24"/>
        </w:rPr>
        <w:t>ncreasing the reach of th</w:t>
      </w:r>
      <w:r w:rsidR="00655159">
        <w:rPr>
          <w:rFonts w:ascii="Times New Roman" w:hAnsi="Times New Roman" w:cs="Times New Roman"/>
          <w:bCs/>
          <w:sz w:val="24"/>
          <w:szCs w:val="24"/>
        </w:rPr>
        <w:t>is</w:t>
      </w:r>
      <w:r w:rsidR="00687D01">
        <w:rPr>
          <w:rFonts w:ascii="Times New Roman" w:hAnsi="Times New Roman" w:cs="Times New Roman"/>
          <w:bCs/>
          <w:sz w:val="24"/>
          <w:szCs w:val="24"/>
        </w:rPr>
        <w:t xml:space="preserve"> content to different specialties</w:t>
      </w:r>
      <w:r w:rsidR="00655159">
        <w:rPr>
          <w:rFonts w:ascii="Times New Roman" w:hAnsi="Times New Roman" w:cs="Times New Roman"/>
          <w:bCs/>
          <w:sz w:val="24"/>
          <w:szCs w:val="24"/>
        </w:rPr>
        <w:t xml:space="preserve"> will provide</w:t>
      </w:r>
      <w:r w:rsidR="00687D01">
        <w:rPr>
          <w:rFonts w:ascii="Times New Roman" w:hAnsi="Times New Roman" w:cs="Times New Roman"/>
          <w:bCs/>
          <w:sz w:val="24"/>
          <w:szCs w:val="24"/>
        </w:rPr>
        <w:t xml:space="preserve"> </w:t>
      </w:r>
      <w:r w:rsidR="00655159">
        <w:rPr>
          <w:rFonts w:ascii="Times New Roman" w:hAnsi="Times New Roman" w:cs="Times New Roman"/>
          <w:bCs/>
          <w:sz w:val="24"/>
          <w:szCs w:val="24"/>
        </w:rPr>
        <w:t xml:space="preserve">a </w:t>
      </w:r>
      <w:r w:rsidR="00687D01">
        <w:rPr>
          <w:rFonts w:ascii="Times New Roman" w:hAnsi="Times New Roman" w:cs="Times New Roman"/>
          <w:bCs/>
          <w:sz w:val="24"/>
          <w:szCs w:val="24"/>
        </w:rPr>
        <w:t xml:space="preserve">greater impact for patients with IDD. </w:t>
      </w:r>
    </w:p>
    <w:p w14:paraId="33239BCE" w14:textId="77777777" w:rsidR="00D00B55" w:rsidRDefault="00D00B55" w:rsidP="00D00B55">
      <w:pPr>
        <w:spacing w:after="0" w:line="480" w:lineRule="auto"/>
        <w:rPr>
          <w:rFonts w:ascii="Times New Roman" w:hAnsi="Times New Roman" w:cs="Times New Roman"/>
          <w:b/>
          <w:sz w:val="24"/>
          <w:szCs w:val="24"/>
        </w:rPr>
      </w:pPr>
      <w:r>
        <w:rPr>
          <w:rFonts w:ascii="Times New Roman" w:hAnsi="Times New Roman" w:cs="Times New Roman"/>
          <w:b/>
          <w:sz w:val="24"/>
          <w:szCs w:val="24"/>
        </w:rPr>
        <w:t>Final Thoughts</w:t>
      </w:r>
    </w:p>
    <w:p w14:paraId="0A9A2218" w14:textId="60FE8703" w:rsidR="00D00B55" w:rsidRPr="00DB2C28" w:rsidRDefault="001C3356" w:rsidP="004C6D07">
      <w:pPr>
        <w:spacing w:after="0" w:line="480" w:lineRule="auto"/>
        <w:ind w:firstLine="720"/>
        <w:rPr>
          <w:rFonts w:ascii="Times New Roman" w:hAnsi="Times New Roman" w:cs="Times New Roman"/>
          <w:bCs/>
          <w:sz w:val="24"/>
          <w:szCs w:val="24"/>
        </w:rPr>
      </w:pPr>
      <w:r>
        <w:rPr>
          <w:rFonts w:ascii="Times New Roman" w:hAnsi="Times New Roman" w:cs="Times New Roman"/>
          <w:bCs/>
          <w:sz w:val="24"/>
          <w:szCs w:val="24"/>
        </w:rPr>
        <w:t>A</w:t>
      </w:r>
      <w:r w:rsidR="00291567">
        <w:rPr>
          <w:rFonts w:ascii="Times New Roman" w:hAnsi="Times New Roman" w:cs="Times New Roman"/>
          <w:bCs/>
          <w:sz w:val="24"/>
          <w:szCs w:val="24"/>
        </w:rPr>
        <w:t>dult</w:t>
      </w:r>
      <w:r>
        <w:rPr>
          <w:rFonts w:ascii="Times New Roman" w:hAnsi="Times New Roman" w:cs="Times New Roman"/>
          <w:bCs/>
          <w:sz w:val="24"/>
          <w:szCs w:val="24"/>
        </w:rPr>
        <w:t>s living</w:t>
      </w:r>
      <w:r w:rsidR="00291567">
        <w:rPr>
          <w:rFonts w:ascii="Times New Roman" w:hAnsi="Times New Roman" w:cs="Times New Roman"/>
          <w:bCs/>
          <w:sz w:val="24"/>
          <w:szCs w:val="24"/>
        </w:rPr>
        <w:t xml:space="preserve"> with IDD</w:t>
      </w:r>
      <w:r>
        <w:rPr>
          <w:rFonts w:ascii="Times New Roman" w:hAnsi="Times New Roman" w:cs="Times New Roman"/>
          <w:bCs/>
          <w:sz w:val="24"/>
          <w:szCs w:val="24"/>
        </w:rPr>
        <w:t xml:space="preserve"> are a unique population that</w:t>
      </w:r>
      <w:r w:rsidR="00291567">
        <w:rPr>
          <w:rFonts w:ascii="Times New Roman" w:hAnsi="Times New Roman" w:cs="Times New Roman"/>
          <w:bCs/>
          <w:sz w:val="24"/>
          <w:szCs w:val="24"/>
        </w:rPr>
        <w:t xml:space="preserve"> </w:t>
      </w:r>
      <w:r w:rsidR="006071E1">
        <w:rPr>
          <w:rFonts w:ascii="Times New Roman" w:hAnsi="Times New Roman" w:cs="Times New Roman"/>
          <w:bCs/>
          <w:sz w:val="24"/>
          <w:szCs w:val="24"/>
        </w:rPr>
        <w:t>must</w:t>
      </w:r>
      <w:r w:rsidR="00291567">
        <w:rPr>
          <w:rFonts w:ascii="Times New Roman" w:hAnsi="Times New Roman" w:cs="Times New Roman"/>
          <w:bCs/>
          <w:sz w:val="24"/>
          <w:szCs w:val="24"/>
        </w:rPr>
        <w:t xml:space="preserve"> face </w:t>
      </w:r>
      <w:r>
        <w:rPr>
          <w:rFonts w:ascii="Times New Roman" w:hAnsi="Times New Roman" w:cs="Times New Roman"/>
          <w:bCs/>
          <w:sz w:val="24"/>
          <w:szCs w:val="24"/>
        </w:rPr>
        <w:t>multitudinous</w:t>
      </w:r>
      <w:r w:rsidR="00291567">
        <w:rPr>
          <w:rFonts w:ascii="Times New Roman" w:hAnsi="Times New Roman" w:cs="Times New Roman"/>
          <w:bCs/>
          <w:sz w:val="24"/>
          <w:szCs w:val="24"/>
        </w:rPr>
        <w:t xml:space="preserve"> challenges in their </w:t>
      </w:r>
      <w:r w:rsidR="0027131C">
        <w:rPr>
          <w:rFonts w:ascii="Times New Roman" w:hAnsi="Times New Roman" w:cs="Times New Roman"/>
          <w:bCs/>
          <w:sz w:val="24"/>
          <w:szCs w:val="24"/>
        </w:rPr>
        <w:t>everyday</w:t>
      </w:r>
      <w:r w:rsidR="00291567">
        <w:rPr>
          <w:rFonts w:ascii="Times New Roman" w:hAnsi="Times New Roman" w:cs="Times New Roman"/>
          <w:bCs/>
          <w:sz w:val="24"/>
          <w:szCs w:val="24"/>
        </w:rPr>
        <w:t xml:space="preserve"> lives. </w:t>
      </w:r>
      <w:r w:rsidR="004C6D07">
        <w:rPr>
          <w:rFonts w:ascii="Times New Roman" w:hAnsi="Times New Roman" w:cs="Times New Roman"/>
          <w:bCs/>
          <w:sz w:val="24"/>
          <w:szCs w:val="24"/>
        </w:rPr>
        <w:t xml:space="preserve">Awareness of the health care disparities faced by these patients is on the rise in recent years due to the federally mandated transition from institutional to community living. </w:t>
      </w:r>
      <w:r>
        <w:rPr>
          <w:rFonts w:ascii="Times New Roman" w:hAnsi="Times New Roman" w:cs="Times New Roman"/>
          <w:bCs/>
          <w:sz w:val="24"/>
          <w:szCs w:val="24"/>
        </w:rPr>
        <w:t>Obtaining quality h</w:t>
      </w:r>
      <w:r w:rsidR="00291567">
        <w:rPr>
          <w:rFonts w:ascii="Times New Roman" w:hAnsi="Times New Roman" w:cs="Times New Roman"/>
          <w:bCs/>
          <w:sz w:val="24"/>
          <w:szCs w:val="24"/>
        </w:rPr>
        <w:t xml:space="preserve">ealthcare </w:t>
      </w:r>
      <w:r>
        <w:rPr>
          <w:rFonts w:ascii="Times New Roman" w:hAnsi="Times New Roman" w:cs="Times New Roman"/>
          <w:bCs/>
          <w:sz w:val="24"/>
          <w:szCs w:val="24"/>
        </w:rPr>
        <w:t xml:space="preserve">by trained healthcare professionals </w:t>
      </w:r>
      <w:r w:rsidR="00291567">
        <w:rPr>
          <w:rFonts w:ascii="Times New Roman" w:hAnsi="Times New Roman" w:cs="Times New Roman"/>
          <w:bCs/>
          <w:sz w:val="24"/>
          <w:szCs w:val="24"/>
        </w:rPr>
        <w:t>is regrettably a</w:t>
      </w:r>
      <w:r w:rsidR="00C4352C">
        <w:rPr>
          <w:rFonts w:ascii="Times New Roman" w:hAnsi="Times New Roman" w:cs="Times New Roman"/>
          <w:bCs/>
          <w:sz w:val="24"/>
          <w:szCs w:val="24"/>
        </w:rPr>
        <w:t>nother</w:t>
      </w:r>
      <w:r w:rsidR="00291567">
        <w:rPr>
          <w:rFonts w:ascii="Times New Roman" w:hAnsi="Times New Roman" w:cs="Times New Roman"/>
          <w:bCs/>
          <w:sz w:val="24"/>
          <w:szCs w:val="24"/>
        </w:rPr>
        <w:t xml:space="preserve"> challeng</w:t>
      </w:r>
      <w:r w:rsidR="00C4352C">
        <w:rPr>
          <w:rFonts w:ascii="Times New Roman" w:hAnsi="Times New Roman" w:cs="Times New Roman"/>
          <w:bCs/>
          <w:sz w:val="24"/>
          <w:szCs w:val="24"/>
        </w:rPr>
        <w:t>e they must face</w:t>
      </w:r>
      <w:r w:rsidR="004C6D07">
        <w:rPr>
          <w:rFonts w:ascii="Times New Roman" w:hAnsi="Times New Roman" w:cs="Times New Roman"/>
          <w:bCs/>
          <w:sz w:val="24"/>
          <w:szCs w:val="24"/>
        </w:rPr>
        <w:t xml:space="preserve"> due to the lack of IDD curriculum delivered in health education programs</w:t>
      </w:r>
      <w:r w:rsidR="00C4352C">
        <w:rPr>
          <w:rFonts w:ascii="Times New Roman" w:hAnsi="Times New Roman" w:cs="Times New Roman"/>
          <w:bCs/>
          <w:sz w:val="24"/>
          <w:szCs w:val="24"/>
        </w:rPr>
        <w:t>.</w:t>
      </w:r>
      <w:r w:rsidR="00291567">
        <w:rPr>
          <w:rFonts w:ascii="Times New Roman" w:hAnsi="Times New Roman" w:cs="Times New Roman"/>
          <w:bCs/>
          <w:sz w:val="24"/>
          <w:szCs w:val="24"/>
        </w:rPr>
        <w:t xml:space="preserve"> </w:t>
      </w:r>
      <w:r w:rsidR="00DB2C28" w:rsidRPr="00DB2C28">
        <w:rPr>
          <w:rFonts w:ascii="Times New Roman" w:hAnsi="Times New Roman" w:cs="Times New Roman"/>
          <w:bCs/>
          <w:sz w:val="24"/>
          <w:szCs w:val="24"/>
        </w:rPr>
        <w:t>Th</w:t>
      </w:r>
      <w:r w:rsidR="004C6D07">
        <w:rPr>
          <w:rFonts w:ascii="Times New Roman" w:hAnsi="Times New Roman" w:cs="Times New Roman"/>
          <w:bCs/>
          <w:sz w:val="24"/>
          <w:szCs w:val="24"/>
        </w:rPr>
        <w:t>is</w:t>
      </w:r>
      <w:r w:rsidR="00DB2C28" w:rsidRPr="00DB2C28">
        <w:rPr>
          <w:rFonts w:ascii="Times New Roman" w:hAnsi="Times New Roman" w:cs="Times New Roman"/>
          <w:bCs/>
          <w:sz w:val="24"/>
          <w:szCs w:val="24"/>
        </w:rPr>
        <w:t xml:space="preserve"> DNP project sought to </w:t>
      </w:r>
      <w:r w:rsidR="004C6D07">
        <w:rPr>
          <w:rFonts w:ascii="Times New Roman" w:hAnsi="Times New Roman" w:cs="Times New Roman"/>
          <w:bCs/>
          <w:sz w:val="24"/>
          <w:szCs w:val="24"/>
        </w:rPr>
        <w:t xml:space="preserve">utilize an educational module to </w:t>
      </w:r>
      <w:r w:rsidR="00DB2C28">
        <w:rPr>
          <w:rFonts w:ascii="Times New Roman" w:hAnsi="Times New Roman" w:cs="Times New Roman"/>
          <w:bCs/>
          <w:sz w:val="24"/>
          <w:szCs w:val="24"/>
        </w:rPr>
        <w:t xml:space="preserve">decrease health care gaps faced by </w:t>
      </w:r>
      <w:r w:rsidR="004C6D07">
        <w:rPr>
          <w:rFonts w:ascii="Times New Roman" w:hAnsi="Times New Roman" w:cs="Times New Roman"/>
          <w:bCs/>
          <w:sz w:val="24"/>
          <w:szCs w:val="24"/>
        </w:rPr>
        <w:t xml:space="preserve">those </w:t>
      </w:r>
      <w:r w:rsidR="00DB2C28">
        <w:rPr>
          <w:rFonts w:ascii="Times New Roman" w:hAnsi="Times New Roman" w:cs="Times New Roman"/>
          <w:bCs/>
          <w:sz w:val="24"/>
          <w:szCs w:val="24"/>
        </w:rPr>
        <w:t xml:space="preserve">with IDD by increasing </w:t>
      </w:r>
      <w:r w:rsidR="00720FB2">
        <w:rPr>
          <w:rFonts w:ascii="Times New Roman" w:hAnsi="Times New Roman" w:cs="Times New Roman"/>
          <w:bCs/>
          <w:sz w:val="24"/>
          <w:szCs w:val="24"/>
        </w:rPr>
        <w:t xml:space="preserve">the </w:t>
      </w:r>
      <w:r w:rsidR="00DB2C28">
        <w:rPr>
          <w:rFonts w:ascii="Times New Roman" w:hAnsi="Times New Roman" w:cs="Times New Roman"/>
          <w:bCs/>
          <w:sz w:val="24"/>
          <w:szCs w:val="24"/>
        </w:rPr>
        <w:t xml:space="preserve">knowledge </w:t>
      </w:r>
      <w:r w:rsidR="004C6D07">
        <w:rPr>
          <w:rFonts w:ascii="Times New Roman" w:hAnsi="Times New Roman" w:cs="Times New Roman"/>
          <w:bCs/>
          <w:sz w:val="24"/>
          <w:szCs w:val="24"/>
        </w:rPr>
        <w:t xml:space="preserve">and comfort </w:t>
      </w:r>
      <w:r w:rsidR="00DB2C28">
        <w:rPr>
          <w:rFonts w:ascii="Times New Roman" w:hAnsi="Times New Roman" w:cs="Times New Roman"/>
          <w:bCs/>
          <w:sz w:val="24"/>
          <w:szCs w:val="24"/>
        </w:rPr>
        <w:t>of</w:t>
      </w:r>
      <w:r w:rsidR="00720FB2">
        <w:rPr>
          <w:rFonts w:ascii="Times New Roman" w:hAnsi="Times New Roman" w:cs="Times New Roman"/>
          <w:bCs/>
          <w:sz w:val="24"/>
          <w:szCs w:val="24"/>
        </w:rPr>
        <w:t xml:space="preserve"> </w:t>
      </w:r>
      <w:r w:rsidR="00DB2C28">
        <w:rPr>
          <w:rFonts w:ascii="Times New Roman" w:hAnsi="Times New Roman" w:cs="Times New Roman"/>
          <w:bCs/>
          <w:sz w:val="24"/>
          <w:szCs w:val="24"/>
        </w:rPr>
        <w:t>DNP students.</w:t>
      </w:r>
      <w:r w:rsidR="00B77B7E">
        <w:rPr>
          <w:rFonts w:ascii="Times New Roman" w:hAnsi="Times New Roman" w:cs="Times New Roman"/>
          <w:bCs/>
          <w:sz w:val="24"/>
          <w:szCs w:val="24"/>
        </w:rPr>
        <w:t xml:space="preserve"> </w:t>
      </w:r>
      <w:r w:rsidR="00B3725C">
        <w:rPr>
          <w:rFonts w:ascii="Times New Roman" w:hAnsi="Times New Roman" w:cs="Times New Roman"/>
          <w:bCs/>
          <w:sz w:val="24"/>
          <w:szCs w:val="24"/>
        </w:rPr>
        <w:t xml:space="preserve">This project highlights the need for further study on best practices for implementing IDD curriculum in </w:t>
      </w:r>
      <w:r w:rsidR="00B3725C">
        <w:rPr>
          <w:rFonts w:ascii="Times New Roman" w:hAnsi="Times New Roman" w:cs="Times New Roman"/>
          <w:bCs/>
          <w:sz w:val="24"/>
          <w:szCs w:val="24"/>
        </w:rPr>
        <w:lastRenderedPageBreak/>
        <w:t xml:space="preserve">educational settings and </w:t>
      </w:r>
      <w:r w:rsidR="005F07E5">
        <w:rPr>
          <w:rFonts w:ascii="Times New Roman" w:hAnsi="Times New Roman" w:cs="Times New Roman"/>
          <w:bCs/>
          <w:sz w:val="24"/>
          <w:szCs w:val="24"/>
        </w:rPr>
        <w:t xml:space="preserve">further </w:t>
      </w:r>
      <w:r w:rsidR="00B3725C">
        <w:rPr>
          <w:rFonts w:ascii="Times New Roman" w:hAnsi="Times New Roman" w:cs="Times New Roman"/>
          <w:bCs/>
          <w:sz w:val="24"/>
          <w:szCs w:val="24"/>
        </w:rPr>
        <w:t>demonstrate</w:t>
      </w:r>
      <w:r w:rsidR="005F07E5">
        <w:rPr>
          <w:rFonts w:ascii="Times New Roman" w:hAnsi="Times New Roman" w:cs="Times New Roman"/>
          <w:bCs/>
          <w:sz w:val="24"/>
          <w:szCs w:val="24"/>
        </w:rPr>
        <w:t>d</w:t>
      </w:r>
      <w:r w:rsidR="00B3725C">
        <w:rPr>
          <w:rFonts w:ascii="Times New Roman" w:hAnsi="Times New Roman" w:cs="Times New Roman"/>
          <w:bCs/>
          <w:sz w:val="24"/>
          <w:szCs w:val="24"/>
        </w:rPr>
        <w:t xml:space="preserve"> the need for champions </w:t>
      </w:r>
      <w:r w:rsidR="005F07E5">
        <w:rPr>
          <w:rFonts w:ascii="Times New Roman" w:hAnsi="Times New Roman" w:cs="Times New Roman"/>
          <w:bCs/>
          <w:sz w:val="24"/>
          <w:szCs w:val="24"/>
        </w:rPr>
        <w:t>in healthcare education reform.</w:t>
      </w:r>
      <w:r w:rsidR="00B3725C">
        <w:rPr>
          <w:rFonts w:ascii="Times New Roman" w:hAnsi="Times New Roman" w:cs="Times New Roman"/>
          <w:bCs/>
          <w:sz w:val="24"/>
          <w:szCs w:val="24"/>
        </w:rPr>
        <w:t xml:space="preserve"> </w:t>
      </w:r>
      <w:r w:rsidR="00DB2C28">
        <w:rPr>
          <w:rFonts w:ascii="Times New Roman" w:hAnsi="Times New Roman" w:cs="Times New Roman"/>
          <w:bCs/>
          <w:sz w:val="24"/>
          <w:szCs w:val="24"/>
        </w:rPr>
        <w:t xml:space="preserve"> </w:t>
      </w:r>
      <w:r w:rsidR="00720FB2">
        <w:rPr>
          <w:rFonts w:ascii="Times New Roman" w:hAnsi="Times New Roman" w:cs="Times New Roman"/>
          <w:bCs/>
          <w:sz w:val="24"/>
          <w:szCs w:val="24"/>
        </w:rPr>
        <w:t xml:space="preserve">The project has created a kindling of hope for </w:t>
      </w:r>
      <w:r w:rsidR="005F07E5">
        <w:rPr>
          <w:rFonts w:ascii="Times New Roman" w:hAnsi="Times New Roman" w:cs="Times New Roman"/>
          <w:bCs/>
          <w:sz w:val="24"/>
          <w:szCs w:val="24"/>
        </w:rPr>
        <w:t>patients with IDD</w:t>
      </w:r>
      <w:r w:rsidR="00720FB2">
        <w:rPr>
          <w:rFonts w:ascii="Times New Roman" w:hAnsi="Times New Roman" w:cs="Times New Roman"/>
          <w:bCs/>
          <w:sz w:val="24"/>
          <w:szCs w:val="24"/>
        </w:rPr>
        <w:t xml:space="preserve"> to receive </w:t>
      </w:r>
      <w:r w:rsidR="005F07E5">
        <w:rPr>
          <w:rFonts w:ascii="Times New Roman" w:hAnsi="Times New Roman" w:cs="Times New Roman"/>
          <w:bCs/>
          <w:sz w:val="24"/>
          <w:szCs w:val="24"/>
        </w:rPr>
        <w:t xml:space="preserve">quality </w:t>
      </w:r>
      <w:r w:rsidR="00073C1C">
        <w:rPr>
          <w:rFonts w:ascii="Times New Roman" w:hAnsi="Times New Roman" w:cs="Times New Roman"/>
          <w:bCs/>
          <w:sz w:val="24"/>
          <w:szCs w:val="24"/>
        </w:rPr>
        <w:t>health</w:t>
      </w:r>
      <w:r w:rsidR="005F07E5">
        <w:rPr>
          <w:rFonts w:ascii="Times New Roman" w:hAnsi="Times New Roman" w:cs="Times New Roman"/>
          <w:bCs/>
          <w:sz w:val="24"/>
          <w:szCs w:val="24"/>
        </w:rPr>
        <w:t xml:space="preserve">care, decrease </w:t>
      </w:r>
      <w:r w:rsidR="00073C1C">
        <w:rPr>
          <w:rFonts w:ascii="Times New Roman" w:hAnsi="Times New Roman" w:cs="Times New Roman"/>
          <w:bCs/>
          <w:sz w:val="24"/>
          <w:szCs w:val="24"/>
        </w:rPr>
        <w:t xml:space="preserve">the </w:t>
      </w:r>
      <w:r w:rsidR="005F07E5">
        <w:rPr>
          <w:rFonts w:ascii="Times New Roman" w:hAnsi="Times New Roman" w:cs="Times New Roman"/>
          <w:bCs/>
          <w:sz w:val="24"/>
          <w:szCs w:val="24"/>
        </w:rPr>
        <w:t>disparities</w:t>
      </w:r>
      <w:r w:rsidR="00073C1C">
        <w:rPr>
          <w:rFonts w:ascii="Times New Roman" w:hAnsi="Times New Roman" w:cs="Times New Roman"/>
          <w:bCs/>
          <w:sz w:val="24"/>
          <w:szCs w:val="24"/>
        </w:rPr>
        <w:t xml:space="preserve"> they face</w:t>
      </w:r>
      <w:r w:rsidR="005F07E5">
        <w:rPr>
          <w:rFonts w:ascii="Times New Roman" w:hAnsi="Times New Roman" w:cs="Times New Roman"/>
          <w:bCs/>
          <w:sz w:val="24"/>
          <w:szCs w:val="24"/>
        </w:rPr>
        <w:t>,</w:t>
      </w:r>
      <w:r w:rsidR="00B3725C">
        <w:rPr>
          <w:rFonts w:ascii="Times New Roman" w:hAnsi="Times New Roman" w:cs="Times New Roman"/>
          <w:bCs/>
          <w:sz w:val="24"/>
          <w:szCs w:val="24"/>
        </w:rPr>
        <w:t xml:space="preserve"> and</w:t>
      </w:r>
      <w:r w:rsidR="00720FB2">
        <w:rPr>
          <w:rFonts w:ascii="Times New Roman" w:hAnsi="Times New Roman" w:cs="Times New Roman"/>
          <w:bCs/>
          <w:sz w:val="24"/>
          <w:szCs w:val="24"/>
        </w:rPr>
        <w:t xml:space="preserve"> </w:t>
      </w:r>
      <w:r w:rsidR="005F07E5">
        <w:rPr>
          <w:rFonts w:ascii="Times New Roman" w:hAnsi="Times New Roman" w:cs="Times New Roman"/>
          <w:bCs/>
          <w:sz w:val="24"/>
          <w:szCs w:val="24"/>
        </w:rPr>
        <w:t xml:space="preserve">cast a </w:t>
      </w:r>
      <w:r w:rsidR="00720FB2">
        <w:rPr>
          <w:rFonts w:ascii="Times New Roman" w:hAnsi="Times New Roman" w:cs="Times New Roman"/>
          <w:bCs/>
          <w:sz w:val="24"/>
          <w:szCs w:val="24"/>
        </w:rPr>
        <w:t>wider</w:t>
      </w:r>
      <w:r w:rsidR="005F07E5">
        <w:rPr>
          <w:rFonts w:ascii="Times New Roman" w:hAnsi="Times New Roman" w:cs="Times New Roman"/>
          <w:bCs/>
          <w:sz w:val="24"/>
          <w:szCs w:val="24"/>
        </w:rPr>
        <w:t xml:space="preserve"> net that</w:t>
      </w:r>
      <w:r w:rsidR="00720FB2">
        <w:rPr>
          <w:rFonts w:ascii="Times New Roman" w:hAnsi="Times New Roman" w:cs="Times New Roman"/>
          <w:bCs/>
          <w:sz w:val="24"/>
          <w:szCs w:val="24"/>
        </w:rPr>
        <w:t xml:space="preserve"> sweep</w:t>
      </w:r>
      <w:r w:rsidR="005F07E5">
        <w:rPr>
          <w:rFonts w:ascii="Times New Roman" w:hAnsi="Times New Roman" w:cs="Times New Roman"/>
          <w:bCs/>
          <w:sz w:val="24"/>
          <w:szCs w:val="24"/>
        </w:rPr>
        <w:t>s</w:t>
      </w:r>
      <w:r w:rsidR="00720FB2">
        <w:rPr>
          <w:rFonts w:ascii="Times New Roman" w:hAnsi="Times New Roman" w:cs="Times New Roman"/>
          <w:bCs/>
          <w:sz w:val="24"/>
          <w:szCs w:val="24"/>
        </w:rPr>
        <w:t xml:space="preserve"> across various specialties. </w:t>
      </w:r>
    </w:p>
    <w:p w14:paraId="72F85778" w14:textId="77777777" w:rsidR="00D00B55" w:rsidRDefault="00D00B55" w:rsidP="00E01B72">
      <w:pPr>
        <w:spacing w:after="0" w:line="480" w:lineRule="auto"/>
        <w:jc w:val="center"/>
        <w:rPr>
          <w:rFonts w:ascii="Times New Roman" w:hAnsi="Times New Roman" w:cs="Times New Roman"/>
          <w:b/>
          <w:sz w:val="24"/>
          <w:szCs w:val="24"/>
        </w:rPr>
      </w:pPr>
    </w:p>
    <w:p w14:paraId="11622A6A" w14:textId="77777777" w:rsidR="00D00B55" w:rsidRDefault="00D00B55" w:rsidP="00E01B72">
      <w:pPr>
        <w:spacing w:after="0" w:line="480" w:lineRule="auto"/>
        <w:jc w:val="center"/>
        <w:rPr>
          <w:rFonts w:ascii="Times New Roman" w:hAnsi="Times New Roman" w:cs="Times New Roman"/>
          <w:b/>
          <w:sz w:val="24"/>
          <w:szCs w:val="24"/>
        </w:rPr>
      </w:pPr>
    </w:p>
    <w:p w14:paraId="27A251E7" w14:textId="77777777" w:rsidR="00D00B55" w:rsidRDefault="00D00B55" w:rsidP="00E01B72">
      <w:pPr>
        <w:spacing w:after="0" w:line="480" w:lineRule="auto"/>
        <w:jc w:val="center"/>
        <w:rPr>
          <w:rFonts w:ascii="Times New Roman" w:hAnsi="Times New Roman" w:cs="Times New Roman"/>
          <w:b/>
          <w:sz w:val="24"/>
          <w:szCs w:val="24"/>
        </w:rPr>
      </w:pPr>
    </w:p>
    <w:p w14:paraId="66CA20C1" w14:textId="77777777" w:rsidR="00D00B55" w:rsidRDefault="00D00B55" w:rsidP="00E01B72">
      <w:pPr>
        <w:spacing w:after="0" w:line="480" w:lineRule="auto"/>
        <w:jc w:val="center"/>
        <w:rPr>
          <w:rFonts w:ascii="Times New Roman" w:hAnsi="Times New Roman" w:cs="Times New Roman"/>
          <w:b/>
          <w:sz w:val="24"/>
          <w:szCs w:val="24"/>
        </w:rPr>
      </w:pPr>
    </w:p>
    <w:p w14:paraId="7F10E3B8" w14:textId="77777777" w:rsidR="00D00B55" w:rsidRDefault="00D00B55" w:rsidP="00E01B72">
      <w:pPr>
        <w:spacing w:after="0" w:line="480" w:lineRule="auto"/>
        <w:jc w:val="center"/>
        <w:rPr>
          <w:rFonts w:ascii="Times New Roman" w:hAnsi="Times New Roman" w:cs="Times New Roman"/>
          <w:b/>
          <w:sz w:val="24"/>
          <w:szCs w:val="24"/>
        </w:rPr>
      </w:pPr>
    </w:p>
    <w:p w14:paraId="145DE3CE" w14:textId="77777777" w:rsidR="00D00B55" w:rsidRDefault="00D00B55" w:rsidP="00E01B72">
      <w:pPr>
        <w:spacing w:after="0" w:line="480" w:lineRule="auto"/>
        <w:jc w:val="center"/>
        <w:rPr>
          <w:rFonts w:ascii="Times New Roman" w:hAnsi="Times New Roman" w:cs="Times New Roman"/>
          <w:b/>
          <w:sz w:val="24"/>
          <w:szCs w:val="24"/>
        </w:rPr>
      </w:pPr>
    </w:p>
    <w:p w14:paraId="12C82D67" w14:textId="77777777" w:rsidR="00D00B55" w:rsidRDefault="00D00B55" w:rsidP="00720FB2">
      <w:pPr>
        <w:spacing w:after="0" w:line="480" w:lineRule="auto"/>
        <w:rPr>
          <w:rFonts w:ascii="Times New Roman" w:hAnsi="Times New Roman" w:cs="Times New Roman"/>
          <w:b/>
          <w:sz w:val="24"/>
          <w:szCs w:val="24"/>
        </w:rPr>
      </w:pPr>
    </w:p>
    <w:p w14:paraId="365A4973" w14:textId="77777777" w:rsidR="00EB425B" w:rsidRDefault="00EB425B">
      <w:pPr>
        <w:rPr>
          <w:rFonts w:ascii="Times New Roman" w:hAnsi="Times New Roman" w:cs="Times New Roman"/>
          <w:b/>
          <w:sz w:val="24"/>
          <w:szCs w:val="24"/>
        </w:rPr>
      </w:pPr>
      <w:r>
        <w:rPr>
          <w:rFonts w:ascii="Times New Roman" w:hAnsi="Times New Roman" w:cs="Times New Roman"/>
          <w:b/>
          <w:sz w:val="24"/>
          <w:szCs w:val="24"/>
        </w:rPr>
        <w:br w:type="page"/>
      </w:r>
    </w:p>
    <w:p w14:paraId="02CDD969" w14:textId="7AE82181" w:rsidR="00E01B72" w:rsidRDefault="00E01B72" w:rsidP="00E01B72">
      <w:pPr>
        <w:spacing w:after="0" w:line="480" w:lineRule="auto"/>
        <w:jc w:val="center"/>
        <w:rPr>
          <w:rFonts w:ascii="Times New Roman" w:hAnsi="Times New Roman" w:cs="Times New Roman"/>
          <w:b/>
          <w:sz w:val="24"/>
          <w:szCs w:val="24"/>
        </w:rPr>
      </w:pPr>
      <w:r w:rsidRPr="00E8783F">
        <w:rPr>
          <w:rFonts w:ascii="Times New Roman" w:hAnsi="Times New Roman" w:cs="Times New Roman"/>
          <w:b/>
          <w:sz w:val="24"/>
          <w:szCs w:val="24"/>
        </w:rPr>
        <w:lastRenderedPageBreak/>
        <w:t>References</w:t>
      </w:r>
    </w:p>
    <w:p w14:paraId="41A129A4" w14:textId="77777777" w:rsidR="00E01B72" w:rsidRPr="00E01B72" w:rsidRDefault="00E01B72" w:rsidP="00E01B72">
      <w:pPr>
        <w:spacing w:line="480" w:lineRule="auto"/>
        <w:ind w:left="720" w:hanging="720"/>
        <w:rPr>
          <w:rFonts w:ascii="Times New Roman" w:hAnsi="Times New Roman" w:cs="Times New Roman"/>
          <w:bCs/>
          <w:color w:val="333333"/>
          <w:sz w:val="24"/>
          <w:szCs w:val="24"/>
          <w:shd w:val="clear" w:color="auto" w:fill="FFFFFF"/>
        </w:rPr>
      </w:pPr>
      <w:r w:rsidRPr="00E01B72">
        <w:rPr>
          <w:rFonts w:ascii="Times New Roman" w:hAnsi="Times New Roman" w:cs="Times New Roman"/>
          <w:bCs/>
          <w:color w:val="333333"/>
          <w:sz w:val="24"/>
          <w:szCs w:val="24"/>
          <w:shd w:val="clear" w:color="auto" w:fill="FFFFFF"/>
        </w:rPr>
        <w:t xml:space="preserve">Alliance for Disability in Health Care Education. (n.d.). </w:t>
      </w:r>
      <w:r w:rsidRPr="00E01B72">
        <w:rPr>
          <w:rFonts w:ascii="Times New Roman" w:hAnsi="Times New Roman" w:cs="Times New Roman"/>
          <w:bCs/>
          <w:i/>
          <w:iCs/>
          <w:color w:val="333333"/>
          <w:sz w:val="24"/>
          <w:szCs w:val="24"/>
          <w:shd w:val="clear" w:color="auto" w:fill="FFFFFF"/>
        </w:rPr>
        <w:t xml:space="preserve">About the alliance. </w:t>
      </w:r>
      <w:r w:rsidRPr="00E01B72">
        <w:rPr>
          <w:rFonts w:ascii="Times New Roman" w:hAnsi="Times New Roman" w:cs="Times New Roman"/>
          <w:bCs/>
          <w:color w:val="333333"/>
          <w:sz w:val="24"/>
          <w:szCs w:val="24"/>
          <w:shd w:val="clear" w:color="auto" w:fill="FFFFFF"/>
        </w:rPr>
        <w:t xml:space="preserve">Retrieved September 23, 2021, from </w:t>
      </w:r>
      <w:hyperlink r:id="rId13" w:history="1">
        <w:r w:rsidRPr="00E01B72">
          <w:rPr>
            <w:rStyle w:val="Hyperlink"/>
            <w:rFonts w:ascii="Times New Roman" w:hAnsi="Times New Roman" w:cs="Times New Roman"/>
            <w:bCs/>
            <w:sz w:val="24"/>
            <w:szCs w:val="24"/>
            <w:shd w:val="clear" w:color="auto" w:fill="FFFFFF"/>
          </w:rPr>
          <w:t>https://www.adhce.org/copy-of-mission-vision</w:t>
        </w:r>
      </w:hyperlink>
    </w:p>
    <w:p w14:paraId="5EC75DCE" w14:textId="77777777" w:rsidR="00E01B72" w:rsidRPr="00E01B72" w:rsidRDefault="00E01B72" w:rsidP="00E01B72">
      <w:pPr>
        <w:spacing w:line="480" w:lineRule="auto"/>
        <w:ind w:left="720" w:hanging="720"/>
        <w:rPr>
          <w:rFonts w:ascii="Times New Roman" w:hAnsi="Times New Roman" w:cs="Times New Roman"/>
          <w:bCs/>
          <w:color w:val="333333"/>
          <w:sz w:val="24"/>
          <w:szCs w:val="24"/>
          <w:shd w:val="clear" w:color="auto" w:fill="FFFFFF"/>
        </w:rPr>
      </w:pPr>
      <w:r w:rsidRPr="00E01B72">
        <w:rPr>
          <w:rFonts w:ascii="Times New Roman" w:hAnsi="Times New Roman" w:cs="Times New Roman"/>
          <w:bCs/>
          <w:color w:val="333333"/>
          <w:sz w:val="24"/>
          <w:szCs w:val="24"/>
          <w:shd w:val="clear" w:color="auto" w:fill="FFFFFF"/>
        </w:rPr>
        <w:t xml:space="preserve">Alliance for Disability in Health Care Education. (2019). </w:t>
      </w:r>
      <w:r w:rsidRPr="00E01B72">
        <w:rPr>
          <w:rFonts w:ascii="Times New Roman" w:hAnsi="Times New Roman" w:cs="Times New Roman"/>
          <w:bCs/>
          <w:i/>
          <w:iCs/>
          <w:color w:val="333333"/>
          <w:sz w:val="24"/>
          <w:szCs w:val="24"/>
          <w:shd w:val="clear" w:color="auto" w:fill="FFFFFF"/>
        </w:rPr>
        <w:t>Core competencies on disability for health care education.</w:t>
      </w:r>
      <w:r w:rsidRPr="00E01B72">
        <w:rPr>
          <w:rFonts w:ascii="Times New Roman" w:hAnsi="Times New Roman" w:cs="Times New Roman"/>
          <w:bCs/>
          <w:color w:val="333333"/>
          <w:sz w:val="24"/>
          <w:szCs w:val="24"/>
          <w:shd w:val="clear" w:color="auto" w:fill="FFFFFF"/>
        </w:rPr>
        <w:t xml:space="preserve"> Peapack, NJ: Alliance for Disability in Health Care Education. </w:t>
      </w:r>
      <w:hyperlink r:id="rId14" w:history="1">
        <w:r w:rsidRPr="00E01B72">
          <w:rPr>
            <w:rStyle w:val="Hyperlink"/>
            <w:rFonts w:ascii="Times New Roman" w:hAnsi="Times New Roman" w:cs="Times New Roman"/>
            <w:bCs/>
            <w:sz w:val="24"/>
            <w:szCs w:val="24"/>
            <w:shd w:val="clear" w:color="auto" w:fill="FFFFFF"/>
          </w:rPr>
          <w:t>https://nisonger.osu.edu/wp-content/uploads/2019/08/post-consensus-Core-Competencies-on-Disability_8.5.19.pdf</w:t>
        </w:r>
      </w:hyperlink>
    </w:p>
    <w:p w14:paraId="216690E3" w14:textId="77777777" w:rsidR="00E01B72" w:rsidRPr="00E01B72" w:rsidRDefault="00E01B72" w:rsidP="00E01B72">
      <w:pPr>
        <w:spacing w:line="480" w:lineRule="auto"/>
        <w:ind w:left="720" w:hanging="720"/>
        <w:rPr>
          <w:rFonts w:ascii="Times New Roman" w:hAnsi="Times New Roman" w:cs="Times New Roman"/>
          <w:bCs/>
          <w:color w:val="333333"/>
          <w:sz w:val="24"/>
          <w:szCs w:val="24"/>
          <w:shd w:val="clear" w:color="auto" w:fill="FFFFFF"/>
        </w:rPr>
      </w:pPr>
      <w:r w:rsidRPr="00E01B72">
        <w:rPr>
          <w:rFonts w:ascii="Times New Roman" w:hAnsi="Times New Roman" w:cs="Times New Roman"/>
          <w:bCs/>
          <w:color w:val="333333"/>
          <w:sz w:val="24"/>
          <w:szCs w:val="24"/>
          <w:shd w:val="clear" w:color="auto" w:fill="FFFFFF"/>
        </w:rPr>
        <w:t xml:space="preserve">American Association on Intellectual and Developmental Disabilities. (n.d.-a). </w:t>
      </w:r>
      <w:r w:rsidRPr="00E01B72">
        <w:rPr>
          <w:rFonts w:ascii="Times New Roman" w:hAnsi="Times New Roman" w:cs="Times New Roman"/>
          <w:bCs/>
          <w:i/>
          <w:iCs/>
          <w:color w:val="333333"/>
          <w:sz w:val="24"/>
          <w:szCs w:val="24"/>
          <w:shd w:val="clear" w:color="auto" w:fill="FFFFFF"/>
        </w:rPr>
        <w:t xml:space="preserve">Health, mental health, vision, and dental care. </w:t>
      </w:r>
      <w:r w:rsidRPr="00E01B72">
        <w:rPr>
          <w:rFonts w:ascii="Times New Roman" w:hAnsi="Times New Roman" w:cs="Times New Roman"/>
          <w:bCs/>
          <w:color w:val="333333"/>
          <w:sz w:val="24"/>
          <w:szCs w:val="24"/>
          <w:shd w:val="clear" w:color="auto" w:fill="FFFFFF"/>
        </w:rPr>
        <w:t xml:space="preserve">Retrieved September 22, 2021, from </w:t>
      </w:r>
      <w:hyperlink r:id="rId15" w:history="1">
        <w:r w:rsidRPr="00E01B72">
          <w:rPr>
            <w:rStyle w:val="Hyperlink"/>
            <w:rFonts w:ascii="Times New Roman" w:hAnsi="Times New Roman" w:cs="Times New Roman"/>
            <w:bCs/>
            <w:sz w:val="24"/>
            <w:szCs w:val="24"/>
            <w:shd w:val="clear" w:color="auto" w:fill="FFFFFF"/>
          </w:rPr>
          <w:t>https://www.aaidd.org/news-policy/policy/position-statements/health-mental-health-vision-and-dental-care</w:t>
        </w:r>
      </w:hyperlink>
    </w:p>
    <w:p w14:paraId="710063E8" w14:textId="46BB832F" w:rsidR="00E01B72" w:rsidRPr="00E01B72" w:rsidRDefault="00E01B72" w:rsidP="00E01B72">
      <w:pPr>
        <w:spacing w:line="480" w:lineRule="auto"/>
        <w:ind w:left="720" w:hanging="720"/>
        <w:rPr>
          <w:rFonts w:ascii="Times New Roman" w:hAnsi="Times New Roman" w:cs="Times New Roman"/>
          <w:bCs/>
          <w:color w:val="333333"/>
          <w:sz w:val="24"/>
          <w:szCs w:val="24"/>
          <w:shd w:val="clear" w:color="auto" w:fill="FFFFFF"/>
        </w:rPr>
      </w:pPr>
      <w:r w:rsidRPr="00E01B72">
        <w:rPr>
          <w:rFonts w:ascii="Times New Roman" w:hAnsi="Times New Roman" w:cs="Times New Roman"/>
          <w:bCs/>
          <w:color w:val="333333"/>
          <w:sz w:val="24"/>
          <w:szCs w:val="24"/>
          <w:shd w:val="clear" w:color="auto" w:fill="FFFFFF"/>
        </w:rPr>
        <w:t xml:space="preserve">American Association on Intellectual and Developmental Disabilities. (n.d.-b). </w:t>
      </w:r>
      <w:r w:rsidRPr="00E01B72">
        <w:rPr>
          <w:rFonts w:ascii="Times New Roman" w:hAnsi="Times New Roman" w:cs="Times New Roman"/>
          <w:bCs/>
          <w:i/>
          <w:iCs/>
          <w:color w:val="333333"/>
          <w:sz w:val="24"/>
          <w:szCs w:val="24"/>
          <w:shd w:val="clear" w:color="auto" w:fill="FFFFFF"/>
        </w:rPr>
        <w:t>Mission</w:t>
      </w:r>
      <w:r w:rsidRPr="00E01B72">
        <w:rPr>
          <w:rFonts w:ascii="Times New Roman" w:hAnsi="Times New Roman" w:cs="Times New Roman"/>
          <w:bCs/>
          <w:color w:val="333333"/>
          <w:sz w:val="24"/>
          <w:szCs w:val="24"/>
          <w:shd w:val="clear" w:color="auto" w:fill="FFFFFF"/>
        </w:rPr>
        <w:t xml:space="preserve">. Retrieved September 22, 2021, from </w:t>
      </w:r>
      <w:hyperlink r:id="rId16" w:history="1">
        <w:r w:rsidRPr="00E01B72">
          <w:rPr>
            <w:rStyle w:val="Hyperlink"/>
            <w:rFonts w:ascii="Times New Roman" w:hAnsi="Times New Roman" w:cs="Times New Roman"/>
            <w:bCs/>
            <w:sz w:val="24"/>
            <w:szCs w:val="24"/>
            <w:shd w:val="clear" w:color="auto" w:fill="FFFFFF"/>
          </w:rPr>
          <w:t>https://www.aaidd.org/about-aaidd/mission</w:t>
        </w:r>
      </w:hyperlink>
    </w:p>
    <w:p w14:paraId="2E1A3423" w14:textId="643F71DF" w:rsidR="00E01B72" w:rsidRDefault="00E01B72" w:rsidP="00E01B72">
      <w:pPr>
        <w:spacing w:line="480" w:lineRule="auto"/>
        <w:ind w:left="720" w:hanging="720"/>
        <w:rPr>
          <w:rFonts w:ascii="Times New Roman" w:hAnsi="Times New Roman" w:cs="Times New Roman"/>
          <w:color w:val="303030"/>
          <w:sz w:val="24"/>
          <w:szCs w:val="24"/>
          <w:shd w:val="clear" w:color="auto" w:fill="FFFFFF"/>
        </w:rPr>
      </w:pPr>
      <w:proofErr w:type="spellStart"/>
      <w:r w:rsidRPr="00F26FAA">
        <w:rPr>
          <w:rFonts w:ascii="Times New Roman" w:hAnsi="Times New Roman" w:cs="Times New Roman"/>
          <w:color w:val="333333"/>
          <w:sz w:val="24"/>
          <w:szCs w:val="24"/>
          <w:shd w:val="clear" w:color="auto" w:fill="FFFFFF"/>
        </w:rPr>
        <w:t>Bartkowski</w:t>
      </w:r>
      <w:proofErr w:type="spellEnd"/>
      <w:r w:rsidRPr="00F26FAA">
        <w:rPr>
          <w:rFonts w:ascii="Times New Roman" w:hAnsi="Times New Roman" w:cs="Times New Roman"/>
          <w:color w:val="333333"/>
          <w:sz w:val="24"/>
          <w:szCs w:val="24"/>
          <w:shd w:val="clear" w:color="auto" w:fill="FFFFFF"/>
        </w:rPr>
        <w:t xml:space="preserve">, J. P., Kohler, J., </w:t>
      </w:r>
      <w:proofErr w:type="spellStart"/>
      <w:r w:rsidRPr="00F26FAA">
        <w:rPr>
          <w:rFonts w:ascii="Times New Roman" w:hAnsi="Times New Roman" w:cs="Times New Roman"/>
          <w:color w:val="333333"/>
          <w:sz w:val="24"/>
          <w:szCs w:val="24"/>
          <w:shd w:val="clear" w:color="auto" w:fill="FFFFFF"/>
        </w:rPr>
        <w:t>Escude</w:t>
      </w:r>
      <w:proofErr w:type="spellEnd"/>
      <w:r w:rsidRPr="00F26FAA">
        <w:rPr>
          <w:rFonts w:ascii="Times New Roman" w:hAnsi="Times New Roman" w:cs="Times New Roman"/>
          <w:color w:val="333333"/>
          <w:sz w:val="24"/>
          <w:szCs w:val="24"/>
          <w:shd w:val="clear" w:color="auto" w:fill="FFFFFF"/>
        </w:rPr>
        <w:t xml:space="preserve">, C. L., Xu, X., &amp; </w:t>
      </w:r>
      <w:proofErr w:type="spellStart"/>
      <w:r w:rsidRPr="00F26FAA">
        <w:rPr>
          <w:rFonts w:ascii="Times New Roman" w:hAnsi="Times New Roman" w:cs="Times New Roman"/>
          <w:color w:val="333333"/>
          <w:sz w:val="24"/>
          <w:szCs w:val="24"/>
          <w:shd w:val="clear" w:color="auto" w:fill="FFFFFF"/>
        </w:rPr>
        <w:t>Bartkowski</w:t>
      </w:r>
      <w:proofErr w:type="spellEnd"/>
      <w:r w:rsidRPr="00F26FAA">
        <w:rPr>
          <w:rFonts w:ascii="Times New Roman" w:hAnsi="Times New Roman" w:cs="Times New Roman"/>
          <w:color w:val="333333"/>
          <w:sz w:val="24"/>
          <w:szCs w:val="24"/>
          <w:shd w:val="clear" w:color="auto" w:fill="FFFFFF"/>
        </w:rPr>
        <w:t xml:space="preserve">, S. (2018). Evaluating the </w:t>
      </w:r>
      <w:r>
        <w:rPr>
          <w:rFonts w:ascii="Times New Roman" w:hAnsi="Times New Roman" w:cs="Times New Roman"/>
          <w:color w:val="333333"/>
          <w:sz w:val="24"/>
          <w:szCs w:val="24"/>
          <w:shd w:val="clear" w:color="auto" w:fill="FFFFFF"/>
        </w:rPr>
        <w:t>i</w:t>
      </w:r>
      <w:r w:rsidRPr="00F26FAA">
        <w:rPr>
          <w:rFonts w:ascii="Times New Roman" w:hAnsi="Times New Roman" w:cs="Times New Roman"/>
          <w:color w:val="333333"/>
          <w:sz w:val="24"/>
          <w:szCs w:val="24"/>
          <w:shd w:val="clear" w:color="auto" w:fill="FFFFFF"/>
        </w:rPr>
        <w:t xml:space="preserve">mpact of a </w:t>
      </w:r>
      <w:r>
        <w:rPr>
          <w:rFonts w:ascii="Times New Roman" w:hAnsi="Times New Roman" w:cs="Times New Roman"/>
          <w:color w:val="333333"/>
          <w:sz w:val="24"/>
          <w:szCs w:val="24"/>
          <w:shd w:val="clear" w:color="auto" w:fill="FFFFFF"/>
        </w:rPr>
        <w:t>c</w:t>
      </w:r>
      <w:r w:rsidRPr="00F26FAA">
        <w:rPr>
          <w:rFonts w:ascii="Times New Roman" w:hAnsi="Times New Roman" w:cs="Times New Roman"/>
          <w:color w:val="333333"/>
          <w:sz w:val="24"/>
          <w:szCs w:val="24"/>
          <w:shd w:val="clear" w:color="auto" w:fill="FFFFFF"/>
        </w:rPr>
        <w:t xml:space="preserve">linician </w:t>
      </w:r>
      <w:r>
        <w:rPr>
          <w:rFonts w:ascii="Times New Roman" w:hAnsi="Times New Roman" w:cs="Times New Roman"/>
          <w:color w:val="333333"/>
          <w:sz w:val="24"/>
          <w:szCs w:val="24"/>
          <w:shd w:val="clear" w:color="auto" w:fill="FFFFFF"/>
        </w:rPr>
        <w:t>i</w:t>
      </w:r>
      <w:r w:rsidRPr="00F26FAA">
        <w:rPr>
          <w:rFonts w:ascii="Times New Roman" w:hAnsi="Times New Roman" w:cs="Times New Roman"/>
          <w:color w:val="333333"/>
          <w:sz w:val="24"/>
          <w:szCs w:val="24"/>
          <w:shd w:val="clear" w:color="auto" w:fill="FFFFFF"/>
        </w:rPr>
        <w:t xml:space="preserve">mprovement </w:t>
      </w:r>
      <w:r>
        <w:rPr>
          <w:rFonts w:ascii="Times New Roman" w:hAnsi="Times New Roman" w:cs="Times New Roman"/>
          <w:color w:val="333333"/>
          <w:sz w:val="24"/>
          <w:szCs w:val="24"/>
          <w:shd w:val="clear" w:color="auto" w:fill="FFFFFF"/>
        </w:rPr>
        <w:t>p</w:t>
      </w:r>
      <w:r w:rsidRPr="00F26FAA">
        <w:rPr>
          <w:rFonts w:ascii="Times New Roman" w:hAnsi="Times New Roman" w:cs="Times New Roman"/>
          <w:color w:val="333333"/>
          <w:sz w:val="24"/>
          <w:szCs w:val="24"/>
          <w:shd w:val="clear" w:color="auto" w:fill="FFFFFF"/>
        </w:rPr>
        <w:t xml:space="preserve">rogram for </w:t>
      </w:r>
      <w:r>
        <w:rPr>
          <w:rFonts w:ascii="Times New Roman" w:hAnsi="Times New Roman" w:cs="Times New Roman"/>
          <w:color w:val="333333"/>
          <w:sz w:val="24"/>
          <w:szCs w:val="24"/>
          <w:shd w:val="clear" w:color="auto" w:fill="FFFFFF"/>
        </w:rPr>
        <w:t>t</w:t>
      </w:r>
      <w:r w:rsidRPr="00F26FAA">
        <w:rPr>
          <w:rFonts w:ascii="Times New Roman" w:hAnsi="Times New Roman" w:cs="Times New Roman"/>
          <w:color w:val="333333"/>
          <w:sz w:val="24"/>
          <w:szCs w:val="24"/>
          <w:shd w:val="clear" w:color="auto" w:fill="FFFFFF"/>
        </w:rPr>
        <w:t xml:space="preserve">reating </w:t>
      </w:r>
      <w:r>
        <w:rPr>
          <w:rFonts w:ascii="Times New Roman" w:hAnsi="Times New Roman" w:cs="Times New Roman"/>
          <w:color w:val="333333"/>
          <w:sz w:val="24"/>
          <w:szCs w:val="24"/>
          <w:shd w:val="clear" w:color="auto" w:fill="FFFFFF"/>
        </w:rPr>
        <w:t>p</w:t>
      </w:r>
      <w:r w:rsidRPr="00F26FAA">
        <w:rPr>
          <w:rFonts w:ascii="Times New Roman" w:hAnsi="Times New Roman" w:cs="Times New Roman"/>
          <w:color w:val="333333"/>
          <w:sz w:val="24"/>
          <w:szCs w:val="24"/>
          <w:shd w:val="clear" w:color="auto" w:fill="FFFFFF"/>
        </w:rPr>
        <w:t xml:space="preserve">atients with </w:t>
      </w:r>
      <w:r>
        <w:rPr>
          <w:rFonts w:ascii="Times New Roman" w:hAnsi="Times New Roman" w:cs="Times New Roman"/>
          <w:color w:val="333333"/>
          <w:sz w:val="24"/>
          <w:szCs w:val="24"/>
          <w:shd w:val="clear" w:color="auto" w:fill="FFFFFF"/>
        </w:rPr>
        <w:t>i</w:t>
      </w:r>
      <w:r w:rsidRPr="00F26FAA">
        <w:rPr>
          <w:rFonts w:ascii="Times New Roman" w:hAnsi="Times New Roman" w:cs="Times New Roman"/>
          <w:color w:val="333333"/>
          <w:sz w:val="24"/>
          <w:szCs w:val="24"/>
          <w:shd w:val="clear" w:color="auto" w:fill="FFFFFF"/>
        </w:rPr>
        <w:t xml:space="preserve">ntellectual and </w:t>
      </w:r>
      <w:r>
        <w:rPr>
          <w:rFonts w:ascii="Times New Roman" w:hAnsi="Times New Roman" w:cs="Times New Roman"/>
          <w:color w:val="333333"/>
          <w:sz w:val="24"/>
          <w:szCs w:val="24"/>
          <w:shd w:val="clear" w:color="auto" w:fill="FFFFFF"/>
        </w:rPr>
        <w:t>d</w:t>
      </w:r>
      <w:r w:rsidRPr="00F26FAA">
        <w:rPr>
          <w:rFonts w:ascii="Times New Roman" w:hAnsi="Times New Roman" w:cs="Times New Roman"/>
          <w:color w:val="333333"/>
          <w:sz w:val="24"/>
          <w:szCs w:val="24"/>
          <w:shd w:val="clear" w:color="auto" w:fill="FFFFFF"/>
        </w:rPr>
        <w:t>evelopmental</w:t>
      </w:r>
      <w:r>
        <w:rPr>
          <w:rFonts w:ascii="Times New Roman" w:hAnsi="Times New Roman" w:cs="Times New Roman"/>
          <w:color w:val="333333"/>
          <w:sz w:val="24"/>
          <w:szCs w:val="24"/>
          <w:shd w:val="clear" w:color="auto" w:fill="FFFFFF"/>
        </w:rPr>
        <w:t xml:space="preserve"> d</w:t>
      </w:r>
      <w:r w:rsidRPr="00F26FAA">
        <w:rPr>
          <w:rFonts w:ascii="Times New Roman" w:hAnsi="Times New Roman" w:cs="Times New Roman"/>
          <w:color w:val="333333"/>
          <w:sz w:val="24"/>
          <w:szCs w:val="24"/>
          <w:shd w:val="clear" w:color="auto" w:fill="FFFFFF"/>
        </w:rPr>
        <w:t xml:space="preserve">isabilities: The </w:t>
      </w:r>
      <w:r>
        <w:rPr>
          <w:rFonts w:ascii="Times New Roman" w:hAnsi="Times New Roman" w:cs="Times New Roman"/>
          <w:color w:val="333333"/>
          <w:sz w:val="24"/>
          <w:szCs w:val="24"/>
          <w:shd w:val="clear" w:color="auto" w:fill="FFFFFF"/>
        </w:rPr>
        <w:t>c</w:t>
      </w:r>
      <w:r w:rsidRPr="00F26FAA">
        <w:rPr>
          <w:rFonts w:ascii="Times New Roman" w:hAnsi="Times New Roman" w:cs="Times New Roman"/>
          <w:color w:val="333333"/>
          <w:sz w:val="24"/>
          <w:szCs w:val="24"/>
          <w:shd w:val="clear" w:color="auto" w:fill="FFFFFF"/>
        </w:rPr>
        <w:t xml:space="preserve">hallenging </w:t>
      </w:r>
      <w:r>
        <w:rPr>
          <w:rFonts w:ascii="Times New Roman" w:hAnsi="Times New Roman" w:cs="Times New Roman"/>
          <w:color w:val="333333"/>
          <w:sz w:val="24"/>
          <w:szCs w:val="24"/>
          <w:shd w:val="clear" w:color="auto" w:fill="FFFFFF"/>
        </w:rPr>
        <w:t>c</w:t>
      </w:r>
      <w:r w:rsidRPr="00F26FAA">
        <w:rPr>
          <w:rFonts w:ascii="Times New Roman" w:hAnsi="Times New Roman" w:cs="Times New Roman"/>
          <w:color w:val="333333"/>
          <w:sz w:val="24"/>
          <w:szCs w:val="24"/>
          <w:shd w:val="clear" w:color="auto" w:fill="FFFFFF"/>
        </w:rPr>
        <w:t xml:space="preserve">ase of </w:t>
      </w:r>
      <w:r>
        <w:rPr>
          <w:rFonts w:ascii="Times New Roman" w:hAnsi="Times New Roman" w:cs="Times New Roman"/>
          <w:color w:val="333333"/>
          <w:sz w:val="24"/>
          <w:szCs w:val="24"/>
          <w:shd w:val="clear" w:color="auto" w:fill="FFFFFF"/>
        </w:rPr>
        <w:t>M</w:t>
      </w:r>
      <w:r w:rsidRPr="00F26FAA">
        <w:rPr>
          <w:rFonts w:ascii="Times New Roman" w:hAnsi="Times New Roman" w:cs="Times New Roman"/>
          <w:color w:val="333333"/>
          <w:sz w:val="24"/>
          <w:szCs w:val="24"/>
          <w:shd w:val="clear" w:color="auto" w:fill="FFFFFF"/>
        </w:rPr>
        <w:t>ississippi. </w:t>
      </w:r>
      <w:r w:rsidRPr="00F26FAA">
        <w:rPr>
          <w:rFonts w:ascii="Times New Roman" w:hAnsi="Times New Roman" w:cs="Times New Roman"/>
          <w:i/>
          <w:iCs/>
          <w:color w:val="333333"/>
          <w:sz w:val="24"/>
          <w:szCs w:val="24"/>
        </w:rPr>
        <w:t>Healthcare</w:t>
      </w:r>
      <w:r w:rsidRPr="00F26FAA">
        <w:rPr>
          <w:rFonts w:ascii="Times New Roman" w:hAnsi="Times New Roman" w:cs="Times New Roman"/>
          <w:color w:val="333333"/>
          <w:sz w:val="24"/>
          <w:szCs w:val="24"/>
          <w:shd w:val="clear" w:color="auto" w:fill="FFFFFF"/>
        </w:rPr>
        <w:t>, </w:t>
      </w:r>
      <w:r w:rsidRPr="00F26FAA">
        <w:rPr>
          <w:rFonts w:ascii="Times New Roman" w:hAnsi="Times New Roman" w:cs="Times New Roman"/>
          <w:i/>
          <w:iCs/>
          <w:color w:val="333333"/>
          <w:sz w:val="24"/>
          <w:szCs w:val="24"/>
        </w:rPr>
        <w:t>6</w:t>
      </w:r>
      <w:r w:rsidRPr="00F26FAA">
        <w:rPr>
          <w:rFonts w:ascii="Times New Roman" w:hAnsi="Times New Roman" w:cs="Times New Roman"/>
          <w:color w:val="333333"/>
          <w:sz w:val="24"/>
          <w:szCs w:val="24"/>
          <w:shd w:val="clear" w:color="auto" w:fill="FFFFFF"/>
        </w:rPr>
        <w:t xml:space="preserve">(1), 1–15. </w:t>
      </w:r>
      <w:hyperlink r:id="rId17" w:history="1">
        <w:r w:rsidRPr="00813867">
          <w:rPr>
            <w:rStyle w:val="Hyperlink"/>
            <w:rFonts w:ascii="Times New Roman" w:hAnsi="Times New Roman" w:cs="Times New Roman"/>
            <w:sz w:val="24"/>
            <w:szCs w:val="24"/>
            <w:shd w:val="clear" w:color="auto" w:fill="FFFFFF"/>
          </w:rPr>
          <w:t>https://doi.org/10.3390/healthcare6010003</w:t>
        </w:r>
      </w:hyperlink>
    </w:p>
    <w:p w14:paraId="34E3060F" w14:textId="3367E4C1" w:rsidR="00DC271E" w:rsidRPr="00E01B72" w:rsidRDefault="00E01B72" w:rsidP="00DC271E">
      <w:pPr>
        <w:spacing w:after="0" w:line="480" w:lineRule="auto"/>
        <w:ind w:left="720" w:hanging="720"/>
        <w:rPr>
          <w:rFonts w:ascii="Times New Roman" w:hAnsi="Times New Roman" w:cs="Times New Roman"/>
          <w:bCs/>
          <w:sz w:val="24"/>
          <w:szCs w:val="24"/>
        </w:rPr>
      </w:pPr>
      <w:r w:rsidRPr="00E01B72">
        <w:rPr>
          <w:rFonts w:ascii="Times New Roman" w:hAnsi="Times New Roman" w:cs="Times New Roman"/>
          <w:bCs/>
          <w:sz w:val="24"/>
          <w:szCs w:val="24"/>
        </w:rPr>
        <w:t xml:space="preserve">Casson, I., </w:t>
      </w:r>
      <w:proofErr w:type="spellStart"/>
      <w:r w:rsidRPr="00E01B72">
        <w:rPr>
          <w:rFonts w:ascii="Times New Roman" w:hAnsi="Times New Roman" w:cs="Times New Roman"/>
          <w:bCs/>
          <w:sz w:val="24"/>
          <w:szCs w:val="24"/>
        </w:rPr>
        <w:t>Abells</w:t>
      </w:r>
      <w:proofErr w:type="spellEnd"/>
      <w:r w:rsidRPr="00E01B72">
        <w:rPr>
          <w:rFonts w:ascii="Times New Roman" w:hAnsi="Times New Roman" w:cs="Times New Roman"/>
          <w:bCs/>
          <w:sz w:val="24"/>
          <w:szCs w:val="24"/>
        </w:rPr>
        <w:t xml:space="preserve">, D., Boyd, K., Bradley, E., Gemmill, M., Grier, E., Griffiths, J., Hennen, B., </w:t>
      </w:r>
      <w:proofErr w:type="spellStart"/>
      <w:r w:rsidRPr="00E01B72">
        <w:rPr>
          <w:rFonts w:ascii="Times New Roman" w:hAnsi="Times New Roman" w:cs="Times New Roman"/>
          <w:bCs/>
          <w:sz w:val="24"/>
          <w:szCs w:val="24"/>
        </w:rPr>
        <w:t>Loh</w:t>
      </w:r>
      <w:proofErr w:type="spellEnd"/>
      <w:r w:rsidRPr="00E01B72">
        <w:rPr>
          <w:rFonts w:ascii="Times New Roman" w:hAnsi="Times New Roman" w:cs="Times New Roman"/>
          <w:bCs/>
          <w:sz w:val="24"/>
          <w:szCs w:val="24"/>
        </w:rPr>
        <w:t xml:space="preserve">, A., </w:t>
      </w:r>
      <w:proofErr w:type="spellStart"/>
      <w:r w:rsidRPr="00E01B72">
        <w:rPr>
          <w:rFonts w:ascii="Times New Roman" w:hAnsi="Times New Roman" w:cs="Times New Roman"/>
          <w:bCs/>
          <w:sz w:val="24"/>
          <w:szCs w:val="24"/>
        </w:rPr>
        <w:t>Lunsky</w:t>
      </w:r>
      <w:proofErr w:type="spellEnd"/>
      <w:r w:rsidRPr="00E01B72">
        <w:rPr>
          <w:rFonts w:ascii="Times New Roman" w:hAnsi="Times New Roman" w:cs="Times New Roman"/>
          <w:bCs/>
          <w:sz w:val="24"/>
          <w:szCs w:val="24"/>
        </w:rPr>
        <w:t>, Y., &amp; Sue, K. (2019). Teaching family medicine residents about care of adults with intellectual and developmental disabilities</w:t>
      </w:r>
      <w:r w:rsidRPr="00E01B72">
        <w:rPr>
          <w:rFonts w:ascii="Times New Roman" w:hAnsi="Times New Roman" w:cs="Times New Roman"/>
          <w:bCs/>
          <w:i/>
          <w:iCs/>
          <w:sz w:val="24"/>
          <w:szCs w:val="24"/>
        </w:rPr>
        <w:t xml:space="preserve">. Canadian Family Physician Le </w:t>
      </w:r>
      <w:proofErr w:type="spellStart"/>
      <w:r w:rsidRPr="00E01B72">
        <w:rPr>
          <w:rFonts w:ascii="Times New Roman" w:hAnsi="Times New Roman" w:cs="Times New Roman"/>
          <w:bCs/>
          <w:i/>
          <w:iCs/>
          <w:sz w:val="24"/>
          <w:szCs w:val="24"/>
        </w:rPr>
        <w:t>Medecin</w:t>
      </w:r>
      <w:proofErr w:type="spellEnd"/>
      <w:r w:rsidRPr="00E01B72">
        <w:rPr>
          <w:rFonts w:ascii="Times New Roman" w:hAnsi="Times New Roman" w:cs="Times New Roman"/>
          <w:bCs/>
          <w:i/>
          <w:iCs/>
          <w:sz w:val="24"/>
          <w:szCs w:val="24"/>
        </w:rPr>
        <w:t xml:space="preserve"> de </w:t>
      </w:r>
      <w:proofErr w:type="spellStart"/>
      <w:r w:rsidRPr="00E01B72">
        <w:rPr>
          <w:rFonts w:ascii="Times New Roman" w:hAnsi="Times New Roman" w:cs="Times New Roman"/>
          <w:bCs/>
          <w:i/>
          <w:iCs/>
          <w:sz w:val="24"/>
          <w:szCs w:val="24"/>
        </w:rPr>
        <w:t>famille</w:t>
      </w:r>
      <w:proofErr w:type="spellEnd"/>
      <w:r w:rsidRPr="00E01B72">
        <w:rPr>
          <w:rFonts w:ascii="Times New Roman" w:hAnsi="Times New Roman" w:cs="Times New Roman"/>
          <w:bCs/>
          <w:i/>
          <w:iCs/>
          <w:sz w:val="24"/>
          <w:szCs w:val="24"/>
        </w:rPr>
        <w:t xml:space="preserve"> </w:t>
      </w:r>
      <w:proofErr w:type="spellStart"/>
      <w:r w:rsidRPr="00E01B72">
        <w:rPr>
          <w:rFonts w:ascii="Times New Roman" w:hAnsi="Times New Roman" w:cs="Times New Roman"/>
          <w:bCs/>
          <w:i/>
          <w:iCs/>
          <w:sz w:val="24"/>
          <w:szCs w:val="24"/>
        </w:rPr>
        <w:t>canadien</w:t>
      </w:r>
      <w:proofErr w:type="spellEnd"/>
      <w:r w:rsidRPr="00E01B72">
        <w:rPr>
          <w:rFonts w:ascii="Times New Roman" w:hAnsi="Times New Roman" w:cs="Times New Roman"/>
          <w:bCs/>
          <w:i/>
          <w:iCs/>
          <w:sz w:val="24"/>
          <w:szCs w:val="24"/>
        </w:rPr>
        <w:t>, 65</w:t>
      </w:r>
      <w:r w:rsidRPr="00E01B72">
        <w:rPr>
          <w:rFonts w:ascii="Times New Roman" w:hAnsi="Times New Roman" w:cs="Times New Roman"/>
          <w:bCs/>
          <w:sz w:val="24"/>
          <w:szCs w:val="24"/>
        </w:rPr>
        <w:t>(Suppl 1), S35–S40.</w:t>
      </w:r>
      <w:r w:rsidR="00DC271E">
        <w:rPr>
          <w:rFonts w:ascii="Times New Roman" w:hAnsi="Times New Roman" w:cs="Times New Roman"/>
          <w:bCs/>
          <w:sz w:val="24"/>
          <w:szCs w:val="24"/>
        </w:rPr>
        <w:t xml:space="preserve"> </w:t>
      </w:r>
      <w:hyperlink r:id="rId18" w:history="1">
        <w:r w:rsidR="00DC271E" w:rsidRPr="00EA32C3">
          <w:rPr>
            <w:rStyle w:val="Hyperlink"/>
            <w:rFonts w:ascii="Times New Roman" w:hAnsi="Times New Roman" w:cs="Times New Roman"/>
            <w:bCs/>
            <w:sz w:val="24"/>
            <w:szCs w:val="24"/>
          </w:rPr>
          <w:t>https://pubmed.ncbi.nlm.nih.gov/31023779/</w:t>
        </w:r>
      </w:hyperlink>
    </w:p>
    <w:p w14:paraId="5D10B07C" w14:textId="2A8A8147" w:rsidR="00DC271E" w:rsidRPr="00E01B72" w:rsidRDefault="00E01B72" w:rsidP="00DC271E">
      <w:pPr>
        <w:spacing w:after="0" w:line="480" w:lineRule="auto"/>
        <w:ind w:left="720" w:hanging="720"/>
        <w:rPr>
          <w:rFonts w:ascii="Times New Roman" w:hAnsi="Times New Roman" w:cs="Times New Roman"/>
          <w:bCs/>
          <w:sz w:val="24"/>
          <w:szCs w:val="24"/>
        </w:rPr>
      </w:pPr>
      <w:r w:rsidRPr="00E01B72">
        <w:rPr>
          <w:rFonts w:ascii="Times New Roman" w:hAnsi="Times New Roman" w:cs="Times New Roman"/>
          <w:bCs/>
          <w:sz w:val="24"/>
          <w:szCs w:val="24"/>
        </w:rPr>
        <w:lastRenderedPageBreak/>
        <w:t xml:space="preserve">Casson, I., Hung, A., Grier, E., &amp; Karim, S. (2019). Health Check tool: For comprehensive health assessment of adults with intellectual and developmental disabilities. </w:t>
      </w:r>
      <w:r w:rsidRPr="00E01B72">
        <w:rPr>
          <w:rFonts w:ascii="Times New Roman" w:hAnsi="Times New Roman" w:cs="Times New Roman"/>
          <w:bCs/>
          <w:i/>
          <w:iCs/>
          <w:sz w:val="24"/>
          <w:szCs w:val="24"/>
        </w:rPr>
        <w:t xml:space="preserve">Canadian Family Physician Le </w:t>
      </w:r>
      <w:proofErr w:type="spellStart"/>
      <w:r w:rsidRPr="00E01B72">
        <w:rPr>
          <w:rFonts w:ascii="Times New Roman" w:hAnsi="Times New Roman" w:cs="Times New Roman"/>
          <w:bCs/>
          <w:i/>
          <w:iCs/>
          <w:sz w:val="24"/>
          <w:szCs w:val="24"/>
        </w:rPr>
        <w:t>Medecin</w:t>
      </w:r>
      <w:proofErr w:type="spellEnd"/>
      <w:r w:rsidRPr="00E01B72">
        <w:rPr>
          <w:rFonts w:ascii="Times New Roman" w:hAnsi="Times New Roman" w:cs="Times New Roman"/>
          <w:bCs/>
          <w:i/>
          <w:iCs/>
          <w:sz w:val="24"/>
          <w:szCs w:val="24"/>
        </w:rPr>
        <w:t xml:space="preserve"> de </w:t>
      </w:r>
      <w:proofErr w:type="spellStart"/>
      <w:r w:rsidRPr="00E01B72">
        <w:rPr>
          <w:rFonts w:ascii="Times New Roman" w:hAnsi="Times New Roman" w:cs="Times New Roman"/>
          <w:bCs/>
          <w:i/>
          <w:iCs/>
          <w:sz w:val="24"/>
          <w:szCs w:val="24"/>
        </w:rPr>
        <w:t>famille</w:t>
      </w:r>
      <w:proofErr w:type="spellEnd"/>
      <w:r w:rsidRPr="00E01B72">
        <w:rPr>
          <w:rFonts w:ascii="Times New Roman" w:hAnsi="Times New Roman" w:cs="Times New Roman"/>
          <w:bCs/>
          <w:i/>
          <w:iCs/>
          <w:sz w:val="24"/>
          <w:szCs w:val="24"/>
        </w:rPr>
        <w:t xml:space="preserve"> </w:t>
      </w:r>
      <w:proofErr w:type="spellStart"/>
      <w:r w:rsidRPr="00E01B72">
        <w:rPr>
          <w:rFonts w:ascii="Times New Roman" w:hAnsi="Times New Roman" w:cs="Times New Roman"/>
          <w:bCs/>
          <w:i/>
          <w:iCs/>
          <w:sz w:val="24"/>
          <w:szCs w:val="24"/>
        </w:rPr>
        <w:t>canadien</w:t>
      </w:r>
      <w:proofErr w:type="spellEnd"/>
      <w:r w:rsidRPr="00E01B72">
        <w:rPr>
          <w:rFonts w:ascii="Times New Roman" w:hAnsi="Times New Roman" w:cs="Times New Roman"/>
          <w:bCs/>
          <w:i/>
          <w:iCs/>
          <w:sz w:val="24"/>
          <w:szCs w:val="24"/>
        </w:rPr>
        <w:t>,</w:t>
      </w:r>
      <w:r w:rsidRPr="00E01B72">
        <w:rPr>
          <w:rFonts w:ascii="Times New Roman" w:hAnsi="Times New Roman" w:cs="Times New Roman"/>
          <w:bCs/>
          <w:sz w:val="24"/>
          <w:szCs w:val="24"/>
        </w:rPr>
        <w:t xml:space="preserve"> </w:t>
      </w:r>
      <w:r w:rsidRPr="00E01B72">
        <w:rPr>
          <w:rFonts w:ascii="Times New Roman" w:hAnsi="Times New Roman" w:cs="Times New Roman"/>
          <w:bCs/>
          <w:i/>
          <w:iCs/>
          <w:sz w:val="24"/>
          <w:szCs w:val="24"/>
        </w:rPr>
        <w:t>65</w:t>
      </w:r>
      <w:r w:rsidRPr="00E01B72">
        <w:rPr>
          <w:rFonts w:ascii="Times New Roman" w:hAnsi="Times New Roman" w:cs="Times New Roman"/>
          <w:bCs/>
          <w:sz w:val="24"/>
          <w:szCs w:val="24"/>
        </w:rPr>
        <w:t>(Suppl 1), S33–S34.</w:t>
      </w:r>
      <w:r w:rsidR="00DC271E">
        <w:rPr>
          <w:rFonts w:ascii="Times New Roman" w:hAnsi="Times New Roman" w:cs="Times New Roman"/>
          <w:bCs/>
          <w:sz w:val="24"/>
          <w:szCs w:val="24"/>
        </w:rPr>
        <w:t xml:space="preserve"> </w:t>
      </w:r>
      <w:hyperlink r:id="rId19" w:history="1">
        <w:r w:rsidR="00DC271E" w:rsidRPr="00EA32C3">
          <w:rPr>
            <w:rStyle w:val="Hyperlink"/>
            <w:rFonts w:ascii="Times New Roman" w:hAnsi="Times New Roman" w:cs="Times New Roman"/>
            <w:bCs/>
            <w:sz w:val="24"/>
            <w:szCs w:val="24"/>
          </w:rPr>
          <w:t>https://pubmed.ncbi.nlm.nih.gov/31023778/</w:t>
        </w:r>
      </w:hyperlink>
    </w:p>
    <w:p w14:paraId="23E56586" w14:textId="77777777" w:rsidR="00E01B72" w:rsidRPr="00E01B72" w:rsidRDefault="00E01B72" w:rsidP="00E01B72">
      <w:pPr>
        <w:spacing w:after="0" w:line="480" w:lineRule="auto"/>
        <w:ind w:left="720" w:hanging="720"/>
        <w:rPr>
          <w:rFonts w:ascii="Times New Roman" w:hAnsi="Times New Roman" w:cs="Times New Roman"/>
          <w:bCs/>
          <w:sz w:val="24"/>
          <w:szCs w:val="24"/>
        </w:rPr>
      </w:pPr>
      <w:r w:rsidRPr="00E01B72">
        <w:rPr>
          <w:rFonts w:ascii="Times New Roman" w:hAnsi="Times New Roman" w:cs="Times New Roman"/>
          <w:bCs/>
          <w:sz w:val="24"/>
          <w:szCs w:val="24"/>
        </w:rPr>
        <w:t xml:space="preserve">Developmental Disabilities Primary Care Initiative. (n.d.). </w:t>
      </w:r>
      <w:r w:rsidRPr="00E01B72">
        <w:rPr>
          <w:rFonts w:ascii="Times New Roman" w:hAnsi="Times New Roman" w:cs="Times New Roman"/>
          <w:bCs/>
          <w:i/>
          <w:iCs/>
          <w:sz w:val="24"/>
          <w:szCs w:val="24"/>
        </w:rPr>
        <w:t xml:space="preserve">Health care for adults with intellectual and developmental disabilities: Toolkit for primary care providers. </w:t>
      </w:r>
      <w:r w:rsidRPr="00E01B72">
        <w:rPr>
          <w:rFonts w:ascii="Times New Roman" w:hAnsi="Times New Roman" w:cs="Times New Roman"/>
          <w:bCs/>
          <w:sz w:val="24"/>
          <w:szCs w:val="24"/>
        </w:rPr>
        <w:t xml:space="preserve">Retrieved September 23, 2021, from </w:t>
      </w:r>
      <w:hyperlink r:id="rId20" w:history="1">
        <w:r w:rsidRPr="00E01B72">
          <w:rPr>
            <w:rStyle w:val="Hyperlink"/>
            <w:rFonts w:ascii="Times New Roman" w:hAnsi="Times New Roman" w:cs="Times New Roman"/>
            <w:bCs/>
            <w:sz w:val="24"/>
            <w:szCs w:val="24"/>
          </w:rPr>
          <w:t>https://iddtoolkit.vkcsites.org/</w:t>
        </w:r>
      </w:hyperlink>
    </w:p>
    <w:p w14:paraId="666AC2B3" w14:textId="4BA2752A" w:rsidR="001B7CD5" w:rsidRDefault="00E01B72" w:rsidP="001B7CD5">
      <w:pPr>
        <w:spacing w:after="0" w:line="480" w:lineRule="auto"/>
        <w:ind w:left="720" w:hanging="720"/>
        <w:rPr>
          <w:rStyle w:val="Hyperlink"/>
          <w:rFonts w:ascii="Times New Roman" w:hAnsi="Times New Roman" w:cs="Times New Roman"/>
          <w:bCs/>
          <w:sz w:val="24"/>
          <w:szCs w:val="24"/>
        </w:rPr>
      </w:pPr>
      <w:r w:rsidRPr="00E01B72">
        <w:rPr>
          <w:rFonts w:ascii="Times New Roman" w:hAnsi="Times New Roman" w:cs="Times New Roman"/>
          <w:bCs/>
          <w:sz w:val="24"/>
          <w:szCs w:val="24"/>
        </w:rPr>
        <w:t>Donabedian A. (1988). The quality of care. How can it be assessed?. </w:t>
      </w:r>
      <w:r w:rsidRPr="00E01B72">
        <w:rPr>
          <w:rFonts w:ascii="Times New Roman" w:hAnsi="Times New Roman" w:cs="Times New Roman"/>
          <w:bCs/>
          <w:i/>
          <w:iCs/>
          <w:sz w:val="24"/>
          <w:szCs w:val="24"/>
        </w:rPr>
        <w:t>JAMA</w:t>
      </w:r>
      <w:r w:rsidRPr="00E01B72">
        <w:rPr>
          <w:rFonts w:ascii="Times New Roman" w:hAnsi="Times New Roman" w:cs="Times New Roman"/>
          <w:bCs/>
          <w:sz w:val="24"/>
          <w:szCs w:val="24"/>
        </w:rPr>
        <w:t>, </w:t>
      </w:r>
      <w:r w:rsidRPr="00E01B72">
        <w:rPr>
          <w:rFonts w:ascii="Times New Roman" w:hAnsi="Times New Roman" w:cs="Times New Roman"/>
          <w:bCs/>
          <w:i/>
          <w:iCs/>
          <w:sz w:val="24"/>
          <w:szCs w:val="24"/>
        </w:rPr>
        <w:t>260</w:t>
      </w:r>
      <w:r w:rsidRPr="00E01B72">
        <w:rPr>
          <w:rFonts w:ascii="Times New Roman" w:hAnsi="Times New Roman" w:cs="Times New Roman"/>
          <w:bCs/>
          <w:sz w:val="24"/>
          <w:szCs w:val="24"/>
        </w:rPr>
        <w:t xml:space="preserve">(12), 1743–1748. </w:t>
      </w:r>
      <w:hyperlink r:id="rId21" w:history="1">
        <w:r w:rsidRPr="00E01B72">
          <w:rPr>
            <w:rStyle w:val="Hyperlink"/>
            <w:rFonts w:ascii="Times New Roman" w:hAnsi="Times New Roman" w:cs="Times New Roman"/>
            <w:bCs/>
            <w:sz w:val="24"/>
            <w:szCs w:val="24"/>
          </w:rPr>
          <w:t>https://doi.org/10.1001/jama.260.12.1743</w:t>
        </w:r>
      </w:hyperlink>
      <w:r w:rsidR="001B7CD5">
        <w:rPr>
          <w:rStyle w:val="Hyperlink"/>
          <w:rFonts w:ascii="Times New Roman" w:hAnsi="Times New Roman" w:cs="Times New Roman"/>
          <w:bCs/>
          <w:sz w:val="24"/>
          <w:szCs w:val="24"/>
        </w:rPr>
        <w:t>]</w:t>
      </w:r>
    </w:p>
    <w:p w14:paraId="3275A520" w14:textId="1492CF28" w:rsidR="001B7CD5" w:rsidRPr="001B7CD5" w:rsidRDefault="001B7CD5" w:rsidP="001B7CD5">
      <w:pPr>
        <w:spacing w:after="0" w:line="480" w:lineRule="auto"/>
        <w:ind w:left="720" w:hanging="720"/>
        <w:rPr>
          <w:rFonts w:ascii="Times New Roman" w:hAnsi="Times New Roman" w:cs="Times New Roman"/>
          <w:bCs/>
          <w:color w:val="69A020" w:themeColor="hyperlink"/>
          <w:sz w:val="24"/>
          <w:szCs w:val="24"/>
          <w:u w:val="single"/>
        </w:rPr>
      </w:pPr>
      <w:r w:rsidRPr="00AD23F5">
        <w:rPr>
          <w:rStyle w:val="Hyperlink"/>
          <w:rFonts w:ascii="Times New Roman" w:hAnsi="Times New Roman" w:cs="Times New Roman"/>
          <w:bCs/>
          <w:color w:val="auto"/>
          <w:sz w:val="24"/>
          <w:szCs w:val="24"/>
          <w:highlight w:val="black"/>
          <w:u w:val="none"/>
        </w:rPr>
        <w:t>East Carolina University</w:t>
      </w:r>
      <w:r w:rsidRPr="001B7CD5">
        <w:rPr>
          <w:rStyle w:val="Hyperlink"/>
          <w:rFonts w:ascii="Times New Roman" w:hAnsi="Times New Roman" w:cs="Times New Roman"/>
          <w:bCs/>
          <w:color w:val="auto"/>
          <w:sz w:val="24"/>
          <w:szCs w:val="24"/>
          <w:u w:val="none"/>
        </w:rPr>
        <w:t xml:space="preserve">. (n.d.-a). </w:t>
      </w:r>
      <w:r w:rsidRPr="001B7CD5">
        <w:rPr>
          <w:rStyle w:val="Hyperlink"/>
          <w:rFonts w:ascii="Times New Roman" w:hAnsi="Times New Roman" w:cs="Times New Roman"/>
          <w:bCs/>
          <w:i/>
          <w:iCs/>
          <w:color w:val="auto"/>
          <w:sz w:val="24"/>
          <w:szCs w:val="24"/>
          <w:u w:val="none"/>
        </w:rPr>
        <w:t>About the DNP program.</w:t>
      </w:r>
      <w:r w:rsidRPr="001B7CD5">
        <w:rPr>
          <w:rStyle w:val="Hyperlink"/>
          <w:rFonts w:ascii="Times New Roman" w:hAnsi="Times New Roman" w:cs="Times New Roman"/>
          <w:bCs/>
          <w:color w:val="auto"/>
          <w:sz w:val="24"/>
          <w:szCs w:val="24"/>
          <w:u w:val="none"/>
        </w:rPr>
        <w:t xml:space="preserve"> College of Nursing.</w:t>
      </w:r>
      <w:r w:rsidRPr="001B7CD5">
        <w:rPr>
          <w:rStyle w:val="Hyperlink"/>
          <w:rFonts w:ascii="Times New Roman" w:hAnsi="Times New Roman" w:cs="Times New Roman"/>
          <w:bCs/>
          <w:color w:val="auto"/>
          <w:sz w:val="24"/>
          <w:szCs w:val="24"/>
        </w:rPr>
        <w:t xml:space="preserve"> </w:t>
      </w:r>
      <w:r w:rsidRPr="001B7CD5">
        <w:rPr>
          <w:rStyle w:val="Hyperlink"/>
          <w:rFonts w:ascii="Times New Roman" w:hAnsi="Times New Roman" w:cs="Times New Roman"/>
          <w:bCs/>
          <w:sz w:val="24"/>
          <w:szCs w:val="24"/>
        </w:rPr>
        <w:t>https://nursing.</w:t>
      </w:r>
      <w:r w:rsidRPr="00D749DB">
        <w:rPr>
          <w:rStyle w:val="Hyperlink"/>
          <w:rFonts w:ascii="Times New Roman" w:hAnsi="Times New Roman" w:cs="Times New Roman"/>
          <w:bCs/>
          <w:color w:val="auto"/>
          <w:sz w:val="24"/>
          <w:szCs w:val="24"/>
          <w:highlight w:val="black"/>
        </w:rPr>
        <w:t>ecu</w:t>
      </w:r>
      <w:r w:rsidRPr="001B7CD5">
        <w:rPr>
          <w:rStyle w:val="Hyperlink"/>
          <w:rFonts w:ascii="Times New Roman" w:hAnsi="Times New Roman" w:cs="Times New Roman"/>
          <w:bCs/>
          <w:sz w:val="24"/>
          <w:szCs w:val="24"/>
        </w:rPr>
        <w:t>.edu/dnp/about/</w:t>
      </w:r>
    </w:p>
    <w:p w14:paraId="3E4EF5E3" w14:textId="5A55BC39" w:rsidR="00E01B72" w:rsidRDefault="00E01B72" w:rsidP="00E01B72">
      <w:pPr>
        <w:spacing w:after="0" w:line="480" w:lineRule="auto"/>
        <w:ind w:left="720" w:hanging="720"/>
        <w:rPr>
          <w:rFonts w:ascii="Times New Roman" w:hAnsi="Times New Roman" w:cs="Times New Roman"/>
          <w:bCs/>
          <w:sz w:val="24"/>
          <w:szCs w:val="24"/>
        </w:rPr>
      </w:pPr>
      <w:r w:rsidRPr="00AD23F5">
        <w:rPr>
          <w:rFonts w:ascii="Times New Roman" w:hAnsi="Times New Roman" w:cs="Times New Roman"/>
          <w:bCs/>
          <w:sz w:val="24"/>
          <w:szCs w:val="24"/>
          <w:highlight w:val="black"/>
        </w:rPr>
        <w:t>East Carolina University</w:t>
      </w:r>
      <w:r>
        <w:rPr>
          <w:rFonts w:ascii="Times New Roman" w:hAnsi="Times New Roman" w:cs="Times New Roman"/>
          <w:bCs/>
          <w:sz w:val="24"/>
          <w:szCs w:val="24"/>
        </w:rPr>
        <w:t>. (n.d.-</w:t>
      </w:r>
      <w:r w:rsidR="001B7CD5">
        <w:rPr>
          <w:rFonts w:ascii="Times New Roman" w:hAnsi="Times New Roman" w:cs="Times New Roman"/>
          <w:bCs/>
          <w:sz w:val="24"/>
          <w:szCs w:val="24"/>
        </w:rPr>
        <w:t>b</w:t>
      </w:r>
      <w:r>
        <w:rPr>
          <w:rFonts w:ascii="Times New Roman" w:hAnsi="Times New Roman" w:cs="Times New Roman"/>
          <w:bCs/>
          <w:sz w:val="24"/>
          <w:szCs w:val="24"/>
        </w:rPr>
        <w:t xml:space="preserve">). </w:t>
      </w:r>
      <w:r>
        <w:rPr>
          <w:rFonts w:ascii="Times New Roman" w:hAnsi="Times New Roman" w:cs="Times New Roman"/>
          <w:bCs/>
          <w:i/>
          <w:iCs/>
          <w:sz w:val="24"/>
          <w:szCs w:val="24"/>
        </w:rPr>
        <w:t xml:space="preserve">Mission. </w:t>
      </w:r>
      <w:r>
        <w:rPr>
          <w:rFonts w:ascii="Times New Roman" w:hAnsi="Times New Roman" w:cs="Times New Roman"/>
          <w:bCs/>
          <w:sz w:val="24"/>
          <w:szCs w:val="24"/>
        </w:rPr>
        <w:t xml:space="preserve">College of Nursing. </w:t>
      </w:r>
      <w:hyperlink r:id="rId22" w:history="1">
        <w:r w:rsidRPr="00813867">
          <w:rPr>
            <w:rStyle w:val="Hyperlink"/>
            <w:rFonts w:ascii="Times New Roman" w:hAnsi="Times New Roman" w:cs="Times New Roman"/>
            <w:bCs/>
            <w:sz w:val="24"/>
            <w:szCs w:val="24"/>
          </w:rPr>
          <w:t>https://nursing.</w:t>
        </w:r>
        <w:r w:rsidRPr="00AD23F5">
          <w:rPr>
            <w:rStyle w:val="Hyperlink"/>
            <w:rFonts w:ascii="Times New Roman" w:hAnsi="Times New Roman" w:cs="Times New Roman"/>
            <w:bCs/>
            <w:color w:val="auto"/>
            <w:sz w:val="24"/>
            <w:szCs w:val="24"/>
            <w:highlight w:val="black"/>
          </w:rPr>
          <w:t>ecu</w:t>
        </w:r>
        <w:r w:rsidRPr="00AD23F5">
          <w:rPr>
            <w:rStyle w:val="Hyperlink"/>
            <w:rFonts w:ascii="Times New Roman" w:hAnsi="Times New Roman" w:cs="Times New Roman"/>
            <w:bCs/>
            <w:color w:val="auto"/>
            <w:sz w:val="24"/>
            <w:szCs w:val="24"/>
          </w:rPr>
          <w:t>.</w:t>
        </w:r>
        <w:r w:rsidRPr="00813867">
          <w:rPr>
            <w:rStyle w:val="Hyperlink"/>
            <w:rFonts w:ascii="Times New Roman" w:hAnsi="Times New Roman" w:cs="Times New Roman"/>
            <w:bCs/>
            <w:sz w:val="24"/>
            <w:szCs w:val="24"/>
          </w:rPr>
          <w:t>edu/dnp/mission/</w:t>
        </w:r>
      </w:hyperlink>
    </w:p>
    <w:p w14:paraId="763BE7C5" w14:textId="1EFDB874" w:rsidR="00E01B72" w:rsidRPr="005B6450" w:rsidRDefault="00E01B72" w:rsidP="00E01B72">
      <w:pPr>
        <w:spacing w:after="0" w:line="480" w:lineRule="auto"/>
        <w:ind w:left="720" w:hanging="720"/>
        <w:rPr>
          <w:rFonts w:ascii="Times New Roman" w:hAnsi="Times New Roman" w:cs="Times New Roman"/>
          <w:bCs/>
          <w:color w:val="69A020" w:themeColor="hyperlink"/>
          <w:sz w:val="24"/>
          <w:szCs w:val="24"/>
          <w:u w:val="single"/>
        </w:rPr>
      </w:pPr>
      <w:r w:rsidRPr="00AD23F5">
        <w:rPr>
          <w:rFonts w:ascii="Times New Roman" w:hAnsi="Times New Roman" w:cs="Times New Roman"/>
          <w:bCs/>
          <w:sz w:val="24"/>
          <w:szCs w:val="24"/>
          <w:highlight w:val="black"/>
        </w:rPr>
        <w:t>East Carolina University</w:t>
      </w:r>
      <w:r w:rsidRPr="00E8783F">
        <w:rPr>
          <w:rFonts w:ascii="Times New Roman" w:hAnsi="Times New Roman" w:cs="Times New Roman"/>
          <w:bCs/>
          <w:sz w:val="24"/>
          <w:szCs w:val="24"/>
        </w:rPr>
        <w:t>. (n.d.</w:t>
      </w:r>
      <w:r>
        <w:rPr>
          <w:rFonts w:ascii="Times New Roman" w:hAnsi="Times New Roman" w:cs="Times New Roman"/>
          <w:bCs/>
          <w:sz w:val="24"/>
          <w:szCs w:val="24"/>
        </w:rPr>
        <w:t>-</w:t>
      </w:r>
      <w:r w:rsidR="001B7CD5">
        <w:rPr>
          <w:rFonts w:ascii="Times New Roman" w:hAnsi="Times New Roman" w:cs="Times New Roman"/>
          <w:bCs/>
          <w:sz w:val="24"/>
          <w:szCs w:val="24"/>
        </w:rPr>
        <w:t>c</w:t>
      </w:r>
      <w:r w:rsidRPr="00E8783F">
        <w:rPr>
          <w:rFonts w:ascii="Times New Roman" w:hAnsi="Times New Roman" w:cs="Times New Roman"/>
          <w:bCs/>
          <w:sz w:val="24"/>
          <w:szCs w:val="24"/>
        </w:rPr>
        <w:t xml:space="preserve">). </w:t>
      </w:r>
      <w:r w:rsidRPr="00E8783F">
        <w:rPr>
          <w:rFonts w:ascii="Times New Roman" w:hAnsi="Times New Roman" w:cs="Times New Roman"/>
          <w:bCs/>
          <w:i/>
          <w:iCs/>
          <w:sz w:val="24"/>
          <w:szCs w:val="24"/>
        </w:rPr>
        <w:t>Mission vision values</w:t>
      </w:r>
      <w:r w:rsidRPr="00E8783F">
        <w:rPr>
          <w:rFonts w:ascii="Times New Roman" w:hAnsi="Times New Roman" w:cs="Times New Roman"/>
          <w:bCs/>
          <w:sz w:val="24"/>
          <w:szCs w:val="24"/>
        </w:rPr>
        <w:t>.</w:t>
      </w:r>
      <w:r w:rsidRPr="00E8783F">
        <w:rPr>
          <w:rFonts w:ascii="Times New Roman" w:hAnsi="Times New Roman" w:cs="Times New Roman"/>
          <w:bCs/>
          <w:i/>
          <w:iCs/>
          <w:sz w:val="24"/>
          <w:szCs w:val="24"/>
        </w:rPr>
        <w:t xml:space="preserve"> </w:t>
      </w:r>
      <w:r w:rsidRPr="00E8783F">
        <w:rPr>
          <w:rFonts w:ascii="Times New Roman" w:hAnsi="Times New Roman" w:cs="Times New Roman"/>
          <w:bCs/>
          <w:sz w:val="24"/>
          <w:szCs w:val="24"/>
        </w:rPr>
        <w:t xml:space="preserve">College of Nursing. </w:t>
      </w:r>
      <w:hyperlink r:id="rId23" w:history="1">
        <w:r w:rsidRPr="00E8783F">
          <w:rPr>
            <w:rStyle w:val="Hyperlink"/>
            <w:rFonts w:ascii="Times New Roman" w:hAnsi="Times New Roman" w:cs="Times New Roman"/>
            <w:bCs/>
            <w:sz w:val="24"/>
            <w:szCs w:val="24"/>
          </w:rPr>
          <w:t>https://nursing.</w:t>
        </w:r>
        <w:r w:rsidRPr="00AD23F5">
          <w:rPr>
            <w:rStyle w:val="Hyperlink"/>
            <w:rFonts w:ascii="Times New Roman" w:hAnsi="Times New Roman" w:cs="Times New Roman"/>
            <w:bCs/>
            <w:color w:val="auto"/>
            <w:sz w:val="24"/>
            <w:szCs w:val="24"/>
            <w:highlight w:val="black"/>
          </w:rPr>
          <w:t>ecu</w:t>
        </w:r>
        <w:r w:rsidRPr="00E8783F">
          <w:rPr>
            <w:rStyle w:val="Hyperlink"/>
            <w:rFonts w:ascii="Times New Roman" w:hAnsi="Times New Roman" w:cs="Times New Roman"/>
            <w:bCs/>
            <w:sz w:val="24"/>
            <w:szCs w:val="24"/>
          </w:rPr>
          <w:t>.edu/about/mission/</w:t>
        </w:r>
      </w:hyperlink>
    </w:p>
    <w:p w14:paraId="4897A2AD" w14:textId="5E9EDE62" w:rsidR="00E01B72" w:rsidRDefault="00E01B72" w:rsidP="00E01B72">
      <w:pPr>
        <w:spacing w:after="0" w:line="480" w:lineRule="auto"/>
        <w:ind w:left="720" w:hanging="720"/>
        <w:rPr>
          <w:rStyle w:val="Hyperlink"/>
          <w:rFonts w:ascii="Times New Roman" w:hAnsi="Times New Roman" w:cs="Times New Roman"/>
          <w:bCs/>
          <w:sz w:val="24"/>
          <w:szCs w:val="24"/>
        </w:rPr>
      </w:pPr>
      <w:r w:rsidRPr="00E01B72">
        <w:rPr>
          <w:rFonts w:ascii="Times New Roman" w:hAnsi="Times New Roman" w:cs="Times New Roman"/>
          <w:bCs/>
          <w:sz w:val="24"/>
          <w:szCs w:val="24"/>
        </w:rPr>
        <w:t xml:space="preserve">Edwards, A. P., &amp; </w:t>
      </w:r>
      <w:proofErr w:type="spellStart"/>
      <w:r w:rsidRPr="00E01B72">
        <w:rPr>
          <w:rFonts w:ascii="Times New Roman" w:hAnsi="Times New Roman" w:cs="Times New Roman"/>
          <w:bCs/>
          <w:sz w:val="24"/>
          <w:szCs w:val="24"/>
        </w:rPr>
        <w:t>Hekel</w:t>
      </w:r>
      <w:proofErr w:type="spellEnd"/>
      <w:r w:rsidRPr="00E01B72">
        <w:rPr>
          <w:rFonts w:ascii="Times New Roman" w:hAnsi="Times New Roman" w:cs="Times New Roman"/>
          <w:bCs/>
          <w:sz w:val="24"/>
          <w:szCs w:val="24"/>
        </w:rPr>
        <w:t xml:space="preserve">, B. E. (2021). Appraisal of disability attitudes and curriculum of nursing students: A literature review. </w:t>
      </w:r>
      <w:r w:rsidRPr="00E01B72">
        <w:rPr>
          <w:rFonts w:ascii="Times New Roman" w:hAnsi="Times New Roman" w:cs="Times New Roman"/>
          <w:bCs/>
          <w:i/>
          <w:iCs/>
          <w:sz w:val="24"/>
          <w:szCs w:val="24"/>
        </w:rPr>
        <w:t>International Journal of Nursing Education Scholarship, 18</w:t>
      </w:r>
      <w:r w:rsidRPr="00E01B72">
        <w:rPr>
          <w:rFonts w:ascii="Times New Roman" w:hAnsi="Times New Roman" w:cs="Times New Roman"/>
          <w:bCs/>
          <w:sz w:val="24"/>
          <w:szCs w:val="24"/>
        </w:rPr>
        <w:t xml:space="preserve">(1), 1-17. </w:t>
      </w:r>
      <w:hyperlink r:id="rId24" w:history="1">
        <w:r w:rsidRPr="00E01B72">
          <w:rPr>
            <w:rStyle w:val="Hyperlink"/>
            <w:rFonts w:ascii="Times New Roman" w:hAnsi="Times New Roman" w:cs="Times New Roman"/>
            <w:bCs/>
            <w:sz w:val="24"/>
            <w:szCs w:val="24"/>
          </w:rPr>
          <w:t>https://doi.org/10.1515/ijnes-2021-0029</w:t>
        </w:r>
      </w:hyperlink>
    </w:p>
    <w:p w14:paraId="0FC63690" w14:textId="05D67DC5" w:rsidR="005321DF" w:rsidRPr="005321DF" w:rsidRDefault="005321DF" w:rsidP="005321DF">
      <w:pPr>
        <w:spacing w:after="0" w:line="480" w:lineRule="auto"/>
        <w:ind w:left="720" w:hanging="720"/>
        <w:rPr>
          <w:rFonts w:ascii="Times New Roman" w:hAnsi="Times New Roman" w:cs="Times New Roman"/>
          <w:color w:val="212121"/>
          <w:sz w:val="24"/>
          <w:szCs w:val="24"/>
          <w:shd w:val="clear" w:color="auto" w:fill="FFFFFF"/>
        </w:rPr>
      </w:pPr>
      <w:r w:rsidRPr="005321DF">
        <w:rPr>
          <w:rFonts w:ascii="Times New Roman" w:hAnsi="Times New Roman" w:cs="Times New Roman"/>
          <w:color w:val="212121"/>
          <w:sz w:val="24"/>
          <w:szCs w:val="24"/>
          <w:shd w:val="clear" w:color="auto" w:fill="FFFFFF"/>
        </w:rPr>
        <w:t xml:space="preserve">Ford, S. H., Choi, H., </w:t>
      </w:r>
      <w:proofErr w:type="spellStart"/>
      <w:r w:rsidRPr="005321DF">
        <w:rPr>
          <w:rFonts w:ascii="Times New Roman" w:hAnsi="Times New Roman" w:cs="Times New Roman"/>
          <w:color w:val="212121"/>
          <w:sz w:val="24"/>
          <w:szCs w:val="24"/>
          <w:shd w:val="clear" w:color="auto" w:fill="FFFFFF"/>
        </w:rPr>
        <w:t>Brunssen</w:t>
      </w:r>
      <w:proofErr w:type="spellEnd"/>
      <w:r w:rsidRPr="005321DF">
        <w:rPr>
          <w:rFonts w:ascii="Times New Roman" w:hAnsi="Times New Roman" w:cs="Times New Roman"/>
          <w:color w:val="212121"/>
          <w:sz w:val="24"/>
          <w:szCs w:val="24"/>
          <w:shd w:val="clear" w:color="auto" w:fill="FFFFFF"/>
        </w:rPr>
        <w:t>, S., &amp; Van Riper, M. (2017). Delays and Disabilities: NP Screening and Care Management. </w:t>
      </w:r>
      <w:r w:rsidRPr="005321DF">
        <w:rPr>
          <w:rFonts w:ascii="Times New Roman" w:hAnsi="Times New Roman" w:cs="Times New Roman"/>
          <w:i/>
          <w:iCs/>
          <w:color w:val="212121"/>
          <w:sz w:val="24"/>
          <w:szCs w:val="24"/>
          <w:shd w:val="clear" w:color="auto" w:fill="FFFFFF"/>
        </w:rPr>
        <w:t>The journal for nurse practitioners : JNP</w:t>
      </w:r>
      <w:r w:rsidRPr="005321DF">
        <w:rPr>
          <w:rFonts w:ascii="Times New Roman" w:hAnsi="Times New Roman" w:cs="Times New Roman"/>
          <w:color w:val="212121"/>
          <w:sz w:val="24"/>
          <w:szCs w:val="24"/>
          <w:shd w:val="clear" w:color="auto" w:fill="FFFFFF"/>
        </w:rPr>
        <w:t>, </w:t>
      </w:r>
      <w:r w:rsidRPr="005321DF">
        <w:rPr>
          <w:rFonts w:ascii="Times New Roman" w:hAnsi="Times New Roman" w:cs="Times New Roman"/>
          <w:i/>
          <w:iCs/>
          <w:color w:val="212121"/>
          <w:sz w:val="24"/>
          <w:szCs w:val="24"/>
          <w:shd w:val="clear" w:color="auto" w:fill="FFFFFF"/>
        </w:rPr>
        <w:t>13</w:t>
      </w:r>
      <w:r w:rsidRPr="005321DF">
        <w:rPr>
          <w:rFonts w:ascii="Times New Roman" w:hAnsi="Times New Roman" w:cs="Times New Roman"/>
          <w:color w:val="212121"/>
          <w:sz w:val="24"/>
          <w:szCs w:val="24"/>
          <w:shd w:val="clear" w:color="auto" w:fill="FFFFFF"/>
        </w:rPr>
        <w:t xml:space="preserve">(2), e67–e73. </w:t>
      </w:r>
      <w:hyperlink r:id="rId25" w:history="1">
        <w:r w:rsidRPr="005321DF">
          <w:rPr>
            <w:rStyle w:val="Hyperlink"/>
            <w:rFonts w:ascii="Times New Roman" w:hAnsi="Times New Roman" w:cs="Times New Roman"/>
            <w:sz w:val="24"/>
            <w:szCs w:val="24"/>
            <w:shd w:val="clear" w:color="auto" w:fill="FFFFFF"/>
          </w:rPr>
          <w:t>https://doi.org/10.1016/j.nurpra.2016.11.005</w:t>
        </w:r>
      </w:hyperlink>
    </w:p>
    <w:p w14:paraId="5FFE1F9A" w14:textId="4A9777F7" w:rsidR="00EB4F1A" w:rsidRPr="005321DF" w:rsidRDefault="00EB4F1A" w:rsidP="005321DF">
      <w:pPr>
        <w:spacing w:after="0" w:line="480" w:lineRule="auto"/>
        <w:ind w:left="810" w:hanging="810"/>
        <w:rPr>
          <w:rFonts w:ascii="Times New Roman" w:hAnsi="Times New Roman" w:cs="Times New Roman"/>
          <w:bCs/>
          <w:sz w:val="24"/>
          <w:szCs w:val="24"/>
        </w:rPr>
      </w:pPr>
      <w:proofErr w:type="spellStart"/>
      <w:r w:rsidRPr="005321DF">
        <w:rPr>
          <w:rFonts w:ascii="Times New Roman" w:hAnsi="Times New Roman" w:cs="Times New Roman"/>
          <w:bCs/>
          <w:sz w:val="24"/>
          <w:szCs w:val="24"/>
        </w:rPr>
        <w:t>Havercamp</w:t>
      </w:r>
      <w:proofErr w:type="spellEnd"/>
      <w:r w:rsidRPr="005321DF">
        <w:rPr>
          <w:rFonts w:ascii="Times New Roman" w:hAnsi="Times New Roman" w:cs="Times New Roman"/>
          <w:bCs/>
          <w:sz w:val="24"/>
          <w:szCs w:val="24"/>
        </w:rPr>
        <w:t xml:space="preserve">, S. M., Barnhart, W. R., Robinson, A. C., &amp; Whalen Smith, C. N. (2021). What should we teach about disability? National consensus on disability competencies for </w:t>
      </w:r>
      <w:r w:rsidRPr="005321DF">
        <w:rPr>
          <w:rFonts w:ascii="Times New Roman" w:hAnsi="Times New Roman" w:cs="Times New Roman"/>
          <w:bCs/>
          <w:sz w:val="24"/>
          <w:szCs w:val="24"/>
        </w:rPr>
        <w:lastRenderedPageBreak/>
        <w:t>health care education</w:t>
      </w:r>
      <w:r w:rsidRPr="005321DF">
        <w:rPr>
          <w:rFonts w:ascii="Times New Roman" w:hAnsi="Times New Roman" w:cs="Times New Roman"/>
          <w:bCs/>
          <w:i/>
          <w:iCs/>
          <w:sz w:val="24"/>
          <w:szCs w:val="24"/>
        </w:rPr>
        <w:t>. Disability and Health Journal, 14</w:t>
      </w:r>
      <w:r w:rsidRPr="005321DF">
        <w:rPr>
          <w:rFonts w:ascii="Times New Roman" w:hAnsi="Times New Roman" w:cs="Times New Roman"/>
          <w:bCs/>
          <w:sz w:val="24"/>
          <w:szCs w:val="24"/>
        </w:rPr>
        <w:t xml:space="preserve">(2), 1-9. </w:t>
      </w:r>
      <w:hyperlink r:id="rId26" w:history="1">
        <w:r w:rsidRPr="005321DF">
          <w:rPr>
            <w:rStyle w:val="Hyperlink"/>
            <w:rFonts w:ascii="Times New Roman" w:hAnsi="Times New Roman" w:cs="Times New Roman"/>
            <w:bCs/>
            <w:sz w:val="24"/>
            <w:szCs w:val="24"/>
          </w:rPr>
          <w:t>https://doi.org/10.1016/j.dhjo.2020.100989</w:t>
        </w:r>
      </w:hyperlink>
    </w:p>
    <w:p w14:paraId="6DC93C4C" w14:textId="2C1949B4" w:rsidR="00E01B72" w:rsidRPr="005321DF" w:rsidRDefault="00E01B72" w:rsidP="005321DF">
      <w:pPr>
        <w:spacing w:after="0" w:line="480" w:lineRule="auto"/>
        <w:ind w:left="720" w:hanging="720"/>
        <w:rPr>
          <w:rFonts w:ascii="Times New Roman" w:hAnsi="Times New Roman" w:cs="Times New Roman"/>
          <w:bCs/>
          <w:sz w:val="24"/>
          <w:szCs w:val="24"/>
        </w:rPr>
      </w:pPr>
      <w:r w:rsidRPr="005321DF">
        <w:rPr>
          <w:rFonts w:ascii="Times New Roman" w:hAnsi="Times New Roman" w:cs="Times New Roman"/>
          <w:bCs/>
          <w:sz w:val="24"/>
          <w:szCs w:val="24"/>
        </w:rPr>
        <w:t xml:space="preserve">Hicks, L. (2018). Defining research with human subjects. CITI Program. </w:t>
      </w:r>
      <w:hyperlink r:id="rId27" w:anchor="view" w:history="1">
        <w:r w:rsidRPr="005321DF">
          <w:rPr>
            <w:rStyle w:val="Hyperlink"/>
            <w:rFonts w:ascii="Times New Roman" w:hAnsi="Times New Roman" w:cs="Times New Roman"/>
            <w:bCs/>
            <w:sz w:val="24"/>
            <w:szCs w:val="24"/>
          </w:rPr>
          <w:t>https://www.citiprogram.org/members/index.cfm?pageID=665&amp;ce=1#view</w:t>
        </w:r>
      </w:hyperlink>
    </w:p>
    <w:p w14:paraId="73375664" w14:textId="5B003C7F" w:rsidR="00E01B72" w:rsidRDefault="00E01B72" w:rsidP="00E01B72">
      <w:pPr>
        <w:spacing w:after="0" w:line="480" w:lineRule="auto"/>
        <w:ind w:left="720" w:hanging="720"/>
        <w:rPr>
          <w:rStyle w:val="Hyperlink"/>
          <w:rFonts w:ascii="Times New Roman" w:hAnsi="Times New Roman" w:cs="Times New Roman"/>
          <w:sz w:val="24"/>
          <w:szCs w:val="24"/>
        </w:rPr>
      </w:pPr>
      <w:r w:rsidRPr="0008135D">
        <w:rPr>
          <w:rFonts w:ascii="Times New Roman" w:hAnsi="Times New Roman" w:cs="Times New Roman"/>
          <w:sz w:val="24"/>
          <w:szCs w:val="24"/>
        </w:rPr>
        <w:t>Institute for Healthcare Improvement. (202</w:t>
      </w:r>
      <w:r>
        <w:rPr>
          <w:rFonts w:ascii="Times New Roman" w:hAnsi="Times New Roman" w:cs="Times New Roman"/>
          <w:sz w:val="24"/>
          <w:szCs w:val="24"/>
        </w:rPr>
        <w:t>1</w:t>
      </w:r>
      <w:r w:rsidRPr="0008135D">
        <w:rPr>
          <w:rFonts w:ascii="Times New Roman" w:hAnsi="Times New Roman" w:cs="Times New Roman"/>
          <w:sz w:val="24"/>
          <w:szCs w:val="24"/>
        </w:rPr>
        <w:t xml:space="preserve">). </w:t>
      </w:r>
      <w:r w:rsidRPr="0008135D">
        <w:rPr>
          <w:rFonts w:ascii="Times New Roman" w:hAnsi="Times New Roman" w:cs="Times New Roman"/>
          <w:i/>
          <w:iCs/>
          <w:sz w:val="24"/>
          <w:szCs w:val="24"/>
        </w:rPr>
        <w:t>IHI triple aim initiative.</w:t>
      </w:r>
      <w:r w:rsidRPr="0008135D">
        <w:rPr>
          <w:rFonts w:ascii="Times New Roman" w:hAnsi="Times New Roman" w:cs="Times New Roman"/>
          <w:sz w:val="24"/>
          <w:szCs w:val="24"/>
        </w:rPr>
        <w:t xml:space="preserve"> </w:t>
      </w:r>
      <w:hyperlink r:id="rId28" w:history="1">
        <w:r w:rsidRPr="00813867">
          <w:rPr>
            <w:rStyle w:val="Hyperlink"/>
            <w:rFonts w:ascii="Times New Roman" w:hAnsi="Times New Roman" w:cs="Times New Roman"/>
            <w:sz w:val="24"/>
            <w:szCs w:val="24"/>
          </w:rPr>
          <w:t>http://www.ihi.org/Engage/Initiatives/TripleAim/Pages/default.aspx</w:t>
        </w:r>
      </w:hyperlink>
    </w:p>
    <w:p w14:paraId="5D0EB751" w14:textId="336AAE53" w:rsidR="00EB4F1A" w:rsidRDefault="00EB4F1A" w:rsidP="00EB4F1A">
      <w:pPr>
        <w:spacing w:after="0" w:line="480" w:lineRule="auto"/>
        <w:ind w:left="720" w:hanging="720"/>
        <w:rPr>
          <w:rFonts w:ascii="Times New Roman" w:hAnsi="Times New Roman" w:cs="Times New Roman"/>
          <w:sz w:val="24"/>
          <w:szCs w:val="24"/>
        </w:rPr>
      </w:pPr>
      <w:r w:rsidRPr="00EB4F1A">
        <w:rPr>
          <w:rFonts w:ascii="Times New Roman" w:hAnsi="Times New Roman" w:cs="Times New Roman"/>
          <w:sz w:val="24"/>
          <w:szCs w:val="24"/>
        </w:rPr>
        <w:t xml:space="preserve">Levy, B. B., Song, J. Z., Luong, D., Perrier, L., Bayley, M. T., Andrew, G., </w:t>
      </w:r>
      <w:proofErr w:type="spellStart"/>
      <w:r w:rsidRPr="00EB4F1A">
        <w:rPr>
          <w:rFonts w:ascii="Times New Roman" w:hAnsi="Times New Roman" w:cs="Times New Roman"/>
          <w:sz w:val="24"/>
          <w:szCs w:val="24"/>
        </w:rPr>
        <w:t>Arbour-Nicitopoulos</w:t>
      </w:r>
      <w:proofErr w:type="spellEnd"/>
      <w:r w:rsidRPr="00EB4F1A">
        <w:rPr>
          <w:rFonts w:ascii="Times New Roman" w:hAnsi="Times New Roman" w:cs="Times New Roman"/>
          <w:sz w:val="24"/>
          <w:szCs w:val="24"/>
        </w:rPr>
        <w:t xml:space="preserve">, K., Chan, B., Curran, C. J., </w:t>
      </w:r>
      <w:proofErr w:type="spellStart"/>
      <w:r w:rsidRPr="00EB4F1A">
        <w:rPr>
          <w:rFonts w:ascii="Times New Roman" w:hAnsi="Times New Roman" w:cs="Times New Roman"/>
          <w:sz w:val="24"/>
          <w:szCs w:val="24"/>
        </w:rPr>
        <w:t>Dimitropoulos</w:t>
      </w:r>
      <w:proofErr w:type="spellEnd"/>
      <w:r w:rsidRPr="00EB4F1A">
        <w:rPr>
          <w:rFonts w:ascii="Times New Roman" w:hAnsi="Times New Roman" w:cs="Times New Roman"/>
          <w:sz w:val="24"/>
          <w:szCs w:val="24"/>
        </w:rPr>
        <w:t xml:space="preserve">, G., Hartman, L., Huang, L., Kastner, M., Kingsnorth, S., McCormick, A., Nelson, M., Nicholas, D., Penner, M., Thompson, L., </w:t>
      </w:r>
      <w:proofErr w:type="spellStart"/>
      <w:r w:rsidRPr="00EB4F1A">
        <w:rPr>
          <w:rFonts w:ascii="Times New Roman" w:hAnsi="Times New Roman" w:cs="Times New Roman"/>
          <w:sz w:val="24"/>
          <w:szCs w:val="24"/>
        </w:rPr>
        <w:t>Toulany</w:t>
      </w:r>
      <w:proofErr w:type="spellEnd"/>
      <w:r w:rsidRPr="00EB4F1A">
        <w:rPr>
          <w:rFonts w:ascii="Times New Roman" w:hAnsi="Times New Roman" w:cs="Times New Roman"/>
          <w:sz w:val="24"/>
          <w:szCs w:val="24"/>
        </w:rPr>
        <w:t xml:space="preserve">, A., … </w:t>
      </w:r>
      <w:proofErr w:type="spellStart"/>
      <w:r w:rsidRPr="00EB4F1A">
        <w:rPr>
          <w:rFonts w:ascii="Times New Roman" w:hAnsi="Times New Roman" w:cs="Times New Roman"/>
          <w:sz w:val="24"/>
          <w:szCs w:val="24"/>
        </w:rPr>
        <w:t>Munce</w:t>
      </w:r>
      <w:proofErr w:type="spellEnd"/>
      <w:r w:rsidRPr="00EB4F1A">
        <w:rPr>
          <w:rFonts w:ascii="Times New Roman" w:hAnsi="Times New Roman" w:cs="Times New Roman"/>
          <w:sz w:val="24"/>
          <w:szCs w:val="24"/>
        </w:rPr>
        <w:t xml:space="preserve">, S. (2020). Transitional Care Interventions for Youth With Disabilities: A Systematic Review. </w:t>
      </w:r>
      <w:r w:rsidRPr="00EB4F1A">
        <w:rPr>
          <w:rFonts w:ascii="Times New Roman" w:hAnsi="Times New Roman" w:cs="Times New Roman"/>
          <w:i/>
          <w:iCs/>
          <w:sz w:val="24"/>
          <w:szCs w:val="24"/>
        </w:rPr>
        <w:t>Pediatrics, 146</w:t>
      </w:r>
      <w:r w:rsidRPr="00EB4F1A">
        <w:rPr>
          <w:rFonts w:ascii="Times New Roman" w:hAnsi="Times New Roman" w:cs="Times New Roman"/>
          <w:sz w:val="24"/>
          <w:szCs w:val="24"/>
        </w:rPr>
        <w:t xml:space="preserve">(5), e20200187. </w:t>
      </w:r>
      <w:hyperlink r:id="rId29" w:history="1">
        <w:r w:rsidRPr="00EA32C3">
          <w:rPr>
            <w:rStyle w:val="Hyperlink"/>
            <w:rFonts w:ascii="Times New Roman" w:hAnsi="Times New Roman" w:cs="Times New Roman"/>
            <w:sz w:val="24"/>
            <w:szCs w:val="24"/>
          </w:rPr>
          <w:t>https://doi.org/10.1542/peds.2020-0187</w:t>
        </w:r>
      </w:hyperlink>
    </w:p>
    <w:p w14:paraId="02591406" w14:textId="115A8479" w:rsidR="007A433D" w:rsidRDefault="007A433D" w:rsidP="007A433D">
      <w:pPr>
        <w:spacing w:after="0" w:line="480" w:lineRule="auto"/>
        <w:ind w:left="720" w:hanging="720"/>
        <w:rPr>
          <w:rFonts w:ascii="Times New Roman" w:hAnsi="Times New Roman" w:cs="Times New Roman"/>
          <w:sz w:val="24"/>
          <w:szCs w:val="24"/>
        </w:rPr>
      </w:pPr>
      <w:r w:rsidRPr="007A433D">
        <w:rPr>
          <w:rFonts w:ascii="Times New Roman" w:hAnsi="Times New Roman" w:cs="Times New Roman"/>
          <w:sz w:val="24"/>
          <w:szCs w:val="24"/>
        </w:rPr>
        <w:t xml:space="preserve">McNeil, K., Gemmill, M., </w:t>
      </w:r>
      <w:proofErr w:type="spellStart"/>
      <w:r w:rsidRPr="007A433D">
        <w:rPr>
          <w:rFonts w:ascii="Times New Roman" w:hAnsi="Times New Roman" w:cs="Times New Roman"/>
          <w:sz w:val="24"/>
          <w:szCs w:val="24"/>
        </w:rPr>
        <w:t>Abells</w:t>
      </w:r>
      <w:proofErr w:type="spellEnd"/>
      <w:r w:rsidRPr="007A433D">
        <w:rPr>
          <w:rFonts w:ascii="Times New Roman" w:hAnsi="Times New Roman" w:cs="Times New Roman"/>
          <w:sz w:val="24"/>
          <w:szCs w:val="24"/>
        </w:rPr>
        <w:t xml:space="preserve">, D., Sacks, S., </w:t>
      </w:r>
      <w:proofErr w:type="spellStart"/>
      <w:r w:rsidRPr="007A433D">
        <w:rPr>
          <w:rFonts w:ascii="Times New Roman" w:hAnsi="Times New Roman" w:cs="Times New Roman"/>
          <w:sz w:val="24"/>
          <w:szCs w:val="24"/>
        </w:rPr>
        <w:t>Broda</w:t>
      </w:r>
      <w:proofErr w:type="spellEnd"/>
      <w:r w:rsidRPr="007A433D">
        <w:rPr>
          <w:rFonts w:ascii="Times New Roman" w:hAnsi="Times New Roman" w:cs="Times New Roman"/>
          <w:sz w:val="24"/>
          <w:szCs w:val="24"/>
        </w:rPr>
        <w:t xml:space="preserve">, T., Morris, C. R., &amp; Forster-Gibson, C. (2018). Circles of care for people with intellectual and developmental disabilities: Communication, collaboration, and coordination. </w:t>
      </w:r>
      <w:r w:rsidRPr="007A433D">
        <w:rPr>
          <w:rFonts w:ascii="Times New Roman" w:hAnsi="Times New Roman" w:cs="Times New Roman"/>
          <w:i/>
          <w:iCs/>
          <w:sz w:val="24"/>
          <w:szCs w:val="24"/>
        </w:rPr>
        <w:t xml:space="preserve">Canadian </w:t>
      </w:r>
      <w:r>
        <w:rPr>
          <w:rFonts w:ascii="Times New Roman" w:hAnsi="Times New Roman" w:cs="Times New Roman"/>
          <w:i/>
          <w:iCs/>
          <w:sz w:val="24"/>
          <w:szCs w:val="24"/>
        </w:rPr>
        <w:t>F</w:t>
      </w:r>
      <w:r w:rsidRPr="007A433D">
        <w:rPr>
          <w:rFonts w:ascii="Times New Roman" w:hAnsi="Times New Roman" w:cs="Times New Roman"/>
          <w:i/>
          <w:iCs/>
          <w:sz w:val="24"/>
          <w:szCs w:val="24"/>
        </w:rPr>
        <w:t xml:space="preserve">amily </w:t>
      </w:r>
      <w:r>
        <w:rPr>
          <w:rFonts w:ascii="Times New Roman" w:hAnsi="Times New Roman" w:cs="Times New Roman"/>
          <w:i/>
          <w:iCs/>
          <w:sz w:val="24"/>
          <w:szCs w:val="24"/>
        </w:rPr>
        <w:t>P</w:t>
      </w:r>
      <w:r w:rsidRPr="007A433D">
        <w:rPr>
          <w:rFonts w:ascii="Times New Roman" w:hAnsi="Times New Roman" w:cs="Times New Roman"/>
          <w:i/>
          <w:iCs/>
          <w:sz w:val="24"/>
          <w:szCs w:val="24"/>
        </w:rPr>
        <w:t xml:space="preserve">hysician </w:t>
      </w:r>
      <w:r>
        <w:rPr>
          <w:rFonts w:ascii="Times New Roman" w:hAnsi="Times New Roman" w:cs="Times New Roman"/>
          <w:i/>
          <w:iCs/>
          <w:sz w:val="24"/>
          <w:szCs w:val="24"/>
        </w:rPr>
        <w:t xml:space="preserve">Le </w:t>
      </w:r>
      <w:proofErr w:type="spellStart"/>
      <w:r w:rsidRPr="007A433D">
        <w:rPr>
          <w:rFonts w:ascii="Times New Roman" w:hAnsi="Times New Roman" w:cs="Times New Roman"/>
          <w:i/>
          <w:iCs/>
          <w:sz w:val="24"/>
          <w:szCs w:val="24"/>
        </w:rPr>
        <w:t>Medecin</w:t>
      </w:r>
      <w:proofErr w:type="spellEnd"/>
      <w:r w:rsidRPr="007A433D">
        <w:rPr>
          <w:rFonts w:ascii="Times New Roman" w:hAnsi="Times New Roman" w:cs="Times New Roman"/>
          <w:i/>
          <w:iCs/>
          <w:sz w:val="24"/>
          <w:szCs w:val="24"/>
        </w:rPr>
        <w:t xml:space="preserve"> de </w:t>
      </w:r>
      <w:proofErr w:type="spellStart"/>
      <w:r w:rsidRPr="007A433D">
        <w:rPr>
          <w:rFonts w:ascii="Times New Roman" w:hAnsi="Times New Roman" w:cs="Times New Roman"/>
          <w:i/>
          <w:iCs/>
          <w:sz w:val="24"/>
          <w:szCs w:val="24"/>
        </w:rPr>
        <w:t>famille</w:t>
      </w:r>
      <w:proofErr w:type="spellEnd"/>
      <w:r w:rsidRPr="007A433D">
        <w:rPr>
          <w:rFonts w:ascii="Times New Roman" w:hAnsi="Times New Roman" w:cs="Times New Roman"/>
          <w:i/>
          <w:iCs/>
          <w:sz w:val="24"/>
          <w:szCs w:val="24"/>
        </w:rPr>
        <w:t xml:space="preserve"> </w:t>
      </w:r>
      <w:proofErr w:type="spellStart"/>
      <w:r w:rsidRPr="007A433D">
        <w:rPr>
          <w:rFonts w:ascii="Times New Roman" w:hAnsi="Times New Roman" w:cs="Times New Roman"/>
          <w:i/>
          <w:iCs/>
          <w:sz w:val="24"/>
          <w:szCs w:val="24"/>
        </w:rPr>
        <w:t>canadien</w:t>
      </w:r>
      <w:proofErr w:type="spellEnd"/>
      <w:r w:rsidRPr="007A433D">
        <w:rPr>
          <w:rFonts w:ascii="Times New Roman" w:hAnsi="Times New Roman" w:cs="Times New Roman"/>
          <w:i/>
          <w:iCs/>
          <w:sz w:val="24"/>
          <w:szCs w:val="24"/>
        </w:rPr>
        <w:t>, 64</w:t>
      </w:r>
      <w:r w:rsidRPr="007A433D">
        <w:rPr>
          <w:rFonts w:ascii="Times New Roman" w:hAnsi="Times New Roman" w:cs="Times New Roman"/>
          <w:sz w:val="24"/>
          <w:szCs w:val="24"/>
        </w:rPr>
        <w:t>(Suppl 2), S51–S56.</w:t>
      </w:r>
      <w:r>
        <w:rPr>
          <w:rFonts w:ascii="Times New Roman" w:hAnsi="Times New Roman" w:cs="Times New Roman"/>
          <w:sz w:val="24"/>
          <w:szCs w:val="24"/>
        </w:rPr>
        <w:t xml:space="preserve"> </w:t>
      </w:r>
      <w:hyperlink r:id="rId30" w:history="1">
        <w:r w:rsidRPr="00EA32C3">
          <w:rPr>
            <w:rStyle w:val="Hyperlink"/>
            <w:rFonts w:ascii="Times New Roman" w:hAnsi="Times New Roman" w:cs="Times New Roman"/>
            <w:sz w:val="24"/>
            <w:szCs w:val="24"/>
          </w:rPr>
          <w:t>https://pubmed.ncbi.nlm.nih.gov/29650745/</w:t>
        </w:r>
      </w:hyperlink>
    </w:p>
    <w:p w14:paraId="2CFA34D6" w14:textId="77777777" w:rsidR="00E01B72" w:rsidRPr="00E8783F" w:rsidRDefault="00E01B72" w:rsidP="00E01B72">
      <w:pPr>
        <w:spacing w:after="0" w:line="480" w:lineRule="auto"/>
        <w:ind w:left="720" w:hanging="720"/>
        <w:rPr>
          <w:rFonts w:ascii="Times New Roman" w:hAnsi="Times New Roman" w:cs="Times New Roman"/>
          <w:sz w:val="24"/>
          <w:szCs w:val="24"/>
        </w:rPr>
      </w:pPr>
      <w:r w:rsidRPr="00E8783F">
        <w:rPr>
          <w:rFonts w:ascii="Times New Roman" w:hAnsi="Times New Roman" w:cs="Times New Roman"/>
          <w:sz w:val="24"/>
          <w:szCs w:val="24"/>
        </w:rPr>
        <w:t xml:space="preserve">North Carolina Institute of Medicine. (2020). </w:t>
      </w:r>
      <w:r w:rsidRPr="00E8783F">
        <w:rPr>
          <w:rFonts w:ascii="Times New Roman" w:hAnsi="Times New Roman" w:cs="Times New Roman"/>
          <w:i/>
          <w:iCs/>
          <w:sz w:val="24"/>
          <w:szCs w:val="24"/>
        </w:rPr>
        <w:t>Healthy North Carolina 2030: A path toward health</w:t>
      </w:r>
      <w:r w:rsidRPr="00E8783F">
        <w:rPr>
          <w:rFonts w:ascii="Times New Roman" w:hAnsi="Times New Roman" w:cs="Times New Roman"/>
          <w:sz w:val="24"/>
          <w:szCs w:val="24"/>
        </w:rPr>
        <w:t xml:space="preserve">. </w:t>
      </w:r>
      <w:hyperlink r:id="rId31" w:history="1">
        <w:r w:rsidRPr="00E8783F">
          <w:rPr>
            <w:rStyle w:val="Hyperlink"/>
            <w:rFonts w:ascii="Times New Roman" w:hAnsi="Times New Roman" w:cs="Times New Roman"/>
            <w:sz w:val="24"/>
            <w:szCs w:val="24"/>
          </w:rPr>
          <w:t>https://nciom.org/wp-content/uploads/2020/01/HNC-REPORT-FINAL-Spread2.pdf</w:t>
        </w:r>
      </w:hyperlink>
    </w:p>
    <w:p w14:paraId="63446B9E" w14:textId="1C5B5543" w:rsidR="00E01B72" w:rsidRDefault="00E01B72" w:rsidP="00E01B72">
      <w:pPr>
        <w:spacing w:after="0" w:line="480" w:lineRule="auto"/>
        <w:ind w:left="720" w:hanging="720"/>
        <w:rPr>
          <w:rFonts w:ascii="Times New Roman" w:hAnsi="Times New Roman" w:cs="Times New Roman"/>
          <w:sz w:val="24"/>
          <w:szCs w:val="24"/>
        </w:rPr>
      </w:pPr>
      <w:r w:rsidRPr="00E01B72">
        <w:rPr>
          <w:rFonts w:ascii="Times New Roman" w:hAnsi="Times New Roman" w:cs="Times New Roman"/>
          <w:sz w:val="24"/>
          <w:szCs w:val="24"/>
        </w:rPr>
        <w:t xml:space="preserve">NC Office on Disability and Health. (2013). </w:t>
      </w:r>
      <w:r w:rsidRPr="00E01B72">
        <w:rPr>
          <w:rFonts w:ascii="Times New Roman" w:hAnsi="Times New Roman" w:cs="Times New Roman"/>
          <w:i/>
          <w:iCs/>
          <w:sz w:val="24"/>
          <w:szCs w:val="24"/>
        </w:rPr>
        <w:t xml:space="preserve">North Carolina’s plan to promote the health of people with disabilities: Everywhere, </w:t>
      </w:r>
      <w:proofErr w:type="spellStart"/>
      <w:r w:rsidRPr="00E01B72">
        <w:rPr>
          <w:rFonts w:ascii="Times New Roman" w:hAnsi="Times New Roman" w:cs="Times New Roman"/>
          <w:i/>
          <w:iCs/>
          <w:sz w:val="24"/>
          <w:szCs w:val="24"/>
        </w:rPr>
        <w:t>everyday</w:t>
      </w:r>
      <w:proofErr w:type="spellEnd"/>
      <w:r w:rsidRPr="00E01B72">
        <w:rPr>
          <w:rFonts w:ascii="Times New Roman" w:hAnsi="Times New Roman" w:cs="Times New Roman"/>
          <w:i/>
          <w:iCs/>
          <w:sz w:val="24"/>
          <w:szCs w:val="24"/>
        </w:rPr>
        <w:t>, everybody 2010–2020</w:t>
      </w:r>
      <w:r w:rsidRPr="00E01B72">
        <w:rPr>
          <w:rFonts w:ascii="Times New Roman" w:hAnsi="Times New Roman" w:cs="Times New Roman"/>
          <w:sz w:val="24"/>
          <w:szCs w:val="24"/>
        </w:rPr>
        <w:t xml:space="preserve"> (2nd ed.). Chapel Hill: The University of North Carolina, FPG Child Development Institute. </w:t>
      </w:r>
      <w:hyperlink r:id="rId32" w:history="1">
        <w:r w:rsidRPr="00E01B72">
          <w:rPr>
            <w:rStyle w:val="Hyperlink"/>
            <w:rFonts w:ascii="Times New Roman" w:hAnsi="Times New Roman" w:cs="Times New Roman"/>
            <w:sz w:val="24"/>
            <w:szCs w:val="24"/>
          </w:rPr>
          <w:t>https://fpg.unc.edu/sites/fpg.unc.edu/files/resource-files/NC_Plan_Health_People_with_Disabilities_2013.pdf</w:t>
        </w:r>
      </w:hyperlink>
    </w:p>
    <w:p w14:paraId="15C9CEFC" w14:textId="1E8B5B90" w:rsidR="00E01B72" w:rsidRDefault="00E01B72" w:rsidP="00E01B72">
      <w:pPr>
        <w:spacing w:after="0" w:line="480" w:lineRule="auto"/>
        <w:ind w:left="720" w:hanging="720"/>
        <w:rPr>
          <w:rFonts w:ascii="Times New Roman" w:hAnsi="Times New Roman" w:cs="Times New Roman"/>
          <w:sz w:val="24"/>
          <w:szCs w:val="24"/>
        </w:rPr>
      </w:pPr>
      <w:r w:rsidRPr="00E8783F">
        <w:rPr>
          <w:rFonts w:ascii="Times New Roman" w:hAnsi="Times New Roman" w:cs="Times New Roman"/>
          <w:sz w:val="24"/>
          <w:szCs w:val="24"/>
        </w:rPr>
        <w:t xml:space="preserve"> Office of Disease Prevention and Health Promotion. (2021, </w:t>
      </w:r>
      <w:r>
        <w:rPr>
          <w:rFonts w:ascii="Times New Roman" w:hAnsi="Times New Roman" w:cs="Times New Roman"/>
          <w:sz w:val="24"/>
          <w:szCs w:val="24"/>
        </w:rPr>
        <w:t>August 27</w:t>
      </w:r>
      <w:r w:rsidRPr="00E8783F">
        <w:rPr>
          <w:rFonts w:ascii="Times New Roman" w:hAnsi="Times New Roman" w:cs="Times New Roman"/>
          <w:sz w:val="24"/>
          <w:szCs w:val="24"/>
        </w:rPr>
        <w:t xml:space="preserve">). </w:t>
      </w:r>
      <w:r>
        <w:rPr>
          <w:rFonts w:ascii="Times New Roman" w:hAnsi="Times New Roman" w:cs="Times New Roman"/>
          <w:i/>
          <w:iCs/>
          <w:sz w:val="24"/>
          <w:szCs w:val="24"/>
        </w:rPr>
        <w:t>Increase the proportion of state and DC health departments with programs aimed at improving health in people with disabilities – DH-R02</w:t>
      </w:r>
      <w:r w:rsidRPr="00E8783F">
        <w:rPr>
          <w:rFonts w:ascii="Times New Roman" w:hAnsi="Times New Roman" w:cs="Times New Roman"/>
          <w:sz w:val="24"/>
          <w:szCs w:val="24"/>
        </w:rPr>
        <w:t>. Healthy People 20</w:t>
      </w:r>
      <w:r>
        <w:rPr>
          <w:rFonts w:ascii="Times New Roman" w:hAnsi="Times New Roman" w:cs="Times New Roman"/>
          <w:sz w:val="24"/>
          <w:szCs w:val="24"/>
        </w:rPr>
        <w:t>3</w:t>
      </w:r>
      <w:r w:rsidRPr="00E8783F">
        <w:rPr>
          <w:rFonts w:ascii="Times New Roman" w:hAnsi="Times New Roman" w:cs="Times New Roman"/>
          <w:sz w:val="24"/>
          <w:szCs w:val="24"/>
        </w:rPr>
        <w:t xml:space="preserve">0. </w:t>
      </w:r>
      <w:hyperlink r:id="rId33" w:history="1">
        <w:r w:rsidRPr="00C029DC">
          <w:rPr>
            <w:rStyle w:val="Hyperlink"/>
            <w:rFonts w:ascii="Times New Roman" w:hAnsi="Times New Roman" w:cs="Times New Roman"/>
            <w:sz w:val="24"/>
            <w:szCs w:val="24"/>
          </w:rPr>
          <w:t>https://health.gov/healthypeople/objectives-and-data/browse-objectives/people-disabilities/increase-proportion-state-and-dc-health-departments-programs-aimed-improving-health-people-disabilities-dh-r02</w:t>
        </w:r>
      </w:hyperlink>
    </w:p>
    <w:p w14:paraId="7A1659D5" w14:textId="77777777" w:rsidR="00E01B72" w:rsidRDefault="00E01B72" w:rsidP="00E01B72">
      <w:pPr>
        <w:spacing w:after="0" w:line="480" w:lineRule="auto"/>
        <w:ind w:left="720" w:hanging="720"/>
        <w:rPr>
          <w:rFonts w:ascii="Times New Roman" w:hAnsi="Times New Roman" w:cs="Times New Roman"/>
          <w:sz w:val="24"/>
          <w:szCs w:val="24"/>
        </w:rPr>
      </w:pPr>
      <w:proofErr w:type="spellStart"/>
      <w:r w:rsidRPr="00E8783F">
        <w:rPr>
          <w:rFonts w:ascii="Times New Roman" w:hAnsi="Times New Roman" w:cs="Times New Roman"/>
          <w:color w:val="303030"/>
          <w:sz w:val="24"/>
          <w:szCs w:val="24"/>
          <w:shd w:val="clear" w:color="auto" w:fill="FFFFFF"/>
        </w:rPr>
        <w:t>Prokup</w:t>
      </w:r>
      <w:proofErr w:type="spellEnd"/>
      <w:r w:rsidRPr="00E8783F">
        <w:rPr>
          <w:rFonts w:ascii="Times New Roman" w:hAnsi="Times New Roman" w:cs="Times New Roman"/>
          <w:color w:val="303030"/>
          <w:sz w:val="24"/>
          <w:szCs w:val="24"/>
          <w:shd w:val="clear" w:color="auto" w:fill="FFFFFF"/>
        </w:rPr>
        <w:t xml:space="preserve">, J. A., </w:t>
      </w:r>
      <w:proofErr w:type="spellStart"/>
      <w:r w:rsidRPr="00E8783F">
        <w:rPr>
          <w:rFonts w:ascii="Times New Roman" w:hAnsi="Times New Roman" w:cs="Times New Roman"/>
          <w:color w:val="303030"/>
          <w:sz w:val="24"/>
          <w:szCs w:val="24"/>
          <w:shd w:val="clear" w:color="auto" w:fill="FFFFFF"/>
        </w:rPr>
        <w:t>Andridge</w:t>
      </w:r>
      <w:proofErr w:type="spellEnd"/>
      <w:r w:rsidRPr="00E8783F">
        <w:rPr>
          <w:rFonts w:ascii="Times New Roman" w:hAnsi="Times New Roman" w:cs="Times New Roman"/>
          <w:color w:val="303030"/>
          <w:sz w:val="24"/>
          <w:szCs w:val="24"/>
          <w:shd w:val="clear" w:color="auto" w:fill="FFFFFF"/>
        </w:rPr>
        <w:t xml:space="preserve">, R., </w:t>
      </w:r>
      <w:proofErr w:type="spellStart"/>
      <w:r w:rsidRPr="00E8783F">
        <w:rPr>
          <w:rFonts w:ascii="Times New Roman" w:hAnsi="Times New Roman" w:cs="Times New Roman"/>
          <w:color w:val="303030"/>
          <w:sz w:val="24"/>
          <w:szCs w:val="24"/>
          <w:shd w:val="clear" w:color="auto" w:fill="FFFFFF"/>
        </w:rPr>
        <w:t>Havercamp</w:t>
      </w:r>
      <w:proofErr w:type="spellEnd"/>
      <w:r w:rsidRPr="00E8783F">
        <w:rPr>
          <w:rFonts w:ascii="Times New Roman" w:hAnsi="Times New Roman" w:cs="Times New Roman"/>
          <w:color w:val="303030"/>
          <w:sz w:val="24"/>
          <w:szCs w:val="24"/>
          <w:shd w:val="clear" w:color="auto" w:fill="FFFFFF"/>
        </w:rPr>
        <w:t xml:space="preserve">, S. M., &amp; Yang, E. A. (2017). Health </w:t>
      </w:r>
      <w:r>
        <w:rPr>
          <w:rFonts w:ascii="Times New Roman" w:hAnsi="Times New Roman" w:cs="Times New Roman"/>
          <w:color w:val="303030"/>
          <w:sz w:val="24"/>
          <w:szCs w:val="24"/>
          <w:shd w:val="clear" w:color="auto" w:fill="FFFFFF"/>
        </w:rPr>
        <w:t>c</w:t>
      </w:r>
      <w:r w:rsidRPr="00E8783F">
        <w:rPr>
          <w:rFonts w:ascii="Times New Roman" w:hAnsi="Times New Roman" w:cs="Times New Roman"/>
          <w:color w:val="303030"/>
          <w:sz w:val="24"/>
          <w:szCs w:val="24"/>
          <w:shd w:val="clear" w:color="auto" w:fill="FFFFFF"/>
        </w:rPr>
        <w:t xml:space="preserve">are </w:t>
      </w:r>
      <w:r>
        <w:rPr>
          <w:rFonts w:ascii="Times New Roman" w:hAnsi="Times New Roman" w:cs="Times New Roman"/>
          <w:color w:val="303030"/>
          <w:sz w:val="24"/>
          <w:szCs w:val="24"/>
          <w:shd w:val="clear" w:color="auto" w:fill="FFFFFF"/>
        </w:rPr>
        <w:t>d</w:t>
      </w:r>
      <w:r w:rsidRPr="00E8783F">
        <w:rPr>
          <w:rFonts w:ascii="Times New Roman" w:hAnsi="Times New Roman" w:cs="Times New Roman"/>
          <w:color w:val="303030"/>
          <w:sz w:val="24"/>
          <w:szCs w:val="24"/>
          <w:shd w:val="clear" w:color="auto" w:fill="FFFFFF"/>
        </w:rPr>
        <w:t xml:space="preserve">isparities of Ohioans </w:t>
      </w:r>
      <w:r>
        <w:rPr>
          <w:rFonts w:ascii="Times New Roman" w:hAnsi="Times New Roman" w:cs="Times New Roman"/>
          <w:color w:val="303030"/>
          <w:sz w:val="24"/>
          <w:szCs w:val="24"/>
          <w:shd w:val="clear" w:color="auto" w:fill="FFFFFF"/>
        </w:rPr>
        <w:t>w</w:t>
      </w:r>
      <w:r w:rsidRPr="00E8783F">
        <w:rPr>
          <w:rFonts w:ascii="Times New Roman" w:hAnsi="Times New Roman" w:cs="Times New Roman"/>
          <w:color w:val="303030"/>
          <w:sz w:val="24"/>
          <w:szCs w:val="24"/>
          <w:shd w:val="clear" w:color="auto" w:fill="FFFFFF"/>
        </w:rPr>
        <w:t xml:space="preserve">ith </w:t>
      </w:r>
      <w:r>
        <w:rPr>
          <w:rFonts w:ascii="Times New Roman" w:hAnsi="Times New Roman" w:cs="Times New Roman"/>
          <w:color w:val="303030"/>
          <w:sz w:val="24"/>
          <w:szCs w:val="24"/>
          <w:shd w:val="clear" w:color="auto" w:fill="FFFFFF"/>
        </w:rPr>
        <w:t>d</w:t>
      </w:r>
      <w:r w:rsidRPr="00E8783F">
        <w:rPr>
          <w:rFonts w:ascii="Times New Roman" w:hAnsi="Times New Roman" w:cs="Times New Roman"/>
          <w:color w:val="303030"/>
          <w:sz w:val="24"/>
          <w:szCs w:val="24"/>
          <w:shd w:val="clear" w:color="auto" w:fill="FFFFFF"/>
        </w:rPr>
        <w:t xml:space="preserve">evelopmental </w:t>
      </w:r>
      <w:r>
        <w:rPr>
          <w:rFonts w:ascii="Times New Roman" w:hAnsi="Times New Roman" w:cs="Times New Roman"/>
          <w:color w:val="303030"/>
          <w:sz w:val="24"/>
          <w:szCs w:val="24"/>
          <w:shd w:val="clear" w:color="auto" w:fill="FFFFFF"/>
        </w:rPr>
        <w:t>d</w:t>
      </w:r>
      <w:r w:rsidRPr="00E8783F">
        <w:rPr>
          <w:rFonts w:ascii="Times New Roman" w:hAnsi="Times New Roman" w:cs="Times New Roman"/>
          <w:color w:val="303030"/>
          <w:sz w:val="24"/>
          <w:szCs w:val="24"/>
          <w:shd w:val="clear" w:color="auto" w:fill="FFFFFF"/>
        </w:rPr>
        <w:t xml:space="preserve">isabilities </w:t>
      </w:r>
      <w:r>
        <w:rPr>
          <w:rFonts w:ascii="Times New Roman" w:hAnsi="Times New Roman" w:cs="Times New Roman"/>
          <w:color w:val="303030"/>
          <w:sz w:val="24"/>
          <w:szCs w:val="24"/>
          <w:shd w:val="clear" w:color="auto" w:fill="FFFFFF"/>
        </w:rPr>
        <w:t>a</w:t>
      </w:r>
      <w:r w:rsidRPr="00E8783F">
        <w:rPr>
          <w:rFonts w:ascii="Times New Roman" w:hAnsi="Times New Roman" w:cs="Times New Roman"/>
          <w:color w:val="303030"/>
          <w:sz w:val="24"/>
          <w:szCs w:val="24"/>
          <w:shd w:val="clear" w:color="auto" w:fill="FFFFFF"/>
        </w:rPr>
        <w:t xml:space="preserve">cross the </w:t>
      </w:r>
      <w:r>
        <w:rPr>
          <w:rFonts w:ascii="Times New Roman" w:hAnsi="Times New Roman" w:cs="Times New Roman"/>
          <w:color w:val="303030"/>
          <w:sz w:val="24"/>
          <w:szCs w:val="24"/>
          <w:shd w:val="clear" w:color="auto" w:fill="FFFFFF"/>
        </w:rPr>
        <w:t>l</w:t>
      </w:r>
      <w:r w:rsidRPr="00E8783F">
        <w:rPr>
          <w:rFonts w:ascii="Times New Roman" w:hAnsi="Times New Roman" w:cs="Times New Roman"/>
          <w:color w:val="303030"/>
          <w:sz w:val="24"/>
          <w:szCs w:val="24"/>
          <w:shd w:val="clear" w:color="auto" w:fill="FFFFFF"/>
        </w:rPr>
        <w:t>ifespan. </w:t>
      </w:r>
      <w:r w:rsidRPr="00E8783F">
        <w:rPr>
          <w:rFonts w:ascii="Times New Roman" w:hAnsi="Times New Roman" w:cs="Times New Roman"/>
          <w:i/>
          <w:iCs/>
          <w:color w:val="303030"/>
          <w:sz w:val="24"/>
          <w:szCs w:val="24"/>
          <w:shd w:val="clear" w:color="auto" w:fill="FFFFFF"/>
        </w:rPr>
        <w:t xml:space="preserve">Annals of </w:t>
      </w:r>
      <w:r>
        <w:rPr>
          <w:rFonts w:ascii="Times New Roman" w:hAnsi="Times New Roman" w:cs="Times New Roman"/>
          <w:i/>
          <w:iCs/>
          <w:color w:val="303030"/>
          <w:sz w:val="24"/>
          <w:szCs w:val="24"/>
          <w:shd w:val="clear" w:color="auto" w:fill="FFFFFF"/>
        </w:rPr>
        <w:t>F</w:t>
      </w:r>
      <w:r w:rsidRPr="00E8783F">
        <w:rPr>
          <w:rFonts w:ascii="Times New Roman" w:hAnsi="Times New Roman" w:cs="Times New Roman"/>
          <w:i/>
          <w:iCs/>
          <w:color w:val="303030"/>
          <w:sz w:val="24"/>
          <w:szCs w:val="24"/>
          <w:shd w:val="clear" w:color="auto" w:fill="FFFFFF"/>
        </w:rPr>
        <w:t xml:space="preserve">amily </w:t>
      </w:r>
      <w:r>
        <w:rPr>
          <w:rFonts w:ascii="Times New Roman" w:hAnsi="Times New Roman" w:cs="Times New Roman"/>
          <w:i/>
          <w:iCs/>
          <w:color w:val="303030"/>
          <w:sz w:val="24"/>
          <w:szCs w:val="24"/>
          <w:shd w:val="clear" w:color="auto" w:fill="FFFFFF"/>
        </w:rPr>
        <w:t>M</w:t>
      </w:r>
      <w:r w:rsidRPr="00E8783F">
        <w:rPr>
          <w:rFonts w:ascii="Times New Roman" w:hAnsi="Times New Roman" w:cs="Times New Roman"/>
          <w:i/>
          <w:iCs/>
          <w:color w:val="303030"/>
          <w:sz w:val="24"/>
          <w:szCs w:val="24"/>
          <w:shd w:val="clear" w:color="auto" w:fill="FFFFFF"/>
        </w:rPr>
        <w:t>edicine</w:t>
      </w:r>
      <w:r w:rsidRPr="00E8783F">
        <w:rPr>
          <w:rFonts w:ascii="Times New Roman" w:hAnsi="Times New Roman" w:cs="Times New Roman"/>
          <w:color w:val="303030"/>
          <w:sz w:val="24"/>
          <w:szCs w:val="24"/>
          <w:shd w:val="clear" w:color="auto" w:fill="FFFFFF"/>
        </w:rPr>
        <w:t>, </w:t>
      </w:r>
      <w:r w:rsidRPr="00E8783F">
        <w:rPr>
          <w:rFonts w:ascii="Times New Roman" w:hAnsi="Times New Roman" w:cs="Times New Roman"/>
          <w:i/>
          <w:iCs/>
          <w:color w:val="303030"/>
          <w:sz w:val="24"/>
          <w:szCs w:val="24"/>
          <w:shd w:val="clear" w:color="auto" w:fill="FFFFFF"/>
        </w:rPr>
        <w:t>15</w:t>
      </w:r>
      <w:r w:rsidRPr="00E8783F">
        <w:rPr>
          <w:rFonts w:ascii="Times New Roman" w:hAnsi="Times New Roman" w:cs="Times New Roman"/>
          <w:color w:val="303030"/>
          <w:sz w:val="24"/>
          <w:szCs w:val="24"/>
          <w:shd w:val="clear" w:color="auto" w:fill="FFFFFF"/>
        </w:rPr>
        <w:t xml:space="preserve">(5), 471–474. </w:t>
      </w:r>
      <w:hyperlink r:id="rId34" w:history="1">
        <w:r w:rsidRPr="00813867">
          <w:rPr>
            <w:rStyle w:val="Hyperlink"/>
            <w:rFonts w:ascii="Times New Roman" w:hAnsi="Times New Roman" w:cs="Times New Roman"/>
            <w:sz w:val="24"/>
            <w:szCs w:val="24"/>
            <w:shd w:val="clear" w:color="auto" w:fill="FFFFFF"/>
          </w:rPr>
          <w:t>https://doi.org/10.1370/afm.2108</w:t>
        </w:r>
      </w:hyperlink>
    </w:p>
    <w:p w14:paraId="040A70AF" w14:textId="77777777" w:rsidR="00E01B72" w:rsidRDefault="00E01B72" w:rsidP="00E70748">
      <w:pPr>
        <w:spacing w:line="480" w:lineRule="auto"/>
        <w:ind w:left="720" w:hanging="720"/>
        <w:rPr>
          <w:rFonts w:ascii="Times New Roman" w:hAnsi="Times New Roman" w:cs="Times New Roman"/>
          <w:bCs/>
          <w:sz w:val="24"/>
          <w:szCs w:val="24"/>
        </w:rPr>
      </w:pPr>
      <w:r w:rsidRPr="00B707CA">
        <w:rPr>
          <w:rFonts w:ascii="Times New Roman" w:hAnsi="Times New Roman" w:cs="Times New Roman"/>
          <w:bCs/>
          <w:sz w:val="24"/>
          <w:szCs w:val="24"/>
        </w:rPr>
        <w:t xml:space="preserve">Smeltzer, S. C., </w:t>
      </w:r>
      <w:proofErr w:type="spellStart"/>
      <w:r w:rsidRPr="00B707CA">
        <w:rPr>
          <w:rFonts w:ascii="Times New Roman" w:hAnsi="Times New Roman" w:cs="Times New Roman"/>
          <w:bCs/>
          <w:sz w:val="24"/>
          <w:szCs w:val="24"/>
        </w:rPr>
        <w:t>Dolen</w:t>
      </w:r>
      <w:proofErr w:type="spellEnd"/>
      <w:r w:rsidRPr="00B707CA">
        <w:rPr>
          <w:rFonts w:ascii="Times New Roman" w:hAnsi="Times New Roman" w:cs="Times New Roman"/>
          <w:bCs/>
          <w:sz w:val="24"/>
          <w:szCs w:val="24"/>
        </w:rPr>
        <w:t>, M. A., Robinson-Smith, G., &amp; Zimmerman, V. (2005). Integration of disability-related content in nursing curricula.</w:t>
      </w:r>
      <w:r w:rsidRPr="00B707CA">
        <w:rPr>
          <w:rFonts w:ascii="Times New Roman" w:hAnsi="Times New Roman" w:cs="Times New Roman"/>
          <w:bCs/>
          <w:i/>
          <w:iCs/>
          <w:sz w:val="24"/>
          <w:szCs w:val="24"/>
        </w:rPr>
        <w:t> Nursing Education Perspectives, 26</w:t>
      </w:r>
      <w:r w:rsidRPr="00B707CA">
        <w:rPr>
          <w:rFonts w:ascii="Times New Roman" w:hAnsi="Times New Roman" w:cs="Times New Roman"/>
          <w:bCs/>
          <w:sz w:val="24"/>
          <w:szCs w:val="24"/>
        </w:rPr>
        <w:t>(4), 210-216.</w:t>
      </w:r>
      <w:r>
        <w:rPr>
          <w:rFonts w:ascii="Times New Roman" w:hAnsi="Times New Roman" w:cs="Times New Roman"/>
          <w:bCs/>
          <w:sz w:val="24"/>
          <w:szCs w:val="24"/>
        </w:rPr>
        <w:t xml:space="preserve"> </w:t>
      </w:r>
      <w:hyperlink r:id="rId35" w:history="1">
        <w:r w:rsidRPr="00EA32C3">
          <w:rPr>
            <w:rStyle w:val="Hyperlink"/>
            <w:rFonts w:ascii="Times New Roman" w:hAnsi="Times New Roman" w:cs="Times New Roman"/>
            <w:bCs/>
            <w:sz w:val="24"/>
            <w:szCs w:val="24"/>
          </w:rPr>
          <w:t>https://www.scopus.com/record/display.uri?eid=2-s2.0-23144436832&amp;origin=inward&amp;txGid=536f6e9eee3a685951c3b70d85daa503</w:t>
        </w:r>
      </w:hyperlink>
    </w:p>
    <w:p w14:paraId="1F918E5E" w14:textId="1FA691BB" w:rsidR="00E01B72" w:rsidRDefault="00E01B72" w:rsidP="00E70748">
      <w:pPr>
        <w:spacing w:line="480" w:lineRule="auto"/>
        <w:ind w:left="720" w:hanging="720"/>
        <w:rPr>
          <w:rFonts w:ascii="Times New Roman" w:hAnsi="Times New Roman" w:cs="Times New Roman"/>
          <w:bCs/>
          <w:sz w:val="24"/>
          <w:szCs w:val="24"/>
        </w:rPr>
      </w:pPr>
      <w:r w:rsidRPr="00306133">
        <w:rPr>
          <w:rFonts w:ascii="Times New Roman" w:hAnsi="Times New Roman" w:cs="Times New Roman"/>
          <w:bCs/>
          <w:sz w:val="24"/>
          <w:szCs w:val="24"/>
        </w:rPr>
        <w:t xml:space="preserve">Sullivan, W. F., </w:t>
      </w:r>
      <w:proofErr w:type="spellStart"/>
      <w:r w:rsidRPr="00306133">
        <w:rPr>
          <w:rFonts w:ascii="Times New Roman" w:hAnsi="Times New Roman" w:cs="Times New Roman"/>
          <w:bCs/>
          <w:sz w:val="24"/>
          <w:szCs w:val="24"/>
        </w:rPr>
        <w:t>Diepstra</w:t>
      </w:r>
      <w:proofErr w:type="spellEnd"/>
      <w:r w:rsidRPr="00306133">
        <w:rPr>
          <w:rFonts w:ascii="Times New Roman" w:hAnsi="Times New Roman" w:cs="Times New Roman"/>
          <w:bCs/>
          <w:sz w:val="24"/>
          <w:szCs w:val="24"/>
        </w:rPr>
        <w:t xml:space="preserve">, H., Heng, J., Ally, S., Bradley, E., Casson, I., Hennen, B., Kelly, M., </w:t>
      </w:r>
      <w:proofErr w:type="spellStart"/>
      <w:r w:rsidRPr="00306133">
        <w:rPr>
          <w:rFonts w:ascii="Times New Roman" w:hAnsi="Times New Roman" w:cs="Times New Roman"/>
          <w:bCs/>
          <w:sz w:val="24"/>
          <w:szCs w:val="24"/>
        </w:rPr>
        <w:t>Korossy</w:t>
      </w:r>
      <w:proofErr w:type="spellEnd"/>
      <w:r w:rsidRPr="00306133">
        <w:rPr>
          <w:rFonts w:ascii="Times New Roman" w:hAnsi="Times New Roman" w:cs="Times New Roman"/>
          <w:bCs/>
          <w:sz w:val="24"/>
          <w:szCs w:val="24"/>
        </w:rPr>
        <w:t xml:space="preserve">, M., McNeil, K., </w:t>
      </w:r>
      <w:proofErr w:type="spellStart"/>
      <w:r w:rsidRPr="00306133">
        <w:rPr>
          <w:rFonts w:ascii="Times New Roman" w:hAnsi="Times New Roman" w:cs="Times New Roman"/>
          <w:bCs/>
          <w:sz w:val="24"/>
          <w:szCs w:val="24"/>
        </w:rPr>
        <w:t>Abells</w:t>
      </w:r>
      <w:proofErr w:type="spellEnd"/>
      <w:r w:rsidRPr="00306133">
        <w:rPr>
          <w:rFonts w:ascii="Times New Roman" w:hAnsi="Times New Roman" w:cs="Times New Roman"/>
          <w:bCs/>
          <w:sz w:val="24"/>
          <w:szCs w:val="24"/>
        </w:rPr>
        <w:t xml:space="preserve">, D., </w:t>
      </w:r>
      <w:proofErr w:type="spellStart"/>
      <w:r w:rsidRPr="00306133">
        <w:rPr>
          <w:rFonts w:ascii="Times New Roman" w:hAnsi="Times New Roman" w:cs="Times New Roman"/>
          <w:bCs/>
          <w:sz w:val="24"/>
          <w:szCs w:val="24"/>
        </w:rPr>
        <w:t>Amaria</w:t>
      </w:r>
      <w:proofErr w:type="spellEnd"/>
      <w:r w:rsidRPr="00306133">
        <w:rPr>
          <w:rFonts w:ascii="Times New Roman" w:hAnsi="Times New Roman" w:cs="Times New Roman"/>
          <w:bCs/>
          <w:sz w:val="24"/>
          <w:szCs w:val="24"/>
        </w:rPr>
        <w:t xml:space="preserve">, K., Boyd, K., Gemmill, M., Grier, E., </w:t>
      </w:r>
      <w:proofErr w:type="spellStart"/>
      <w:r w:rsidRPr="00306133">
        <w:rPr>
          <w:rFonts w:ascii="Times New Roman" w:hAnsi="Times New Roman" w:cs="Times New Roman"/>
          <w:bCs/>
          <w:sz w:val="24"/>
          <w:szCs w:val="24"/>
        </w:rPr>
        <w:t>Kennie-Kaulbach</w:t>
      </w:r>
      <w:proofErr w:type="spellEnd"/>
      <w:r w:rsidRPr="00306133">
        <w:rPr>
          <w:rFonts w:ascii="Times New Roman" w:hAnsi="Times New Roman" w:cs="Times New Roman"/>
          <w:bCs/>
          <w:sz w:val="24"/>
          <w:szCs w:val="24"/>
        </w:rPr>
        <w:t xml:space="preserve">, N., Ketchell, M., Ladouceur, J., </w:t>
      </w:r>
      <w:proofErr w:type="spellStart"/>
      <w:r w:rsidRPr="00306133">
        <w:rPr>
          <w:rFonts w:ascii="Times New Roman" w:hAnsi="Times New Roman" w:cs="Times New Roman"/>
          <w:bCs/>
          <w:sz w:val="24"/>
          <w:szCs w:val="24"/>
        </w:rPr>
        <w:t>Lepp</w:t>
      </w:r>
      <w:proofErr w:type="spellEnd"/>
      <w:r w:rsidRPr="00306133">
        <w:rPr>
          <w:rFonts w:ascii="Times New Roman" w:hAnsi="Times New Roman" w:cs="Times New Roman"/>
          <w:bCs/>
          <w:sz w:val="24"/>
          <w:szCs w:val="24"/>
        </w:rPr>
        <w:t>, A.,</w:t>
      </w:r>
      <w:r>
        <w:rPr>
          <w:rFonts w:ascii="Times New Roman" w:hAnsi="Times New Roman" w:cs="Times New Roman"/>
          <w:bCs/>
          <w:sz w:val="24"/>
          <w:szCs w:val="24"/>
        </w:rPr>
        <w:t xml:space="preserve"> </w:t>
      </w:r>
      <w:r w:rsidRPr="00306133">
        <w:rPr>
          <w:rFonts w:ascii="Times New Roman" w:hAnsi="Times New Roman" w:cs="Times New Roman"/>
          <w:bCs/>
          <w:sz w:val="24"/>
          <w:szCs w:val="24"/>
        </w:rPr>
        <w:t>…</w:t>
      </w:r>
      <w:proofErr w:type="spellStart"/>
      <w:r w:rsidRPr="00306133">
        <w:rPr>
          <w:rFonts w:ascii="Times New Roman" w:hAnsi="Times New Roman" w:cs="Times New Roman"/>
          <w:bCs/>
          <w:sz w:val="24"/>
          <w:szCs w:val="24"/>
        </w:rPr>
        <w:t>Witherbee</w:t>
      </w:r>
      <w:proofErr w:type="spellEnd"/>
      <w:r w:rsidRPr="00306133">
        <w:rPr>
          <w:rFonts w:ascii="Times New Roman" w:hAnsi="Times New Roman" w:cs="Times New Roman"/>
          <w:bCs/>
          <w:sz w:val="24"/>
          <w:szCs w:val="24"/>
        </w:rPr>
        <w:t xml:space="preserve">, S. (2018). Primary care of adults with intellectual and developmental disabilities: 2018 Canadian consensus guidelines. </w:t>
      </w:r>
      <w:r w:rsidRPr="00306133">
        <w:rPr>
          <w:rFonts w:ascii="Times New Roman" w:hAnsi="Times New Roman" w:cs="Times New Roman"/>
          <w:bCs/>
          <w:i/>
          <w:iCs/>
          <w:sz w:val="24"/>
          <w:szCs w:val="24"/>
        </w:rPr>
        <w:t xml:space="preserve">Canadian </w:t>
      </w:r>
      <w:r>
        <w:rPr>
          <w:rFonts w:ascii="Times New Roman" w:hAnsi="Times New Roman" w:cs="Times New Roman"/>
          <w:bCs/>
          <w:i/>
          <w:iCs/>
          <w:sz w:val="24"/>
          <w:szCs w:val="24"/>
        </w:rPr>
        <w:t>F</w:t>
      </w:r>
      <w:r w:rsidRPr="00306133">
        <w:rPr>
          <w:rFonts w:ascii="Times New Roman" w:hAnsi="Times New Roman" w:cs="Times New Roman"/>
          <w:bCs/>
          <w:i/>
          <w:iCs/>
          <w:sz w:val="24"/>
          <w:szCs w:val="24"/>
        </w:rPr>
        <w:t xml:space="preserve">amily </w:t>
      </w:r>
      <w:r>
        <w:rPr>
          <w:rFonts w:ascii="Times New Roman" w:hAnsi="Times New Roman" w:cs="Times New Roman"/>
          <w:bCs/>
          <w:i/>
          <w:iCs/>
          <w:sz w:val="24"/>
          <w:szCs w:val="24"/>
        </w:rPr>
        <w:t>P</w:t>
      </w:r>
      <w:r w:rsidRPr="00306133">
        <w:rPr>
          <w:rFonts w:ascii="Times New Roman" w:hAnsi="Times New Roman" w:cs="Times New Roman"/>
          <w:bCs/>
          <w:i/>
          <w:iCs/>
          <w:sz w:val="24"/>
          <w:szCs w:val="24"/>
        </w:rPr>
        <w:t xml:space="preserve">hysician </w:t>
      </w:r>
      <w:r>
        <w:rPr>
          <w:rFonts w:ascii="Times New Roman" w:hAnsi="Times New Roman" w:cs="Times New Roman"/>
          <w:bCs/>
          <w:i/>
          <w:iCs/>
          <w:sz w:val="24"/>
          <w:szCs w:val="24"/>
        </w:rPr>
        <w:t xml:space="preserve">Le </w:t>
      </w:r>
      <w:proofErr w:type="spellStart"/>
      <w:r w:rsidRPr="00306133">
        <w:rPr>
          <w:rFonts w:ascii="Times New Roman" w:hAnsi="Times New Roman" w:cs="Times New Roman"/>
          <w:bCs/>
          <w:i/>
          <w:iCs/>
          <w:sz w:val="24"/>
          <w:szCs w:val="24"/>
        </w:rPr>
        <w:t>Medecin</w:t>
      </w:r>
      <w:proofErr w:type="spellEnd"/>
      <w:r w:rsidRPr="00306133">
        <w:rPr>
          <w:rFonts w:ascii="Times New Roman" w:hAnsi="Times New Roman" w:cs="Times New Roman"/>
          <w:bCs/>
          <w:i/>
          <w:iCs/>
          <w:sz w:val="24"/>
          <w:szCs w:val="24"/>
        </w:rPr>
        <w:t xml:space="preserve"> de </w:t>
      </w:r>
      <w:proofErr w:type="spellStart"/>
      <w:r w:rsidRPr="00306133">
        <w:rPr>
          <w:rFonts w:ascii="Times New Roman" w:hAnsi="Times New Roman" w:cs="Times New Roman"/>
          <w:bCs/>
          <w:i/>
          <w:iCs/>
          <w:sz w:val="24"/>
          <w:szCs w:val="24"/>
        </w:rPr>
        <w:t>famille</w:t>
      </w:r>
      <w:proofErr w:type="spellEnd"/>
      <w:r w:rsidRPr="00306133">
        <w:rPr>
          <w:rFonts w:ascii="Times New Roman" w:hAnsi="Times New Roman" w:cs="Times New Roman"/>
          <w:bCs/>
          <w:i/>
          <w:iCs/>
          <w:sz w:val="24"/>
          <w:szCs w:val="24"/>
        </w:rPr>
        <w:t xml:space="preserve"> </w:t>
      </w:r>
      <w:proofErr w:type="spellStart"/>
      <w:r w:rsidRPr="00306133">
        <w:rPr>
          <w:rFonts w:ascii="Times New Roman" w:hAnsi="Times New Roman" w:cs="Times New Roman"/>
          <w:bCs/>
          <w:i/>
          <w:iCs/>
          <w:sz w:val="24"/>
          <w:szCs w:val="24"/>
        </w:rPr>
        <w:t>canadie</w:t>
      </w:r>
      <w:r w:rsidRPr="00E21FC8">
        <w:rPr>
          <w:rFonts w:ascii="Times New Roman" w:hAnsi="Times New Roman" w:cs="Times New Roman"/>
          <w:bCs/>
          <w:i/>
          <w:iCs/>
          <w:sz w:val="24"/>
          <w:szCs w:val="24"/>
        </w:rPr>
        <w:t>n</w:t>
      </w:r>
      <w:proofErr w:type="spellEnd"/>
      <w:r w:rsidRPr="00E21FC8">
        <w:rPr>
          <w:rFonts w:ascii="Times New Roman" w:hAnsi="Times New Roman" w:cs="Times New Roman"/>
          <w:bCs/>
          <w:i/>
          <w:iCs/>
          <w:sz w:val="24"/>
          <w:szCs w:val="24"/>
        </w:rPr>
        <w:t>,</w:t>
      </w:r>
      <w:r w:rsidRPr="00306133">
        <w:rPr>
          <w:rFonts w:ascii="Times New Roman" w:hAnsi="Times New Roman" w:cs="Times New Roman"/>
          <w:bCs/>
          <w:sz w:val="24"/>
          <w:szCs w:val="24"/>
        </w:rPr>
        <w:t xml:space="preserve"> </w:t>
      </w:r>
      <w:r w:rsidRPr="00EC7659">
        <w:rPr>
          <w:rFonts w:ascii="Times New Roman" w:hAnsi="Times New Roman" w:cs="Times New Roman"/>
          <w:bCs/>
          <w:i/>
          <w:iCs/>
          <w:sz w:val="24"/>
          <w:szCs w:val="24"/>
        </w:rPr>
        <w:t>64</w:t>
      </w:r>
      <w:r w:rsidRPr="00306133">
        <w:rPr>
          <w:rFonts w:ascii="Times New Roman" w:hAnsi="Times New Roman" w:cs="Times New Roman"/>
          <w:bCs/>
          <w:sz w:val="24"/>
          <w:szCs w:val="24"/>
        </w:rPr>
        <w:t>(4), 254–279.</w:t>
      </w:r>
      <w:r w:rsidR="00DC271E">
        <w:rPr>
          <w:rFonts w:ascii="Times New Roman" w:hAnsi="Times New Roman" w:cs="Times New Roman"/>
          <w:bCs/>
          <w:sz w:val="24"/>
          <w:szCs w:val="24"/>
        </w:rPr>
        <w:t xml:space="preserve"> </w:t>
      </w:r>
      <w:hyperlink r:id="rId36" w:history="1">
        <w:r w:rsidR="00DC271E" w:rsidRPr="00EA32C3">
          <w:rPr>
            <w:rStyle w:val="Hyperlink"/>
            <w:rFonts w:ascii="Times New Roman" w:hAnsi="Times New Roman" w:cs="Times New Roman"/>
            <w:bCs/>
            <w:sz w:val="24"/>
            <w:szCs w:val="24"/>
          </w:rPr>
          <w:t>https://pubmed.ncbi.nlm.nih.gov/29650602/</w:t>
        </w:r>
      </w:hyperlink>
    </w:p>
    <w:p w14:paraId="2E0F66BE" w14:textId="77777777" w:rsidR="00E01B72" w:rsidRPr="00B81F04" w:rsidRDefault="00E01B72" w:rsidP="00DC271E">
      <w:pPr>
        <w:spacing w:line="480" w:lineRule="auto"/>
        <w:ind w:left="720" w:hanging="720"/>
        <w:rPr>
          <w:rFonts w:ascii="Times New Roman" w:hAnsi="Times New Roman" w:cs="Times New Roman"/>
          <w:bCs/>
          <w:sz w:val="24"/>
          <w:szCs w:val="24"/>
        </w:rPr>
      </w:pPr>
      <w:r w:rsidRPr="00A91D40">
        <w:rPr>
          <w:rFonts w:ascii="Times New Roman" w:eastAsia="Times New Roman" w:hAnsi="Times New Roman" w:cs="Times New Roman"/>
          <w:sz w:val="24"/>
          <w:szCs w:val="24"/>
        </w:rPr>
        <w:lastRenderedPageBreak/>
        <w:t xml:space="preserve">Tracy, J., &amp; McDonald, R. (2015). Health and </w:t>
      </w:r>
      <w:r>
        <w:rPr>
          <w:rFonts w:ascii="Times New Roman" w:eastAsia="Times New Roman" w:hAnsi="Times New Roman" w:cs="Times New Roman"/>
          <w:sz w:val="24"/>
          <w:szCs w:val="24"/>
        </w:rPr>
        <w:t>d</w:t>
      </w:r>
      <w:r w:rsidRPr="00A91D40">
        <w:rPr>
          <w:rFonts w:ascii="Times New Roman" w:eastAsia="Times New Roman" w:hAnsi="Times New Roman" w:cs="Times New Roman"/>
          <w:sz w:val="24"/>
          <w:szCs w:val="24"/>
        </w:rPr>
        <w:t xml:space="preserve">isability: Partnerships in </w:t>
      </w:r>
      <w:r>
        <w:rPr>
          <w:rFonts w:ascii="Times New Roman" w:eastAsia="Times New Roman" w:hAnsi="Times New Roman" w:cs="Times New Roman"/>
          <w:sz w:val="24"/>
          <w:szCs w:val="24"/>
        </w:rPr>
        <w:t>h</w:t>
      </w:r>
      <w:r w:rsidRPr="00A91D40">
        <w:rPr>
          <w:rFonts w:ascii="Times New Roman" w:eastAsia="Times New Roman" w:hAnsi="Times New Roman" w:cs="Times New Roman"/>
          <w:sz w:val="24"/>
          <w:szCs w:val="24"/>
        </w:rPr>
        <w:t xml:space="preserve">ealth care. </w:t>
      </w:r>
      <w:r w:rsidRPr="00A91D40">
        <w:rPr>
          <w:rFonts w:ascii="Times New Roman" w:eastAsia="Times New Roman" w:hAnsi="Times New Roman" w:cs="Times New Roman"/>
          <w:i/>
          <w:iCs/>
          <w:sz w:val="24"/>
          <w:szCs w:val="24"/>
        </w:rPr>
        <w:t>Journal of Applied Research in Intellectual Disabilities, 28</w:t>
      </w:r>
      <w:r w:rsidRPr="00A91D40">
        <w:rPr>
          <w:rFonts w:ascii="Times New Roman" w:eastAsia="Times New Roman" w:hAnsi="Times New Roman" w:cs="Times New Roman"/>
          <w:sz w:val="24"/>
          <w:szCs w:val="24"/>
        </w:rPr>
        <w:t>(1), 22–32.</w:t>
      </w:r>
      <w:r>
        <w:rPr>
          <w:rFonts w:ascii="Times New Roman" w:eastAsia="Times New Roman" w:hAnsi="Times New Roman" w:cs="Times New Roman"/>
          <w:sz w:val="24"/>
          <w:szCs w:val="24"/>
        </w:rPr>
        <w:t xml:space="preserve"> </w:t>
      </w:r>
      <w:hyperlink r:id="rId37" w:history="1">
        <w:r w:rsidRPr="00EA32C3">
          <w:rPr>
            <w:rStyle w:val="Hyperlink"/>
            <w:rFonts w:ascii="Times New Roman" w:eastAsia="Times New Roman" w:hAnsi="Times New Roman" w:cs="Times New Roman"/>
            <w:sz w:val="24"/>
            <w:szCs w:val="24"/>
          </w:rPr>
          <w:t>https://doi.org/10.1111/jar.12135</w:t>
        </w:r>
      </w:hyperlink>
    </w:p>
    <w:p w14:paraId="6FEC8CC6" w14:textId="5357C067" w:rsidR="00E70748" w:rsidRDefault="00E70748" w:rsidP="00E70748">
      <w:pPr>
        <w:spacing w:line="480" w:lineRule="auto"/>
        <w:ind w:left="720" w:hanging="720"/>
        <w:rPr>
          <w:rFonts w:ascii="Times New Roman" w:hAnsi="Times New Roman" w:cs="Times New Roman"/>
          <w:bCs/>
          <w:sz w:val="24"/>
          <w:szCs w:val="24"/>
        </w:rPr>
      </w:pPr>
      <w:proofErr w:type="spellStart"/>
      <w:r w:rsidRPr="00322DF9">
        <w:rPr>
          <w:rFonts w:ascii="Times New Roman" w:hAnsi="Times New Roman" w:cs="Times New Roman"/>
          <w:bCs/>
          <w:sz w:val="24"/>
          <w:szCs w:val="24"/>
        </w:rPr>
        <w:t>Trollor</w:t>
      </w:r>
      <w:proofErr w:type="spellEnd"/>
      <w:r w:rsidRPr="00322DF9">
        <w:rPr>
          <w:rFonts w:ascii="Times New Roman" w:hAnsi="Times New Roman" w:cs="Times New Roman"/>
          <w:bCs/>
          <w:sz w:val="24"/>
          <w:szCs w:val="24"/>
        </w:rPr>
        <w:t xml:space="preserve">, J. N., </w:t>
      </w:r>
      <w:proofErr w:type="spellStart"/>
      <w:r w:rsidRPr="00322DF9">
        <w:rPr>
          <w:rFonts w:ascii="Times New Roman" w:hAnsi="Times New Roman" w:cs="Times New Roman"/>
          <w:bCs/>
          <w:sz w:val="24"/>
          <w:szCs w:val="24"/>
        </w:rPr>
        <w:t>Eagleson</w:t>
      </w:r>
      <w:proofErr w:type="spellEnd"/>
      <w:r w:rsidRPr="00322DF9">
        <w:rPr>
          <w:rFonts w:ascii="Times New Roman" w:hAnsi="Times New Roman" w:cs="Times New Roman"/>
          <w:bCs/>
          <w:sz w:val="24"/>
          <w:szCs w:val="24"/>
        </w:rPr>
        <w:t xml:space="preserve">, C., Turner, B., Salomon, C., Cashin, A., </w:t>
      </w:r>
      <w:proofErr w:type="spellStart"/>
      <w:r w:rsidRPr="00322DF9">
        <w:rPr>
          <w:rFonts w:ascii="Times New Roman" w:hAnsi="Times New Roman" w:cs="Times New Roman"/>
          <w:bCs/>
          <w:sz w:val="24"/>
          <w:szCs w:val="24"/>
        </w:rPr>
        <w:t>Iacono</w:t>
      </w:r>
      <w:proofErr w:type="spellEnd"/>
      <w:r w:rsidRPr="00322DF9">
        <w:rPr>
          <w:rFonts w:ascii="Times New Roman" w:hAnsi="Times New Roman" w:cs="Times New Roman"/>
          <w:bCs/>
          <w:sz w:val="24"/>
          <w:szCs w:val="24"/>
        </w:rPr>
        <w:t xml:space="preserve">, T., Goddard, L., &amp; Lennox, N. (2016). Intellectual disability health content within nursing curriculum: An audit of what our future nurses are taught. </w:t>
      </w:r>
      <w:r w:rsidRPr="00E70748">
        <w:rPr>
          <w:rFonts w:ascii="Times New Roman" w:hAnsi="Times New Roman" w:cs="Times New Roman"/>
          <w:bCs/>
          <w:i/>
          <w:iCs/>
          <w:sz w:val="24"/>
          <w:szCs w:val="24"/>
        </w:rPr>
        <w:t xml:space="preserve">Nurse </w:t>
      </w:r>
      <w:r>
        <w:rPr>
          <w:rFonts w:ascii="Times New Roman" w:hAnsi="Times New Roman" w:cs="Times New Roman"/>
          <w:bCs/>
          <w:i/>
          <w:iCs/>
          <w:sz w:val="24"/>
          <w:szCs w:val="24"/>
        </w:rPr>
        <w:t>E</w:t>
      </w:r>
      <w:r w:rsidRPr="00E70748">
        <w:rPr>
          <w:rFonts w:ascii="Times New Roman" w:hAnsi="Times New Roman" w:cs="Times New Roman"/>
          <w:bCs/>
          <w:i/>
          <w:iCs/>
          <w:sz w:val="24"/>
          <w:szCs w:val="24"/>
        </w:rPr>
        <w:t xml:space="preserve">ducation </w:t>
      </w:r>
      <w:r>
        <w:rPr>
          <w:rFonts w:ascii="Times New Roman" w:hAnsi="Times New Roman" w:cs="Times New Roman"/>
          <w:bCs/>
          <w:i/>
          <w:iCs/>
          <w:sz w:val="24"/>
          <w:szCs w:val="24"/>
        </w:rPr>
        <w:t>T</w:t>
      </w:r>
      <w:r w:rsidRPr="00E70748">
        <w:rPr>
          <w:rFonts w:ascii="Times New Roman" w:hAnsi="Times New Roman" w:cs="Times New Roman"/>
          <w:bCs/>
          <w:i/>
          <w:iCs/>
          <w:sz w:val="24"/>
          <w:szCs w:val="24"/>
        </w:rPr>
        <w:t>oday, 45</w:t>
      </w:r>
      <w:r w:rsidRPr="00322DF9">
        <w:rPr>
          <w:rFonts w:ascii="Times New Roman" w:hAnsi="Times New Roman" w:cs="Times New Roman"/>
          <w:bCs/>
          <w:sz w:val="24"/>
          <w:szCs w:val="24"/>
        </w:rPr>
        <w:t xml:space="preserve">, 72–79. </w:t>
      </w:r>
      <w:hyperlink r:id="rId38" w:history="1">
        <w:r w:rsidRPr="00EA32C3">
          <w:rPr>
            <w:rStyle w:val="Hyperlink"/>
            <w:rFonts w:ascii="Times New Roman" w:hAnsi="Times New Roman" w:cs="Times New Roman"/>
            <w:bCs/>
            <w:sz w:val="24"/>
            <w:szCs w:val="24"/>
          </w:rPr>
          <w:t>https://doi.org/10.1016/j.nedt.2016.06.011</w:t>
        </w:r>
      </w:hyperlink>
    </w:p>
    <w:p w14:paraId="46813ABD" w14:textId="77777777" w:rsidR="00E01B72" w:rsidRPr="00743A73" w:rsidRDefault="00E01B72" w:rsidP="00E01B72">
      <w:pPr>
        <w:rPr>
          <w:sz w:val="24"/>
          <w:szCs w:val="24"/>
        </w:rPr>
      </w:pPr>
    </w:p>
    <w:p w14:paraId="66B72FF6" w14:textId="77777777" w:rsidR="00E01B72" w:rsidRPr="00743A73" w:rsidRDefault="00E01B72" w:rsidP="00E01B72">
      <w:pPr>
        <w:tabs>
          <w:tab w:val="left" w:pos="4545"/>
        </w:tabs>
        <w:rPr>
          <w:sz w:val="24"/>
          <w:szCs w:val="24"/>
        </w:rPr>
      </w:pPr>
    </w:p>
    <w:p w14:paraId="1B551FA7" w14:textId="4522EF49" w:rsidR="00887175" w:rsidRDefault="00887175" w:rsidP="00E01B72">
      <w:pPr>
        <w:spacing w:after="0" w:line="480" w:lineRule="auto"/>
        <w:jc w:val="center"/>
        <w:rPr>
          <w:rFonts w:ascii="Times New Roman" w:hAnsi="Times New Roman" w:cs="Times New Roman"/>
          <w:sz w:val="24"/>
          <w:szCs w:val="24"/>
        </w:rPr>
      </w:pPr>
    </w:p>
    <w:p w14:paraId="6842A5D3" w14:textId="5FE0757A" w:rsidR="0066772A" w:rsidRDefault="0066772A" w:rsidP="00E01B72">
      <w:pPr>
        <w:spacing w:after="0" w:line="480" w:lineRule="auto"/>
        <w:jc w:val="center"/>
        <w:rPr>
          <w:rFonts w:ascii="Times New Roman" w:hAnsi="Times New Roman" w:cs="Times New Roman"/>
          <w:sz w:val="24"/>
          <w:szCs w:val="24"/>
        </w:rPr>
      </w:pPr>
    </w:p>
    <w:p w14:paraId="4107C3C1" w14:textId="61ED954F" w:rsidR="0066772A" w:rsidRDefault="0066772A" w:rsidP="00E01B72">
      <w:pPr>
        <w:spacing w:after="0" w:line="480" w:lineRule="auto"/>
        <w:jc w:val="center"/>
        <w:rPr>
          <w:rFonts w:ascii="Times New Roman" w:hAnsi="Times New Roman" w:cs="Times New Roman"/>
          <w:sz w:val="24"/>
          <w:szCs w:val="24"/>
        </w:rPr>
      </w:pPr>
    </w:p>
    <w:p w14:paraId="7285DB80" w14:textId="1442BB9B" w:rsidR="0066772A" w:rsidRDefault="0066772A" w:rsidP="00E01B72">
      <w:pPr>
        <w:spacing w:after="0" w:line="480" w:lineRule="auto"/>
        <w:jc w:val="center"/>
        <w:rPr>
          <w:rFonts w:ascii="Times New Roman" w:hAnsi="Times New Roman" w:cs="Times New Roman"/>
          <w:sz w:val="24"/>
          <w:szCs w:val="24"/>
        </w:rPr>
      </w:pPr>
    </w:p>
    <w:p w14:paraId="5F23F7C2" w14:textId="01E4AE23" w:rsidR="0066772A" w:rsidRDefault="0066772A" w:rsidP="00E01B72">
      <w:pPr>
        <w:spacing w:after="0" w:line="480" w:lineRule="auto"/>
        <w:jc w:val="center"/>
        <w:rPr>
          <w:rFonts w:ascii="Times New Roman" w:hAnsi="Times New Roman" w:cs="Times New Roman"/>
          <w:sz w:val="24"/>
          <w:szCs w:val="24"/>
        </w:rPr>
      </w:pPr>
    </w:p>
    <w:p w14:paraId="3CF93454" w14:textId="3F595C86" w:rsidR="0066772A" w:rsidRDefault="0066772A" w:rsidP="00E01B72">
      <w:pPr>
        <w:spacing w:after="0" w:line="480" w:lineRule="auto"/>
        <w:jc w:val="center"/>
        <w:rPr>
          <w:rFonts w:ascii="Times New Roman" w:hAnsi="Times New Roman" w:cs="Times New Roman"/>
          <w:sz w:val="24"/>
          <w:szCs w:val="24"/>
        </w:rPr>
      </w:pPr>
    </w:p>
    <w:p w14:paraId="623F61A3" w14:textId="349185B4" w:rsidR="0066772A" w:rsidRDefault="0066772A" w:rsidP="00E01B72">
      <w:pPr>
        <w:spacing w:after="0" w:line="480" w:lineRule="auto"/>
        <w:jc w:val="center"/>
        <w:rPr>
          <w:rFonts w:ascii="Times New Roman" w:hAnsi="Times New Roman" w:cs="Times New Roman"/>
          <w:sz w:val="24"/>
          <w:szCs w:val="24"/>
        </w:rPr>
      </w:pPr>
    </w:p>
    <w:p w14:paraId="4DC31BE9" w14:textId="5112AB76" w:rsidR="0066772A" w:rsidRDefault="0066772A" w:rsidP="00E01B72">
      <w:pPr>
        <w:spacing w:after="0" w:line="480" w:lineRule="auto"/>
        <w:jc w:val="center"/>
        <w:rPr>
          <w:rFonts w:ascii="Times New Roman" w:hAnsi="Times New Roman" w:cs="Times New Roman"/>
          <w:sz w:val="24"/>
          <w:szCs w:val="24"/>
        </w:rPr>
      </w:pPr>
    </w:p>
    <w:p w14:paraId="5448A455" w14:textId="01D54240" w:rsidR="0066772A" w:rsidRDefault="0066772A" w:rsidP="00E01B72">
      <w:pPr>
        <w:spacing w:after="0" w:line="480" w:lineRule="auto"/>
        <w:jc w:val="center"/>
        <w:rPr>
          <w:rFonts w:ascii="Times New Roman" w:hAnsi="Times New Roman" w:cs="Times New Roman"/>
          <w:sz w:val="24"/>
          <w:szCs w:val="24"/>
        </w:rPr>
      </w:pPr>
    </w:p>
    <w:p w14:paraId="6D5B3DE8" w14:textId="6062D103" w:rsidR="0066772A" w:rsidRDefault="0066772A" w:rsidP="00E01B72">
      <w:pPr>
        <w:spacing w:after="0" w:line="480" w:lineRule="auto"/>
        <w:jc w:val="center"/>
        <w:rPr>
          <w:rFonts w:ascii="Times New Roman" w:hAnsi="Times New Roman" w:cs="Times New Roman"/>
          <w:sz w:val="24"/>
          <w:szCs w:val="24"/>
        </w:rPr>
      </w:pPr>
    </w:p>
    <w:p w14:paraId="49F947DE" w14:textId="7B46D913" w:rsidR="0066772A" w:rsidRDefault="0066772A" w:rsidP="00E01B72">
      <w:pPr>
        <w:spacing w:after="0" w:line="480" w:lineRule="auto"/>
        <w:jc w:val="center"/>
        <w:rPr>
          <w:rFonts w:ascii="Times New Roman" w:hAnsi="Times New Roman" w:cs="Times New Roman"/>
          <w:sz w:val="24"/>
          <w:szCs w:val="24"/>
        </w:rPr>
      </w:pPr>
    </w:p>
    <w:p w14:paraId="6802AE67" w14:textId="49E9930A" w:rsidR="0066772A" w:rsidRDefault="0066772A" w:rsidP="00E01B72">
      <w:pPr>
        <w:spacing w:after="0" w:line="480" w:lineRule="auto"/>
        <w:jc w:val="center"/>
        <w:rPr>
          <w:rFonts w:ascii="Times New Roman" w:hAnsi="Times New Roman" w:cs="Times New Roman"/>
          <w:sz w:val="24"/>
          <w:szCs w:val="24"/>
        </w:rPr>
      </w:pPr>
    </w:p>
    <w:p w14:paraId="20BAB682" w14:textId="35F864D5" w:rsidR="0066772A" w:rsidRDefault="0066772A" w:rsidP="00E01B72">
      <w:pPr>
        <w:spacing w:after="0" w:line="480" w:lineRule="auto"/>
        <w:jc w:val="center"/>
        <w:rPr>
          <w:rFonts w:ascii="Times New Roman" w:hAnsi="Times New Roman" w:cs="Times New Roman"/>
          <w:sz w:val="24"/>
          <w:szCs w:val="24"/>
        </w:rPr>
      </w:pPr>
    </w:p>
    <w:p w14:paraId="2E4C3C68" w14:textId="3DB63E9E" w:rsidR="0066772A" w:rsidRDefault="0066772A">
      <w:pPr>
        <w:rPr>
          <w:rFonts w:ascii="Times New Roman" w:hAnsi="Times New Roman" w:cs="Times New Roman"/>
          <w:sz w:val="24"/>
          <w:szCs w:val="24"/>
        </w:rPr>
      </w:pPr>
      <w:r>
        <w:rPr>
          <w:rFonts w:ascii="Times New Roman" w:hAnsi="Times New Roman" w:cs="Times New Roman"/>
          <w:sz w:val="24"/>
          <w:szCs w:val="24"/>
        </w:rPr>
        <w:br w:type="page"/>
      </w:r>
    </w:p>
    <w:p w14:paraId="138D0F43" w14:textId="2FED4DE4" w:rsidR="0066772A" w:rsidRDefault="0066772A" w:rsidP="00E01B72">
      <w:pPr>
        <w:spacing w:after="0" w:line="480" w:lineRule="auto"/>
        <w:jc w:val="center"/>
        <w:rPr>
          <w:rFonts w:ascii="Times New Roman" w:hAnsi="Times New Roman" w:cs="Times New Roman"/>
          <w:b/>
          <w:bCs/>
          <w:sz w:val="24"/>
          <w:szCs w:val="24"/>
        </w:rPr>
      </w:pPr>
      <w:r w:rsidRPr="0066772A">
        <w:rPr>
          <w:rFonts w:ascii="Times New Roman" w:hAnsi="Times New Roman" w:cs="Times New Roman"/>
          <w:b/>
          <w:bCs/>
          <w:sz w:val="24"/>
          <w:szCs w:val="24"/>
        </w:rPr>
        <w:lastRenderedPageBreak/>
        <w:t>Appendix A</w:t>
      </w:r>
    </w:p>
    <w:p w14:paraId="3DD1F4E7" w14:textId="192C3496" w:rsidR="008169DF" w:rsidRPr="0066772A" w:rsidRDefault="008169DF" w:rsidP="00E01B72">
      <w:pPr>
        <w:spacing w:after="0" w:line="480" w:lineRule="auto"/>
        <w:jc w:val="center"/>
        <w:rPr>
          <w:rFonts w:ascii="Times New Roman" w:hAnsi="Times New Roman" w:cs="Times New Roman"/>
          <w:b/>
          <w:bCs/>
          <w:sz w:val="24"/>
          <w:szCs w:val="24"/>
        </w:rPr>
      </w:pPr>
      <w:r>
        <w:rPr>
          <w:rFonts w:ascii="Times New Roman" w:hAnsi="Times New Roman" w:cs="Times New Roman"/>
          <w:b/>
          <w:bCs/>
          <w:sz w:val="24"/>
          <w:szCs w:val="24"/>
        </w:rPr>
        <w:t>Post-Assessment Qualtrics Survey</w:t>
      </w:r>
    </w:p>
    <w:p w14:paraId="6479A0A5" w14:textId="53D0D53C" w:rsidR="008169DF" w:rsidRDefault="00AD23F5" w:rsidP="008169DF">
      <w:pPr>
        <w:spacing w:after="0" w:line="480" w:lineRule="auto"/>
        <w:jc w:val="center"/>
        <w:rPr>
          <w:rFonts w:ascii="Times New Roman" w:hAnsi="Times New Roman" w:cs="Times New Roman"/>
          <w:sz w:val="24"/>
          <w:szCs w:val="24"/>
        </w:rPr>
      </w:pPr>
      <w:r w:rsidRPr="00AD23F5">
        <w:rPr>
          <w:rFonts w:ascii="Times New Roman" w:hAnsi="Times New Roman" w:cs="Times New Roman"/>
          <w:noProof/>
          <w:sz w:val="24"/>
          <w:szCs w:val="24"/>
        </w:rPr>
        <w:drawing>
          <wp:inline distT="0" distB="0" distL="0" distR="0" wp14:anchorId="7BA8A5E8" wp14:editId="4B17EA10">
            <wp:extent cx="4123690" cy="75057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4141931" cy="7538901"/>
                    </a:xfrm>
                    <a:prstGeom prst="rect">
                      <a:avLst/>
                    </a:prstGeom>
                  </pic:spPr>
                </pic:pic>
              </a:graphicData>
            </a:graphic>
          </wp:inline>
        </w:drawing>
      </w:r>
    </w:p>
    <w:p w14:paraId="0D913C76" w14:textId="77777777" w:rsidR="008169DF" w:rsidRDefault="008169DF" w:rsidP="008169DF">
      <w:pPr>
        <w:spacing w:after="0" w:line="480" w:lineRule="auto"/>
        <w:jc w:val="center"/>
        <w:rPr>
          <w:rFonts w:ascii="Times New Roman" w:hAnsi="Times New Roman" w:cs="Times New Roman"/>
          <w:sz w:val="24"/>
          <w:szCs w:val="24"/>
        </w:rPr>
      </w:pPr>
    </w:p>
    <w:p w14:paraId="323AB28B" w14:textId="21980898" w:rsidR="0066772A" w:rsidRDefault="008169DF" w:rsidP="008169DF">
      <w:pPr>
        <w:jc w:val="center"/>
        <w:rPr>
          <w:rFonts w:ascii="Times New Roman" w:hAnsi="Times New Roman" w:cs="Times New Roman"/>
          <w:b/>
          <w:bCs/>
          <w:sz w:val="24"/>
          <w:szCs w:val="24"/>
        </w:rPr>
      </w:pPr>
      <w:r>
        <w:rPr>
          <w:rFonts w:ascii="Times New Roman" w:hAnsi="Times New Roman" w:cs="Times New Roman"/>
          <w:sz w:val="24"/>
          <w:szCs w:val="24"/>
        </w:rPr>
        <w:t>A</w:t>
      </w:r>
      <w:r w:rsidR="0066772A" w:rsidRPr="0066772A">
        <w:rPr>
          <w:rFonts w:ascii="Times New Roman" w:hAnsi="Times New Roman" w:cs="Times New Roman"/>
          <w:b/>
          <w:bCs/>
          <w:sz w:val="24"/>
          <w:szCs w:val="24"/>
        </w:rPr>
        <w:t>ppendix B</w:t>
      </w:r>
    </w:p>
    <w:p w14:paraId="66034BA6" w14:textId="2CB3DE09" w:rsidR="008169DF" w:rsidRPr="00EF4947" w:rsidRDefault="008169DF" w:rsidP="00EF4947">
      <w:pPr>
        <w:jc w:val="center"/>
        <w:rPr>
          <w:rFonts w:ascii="Times New Roman" w:hAnsi="Times New Roman" w:cs="Times New Roman"/>
          <w:b/>
          <w:bCs/>
          <w:sz w:val="24"/>
          <w:szCs w:val="24"/>
        </w:rPr>
      </w:pPr>
      <w:r>
        <w:rPr>
          <w:rFonts w:ascii="Times New Roman" w:hAnsi="Times New Roman" w:cs="Times New Roman"/>
          <w:b/>
          <w:bCs/>
          <w:sz w:val="24"/>
          <w:szCs w:val="24"/>
        </w:rPr>
        <w:t>Itemized Budget</w:t>
      </w:r>
    </w:p>
    <w:tbl>
      <w:tblPr>
        <w:tblStyle w:val="TableGrid"/>
        <w:tblW w:w="0" w:type="auto"/>
        <w:tblLook w:val="04A0" w:firstRow="1" w:lastRow="0" w:firstColumn="1" w:lastColumn="0" w:noHBand="0" w:noVBand="1"/>
      </w:tblPr>
      <w:tblGrid>
        <w:gridCol w:w="4675"/>
        <w:gridCol w:w="4675"/>
      </w:tblGrid>
      <w:tr w:rsidR="00C3703C" w14:paraId="448D4DAA" w14:textId="77777777" w:rsidTr="00C3703C">
        <w:tc>
          <w:tcPr>
            <w:tcW w:w="4675" w:type="dxa"/>
            <w:shd w:val="clear" w:color="auto" w:fill="D9D9D9" w:themeFill="background1" w:themeFillShade="D9"/>
          </w:tcPr>
          <w:p w14:paraId="4D2E00C2" w14:textId="2D5981FD" w:rsidR="00C3703C" w:rsidRPr="00C3703C" w:rsidRDefault="00C3703C" w:rsidP="00EF4947">
            <w:pPr>
              <w:spacing w:before="240" w:line="480" w:lineRule="auto"/>
              <w:jc w:val="center"/>
              <w:rPr>
                <w:rFonts w:ascii="Times New Roman" w:hAnsi="Times New Roman" w:cs="Times New Roman"/>
                <w:b/>
                <w:bCs/>
                <w:sz w:val="24"/>
                <w:szCs w:val="24"/>
              </w:rPr>
            </w:pPr>
            <w:r w:rsidRPr="00C3703C">
              <w:rPr>
                <w:rFonts w:ascii="Times New Roman" w:hAnsi="Times New Roman" w:cs="Times New Roman"/>
                <w:b/>
                <w:bCs/>
                <w:sz w:val="24"/>
                <w:szCs w:val="24"/>
              </w:rPr>
              <w:t>Resources</w:t>
            </w:r>
          </w:p>
        </w:tc>
        <w:tc>
          <w:tcPr>
            <w:tcW w:w="4675" w:type="dxa"/>
            <w:shd w:val="clear" w:color="auto" w:fill="D9D9D9" w:themeFill="background1" w:themeFillShade="D9"/>
          </w:tcPr>
          <w:p w14:paraId="78E000D8" w14:textId="63BC9419" w:rsidR="00C3703C" w:rsidRPr="00C3703C" w:rsidRDefault="00C3703C" w:rsidP="00EF4947">
            <w:pPr>
              <w:spacing w:before="240" w:line="480" w:lineRule="auto"/>
              <w:jc w:val="center"/>
              <w:rPr>
                <w:rFonts w:ascii="Times New Roman" w:hAnsi="Times New Roman" w:cs="Times New Roman"/>
                <w:b/>
                <w:bCs/>
                <w:sz w:val="24"/>
                <w:szCs w:val="24"/>
              </w:rPr>
            </w:pPr>
            <w:r w:rsidRPr="00C3703C">
              <w:rPr>
                <w:rFonts w:ascii="Times New Roman" w:hAnsi="Times New Roman" w:cs="Times New Roman"/>
                <w:b/>
                <w:bCs/>
                <w:sz w:val="24"/>
                <w:szCs w:val="24"/>
              </w:rPr>
              <w:t>Cost</w:t>
            </w:r>
          </w:p>
        </w:tc>
      </w:tr>
      <w:tr w:rsidR="00C3703C" w14:paraId="5F5093B5" w14:textId="77777777" w:rsidTr="00C3703C">
        <w:tc>
          <w:tcPr>
            <w:tcW w:w="4675" w:type="dxa"/>
          </w:tcPr>
          <w:p w14:paraId="63B6BFD6" w14:textId="6BAB8027" w:rsidR="00C3703C" w:rsidRDefault="00C3703C" w:rsidP="00EF4947">
            <w:pPr>
              <w:spacing w:before="240" w:line="480" w:lineRule="auto"/>
              <w:rPr>
                <w:rFonts w:ascii="Times New Roman" w:hAnsi="Times New Roman" w:cs="Times New Roman"/>
                <w:sz w:val="24"/>
                <w:szCs w:val="24"/>
              </w:rPr>
            </w:pPr>
            <w:r>
              <w:rPr>
                <w:rFonts w:ascii="Times New Roman" w:hAnsi="Times New Roman" w:cs="Times New Roman"/>
                <w:sz w:val="24"/>
                <w:szCs w:val="24"/>
              </w:rPr>
              <w:t>Labor</w:t>
            </w:r>
            <w:r w:rsidR="00EF4947">
              <w:rPr>
                <w:rFonts w:ascii="Times New Roman" w:hAnsi="Times New Roman" w:cs="Times New Roman"/>
                <w:sz w:val="24"/>
                <w:szCs w:val="24"/>
              </w:rPr>
              <w:t>:</w:t>
            </w:r>
            <w:r>
              <w:rPr>
                <w:rFonts w:ascii="Times New Roman" w:hAnsi="Times New Roman" w:cs="Times New Roman"/>
                <w:sz w:val="24"/>
                <w:szCs w:val="24"/>
              </w:rPr>
              <w:t xml:space="preserve"> 125 hours at $20/</w:t>
            </w:r>
            <w:proofErr w:type="spellStart"/>
            <w:r>
              <w:rPr>
                <w:rFonts w:ascii="Times New Roman" w:hAnsi="Times New Roman" w:cs="Times New Roman"/>
                <w:sz w:val="24"/>
                <w:szCs w:val="24"/>
              </w:rPr>
              <w:t>hr</w:t>
            </w:r>
            <w:proofErr w:type="spellEnd"/>
          </w:p>
        </w:tc>
        <w:tc>
          <w:tcPr>
            <w:tcW w:w="4675" w:type="dxa"/>
          </w:tcPr>
          <w:p w14:paraId="74EA65CE" w14:textId="36EBF4D9" w:rsidR="00C3703C" w:rsidRDefault="00EF4947" w:rsidP="00EF4947">
            <w:pPr>
              <w:spacing w:before="240" w:line="480" w:lineRule="auto"/>
              <w:rPr>
                <w:rFonts w:ascii="Times New Roman" w:hAnsi="Times New Roman" w:cs="Times New Roman"/>
                <w:sz w:val="24"/>
                <w:szCs w:val="24"/>
              </w:rPr>
            </w:pPr>
            <w:r>
              <w:rPr>
                <w:rFonts w:ascii="Times New Roman" w:hAnsi="Times New Roman" w:cs="Times New Roman"/>
                <w:sz w:val="24"/>
                <w:szCs w:val="24"/>
              </w:rPr>
              <w:t>$3,125</w:t>
            </w:r>
          </w:p>
        </w:tc>
      </w:tr>
      <w:tr w:rsidR="00C3703C" w14:paraId="752135BA" w14:textId="77777777" w:rsidTr="00C3703C">
        <w:tc>
          <w:tcPr>
            <w:tcW w:w="4675" w:type="dxa"/>
          </w:tcPr>
          <w:p w14:paraId="313F7AF8" w14:textId="786BC9E2" w:rsidR="00C3703C" w:rsidRDefault="00EF4947" w:rsidP="00EF4947">
            <w:pPr>
              <w:spacing w:before="240" w:line="480" w:lineRule="auto"/>
              <w:rPr>
                <w:rFonts w:ascii="Times New Roman" w:hAnsi="Times New Roman" w:cs="Times New Roman"/>
                <w:sz w:val="24"/>
                <w:szCs w:val="24"/>
              </w:rPr>
            </w:pPr>
            <w:r>
              <w:rPr>
                <w:rFonts w:ascii="Times New Roman" w:hAnsi="Times New Roman" w:cs="Times New Roman"/>
                <w:sz w:val="24"/>
                <w:szCs w:val="24"/>
              </w:rPr>
              <w:t xml:space="preserve">Basic </w:t>
            </w:r>
            <w:r w:rsidR="00C3703C">
              <w:rPr>
                <w:rFonts w:ascii="Times New Roman" w:hAnsi="Times New Roman" w:cs="Times New Roman"/>
                <w:sz w:val="24"/>
                <w:szCs w:val="24"/>
              </w:rPr>
              <w:t>Computer</w:t>
            </w:r>
          </w:p>
        </w:tc>
        <w:tc>
          <w:tcPr>
            <w:tcW w:w="4675" w:type="dxa"/>
          </w:tcPr>
          <w:p w14:paraId="6B5D4B5E" w14:textId="611D3C63" w:rsidR="00C3703C" w:rsidRDefault="00EF4947" w:rsidP="00EF4947">
            <w:pPr>
              <w:spacing w:before="240" w:line="480" w:lineRule="auto"/>
              <w:rPr>
                <w:rFonts w:ascii="Times New Roman" w:hAnsi="Times New Roman" w:cs="Times New Roman"/>
                <w:sz w:val="24"/>
                <w:szCs w:val="24"/>
              </w:rPr>
            </w:pPr>
            <w:r>
              <w:rPr>
                <w:rFonts w:ascii="Times New Roman" w:hAnsi="Times New Roman" w:cs="Times New Roman"/>
                <w:sz w:val="24"/>
                <w:szCs w:val="24"/>
              </w:rPr>
              <w:t>$450</w:t>
            </w:r>
          </w:p>
        </w:tc>
      </w:tr>
      <w:tr w:rsidR="00C3703C" w14:paraId="3A2D4A8D" w14:textId="77777777" w:rsidTr="00C3703C">
        <w:tc>
          <w:tcPr>
            <w:tcW w:w="4675" w:type="dxa"/>
          </w:tcPr>
          <w:p w14:paraId="16172605" w14:textId="26A8D412" w:rsidR="00C3703C" w:rsidRDefault="00EF4947" w:rsidP="00EF4947">
            <w:pPr>
              <w:spacing w:before="240" w:line="480" w:lineRule="auto"/>
              <w:rPr>
                <w:rFonts w:ascii="Times New Roman" w:hAnsi="Times New Roman" w:cs="Times New Roman"/>
                <w:sz w:val="24"/>
                <w:szCs w:val="24"/>
              </w:rPr>
            </w:pPr>
            <w:r>
              <w:rPr>
                <w:rFonts w:ascii="Times New Roman" w:hAnsi="Times New Roman" w:cs="Times New Roman"/>
                <w:sz w:val="24"/>
                <w:szCs w:val="24"/>
              </w:rPr>
              <w:t>Prezi Account</w:t>
            </w:r>
          </w:p>
        </w:tc>
        <w:tc>
          <w:tcPr>
            <w:tcW w:w="4675" w:type="dxa"/>
          </w:tcPr>
          <w:p w14:paraId="111A54A0" w14:textId="4EB6553F" w:rsidR="00C3703C" w:rsidRDefault="00EF4947" w:rsidP="00EF4947">
            <w:pPr>
              <w:spacing w:before="240" w:line="480" w:lineRule="auto"/>
              <w:rPr>
                <w:rFonts w:ascii="Times New Roman" w:hAnsi="Times New Roman" w:cs="Times New Roman"/>
                <w:sz w:val="24"/>
                <w:szCs w:val="24"/>
              </w:rPr>
            </w:pPr>
            <w:r>
              <w:rPr>
                <w:rFonts w:ascii="Times New Roman" w:hAnsi="Times New Roman" w:cs="Times New Roman"/>
                <w:sz w:val="24"/>
                <w:szCs w:val="24"/>
              </w:rPr>
              <w:t>$60</w:t>
            </w:r>
          </w:p>
        </w:tc>
      </w:tr>
      <w:tr w:rsidR="00C3703C" w14:paraId="2C01D748" w14:textId="77777777" w:rsidTr="00C3703C">
        <w:tc>
          <w:tcPr>
            <w:tcW w:w="4675" w:type="dxa"/>
          </w:tcPr>
          <w:p w14:paraId="7691E78C" w14:textId="52055AEB" w:rsidR="00C3703C" w:rsidRDefault="00EF4947" w:rsidP="00EF4947">
            <w:pPr>
              <w:spacing w:before="240" w:line="480" w:lineRule="auto"/>
              <w:rPr>
                <w:rFonts w:ascii="Times New Roman" w:hAnsi="Times New Roman" w:cs="Times New Roman"/>
                <w:sz w:val="24"/>
                <w:szCs w:val="24"/>
              </w:rPr>
            </w:pPr>
            <w:r>
              <w:rPr>
                <w:rFonts w:ascii="Times New Roman" w:hAnsi="Times New Roman" w:cs="Times New Roman"/>
                <w:sz w:val="24"/>
                <w:szCs w:val="24"/>
              </w:rPr>
              <w:t>Microsoft PowerPoint License</w:t>
            </w:r>
          </w:p>
        </w:tc>
        <w:tc>
          <w:tcPr>
            <w:tcW w:w="4675" w:type="dxa"/>
          </w:tcPr>
          <w:p w14:paraId="566CEE61" w14:textId="02D3C300" w:rsidR="00C3703C" w:rsidRDefault="00EF4947" w:rsidP="00EF4947">
            <w:pPr>
              <w:spacing w:before="240" w:line="480" w:lineRule="auto"/>
              <w:rPr>
                <w:rFonts w:ascii="Times New Roman" w:hAnsi="Times New Roman" w:cs="Times New Roman"/>
                <w:sz w:val="24"/>
                <w:szCs w:val="24"/>
              </w:rPr>
            </w:pPr>
            <w:r>
              <w:rPr>
                <w:rFonts w:ascii="Times New Roman" w:hAnsi="Times New Roman" w:cs="Times New Roman"/>
                <w:sz w:val="24"/>
                <w:szCs w:val="24"/>
              </w:rPr>
              <w:t>$70</w:t>
            </w:r>
          </w:p>
        </w:tc>
      </w:tr>
      <w:tr w:rsidR="00C3703C" w14:paraId="30229420" w14:textId="77777777" w:rsidTr="00C3703C">
        <w:tc>
          <w:tcPr>
            <w:tcW w:w="4675" w:type="dxa"/>
          </w:tcPr>
          <w:p w14:paraId="5DACA90A" w14:textId="0C198DF9" w:rsidR="00C3703C" w:rsidRDefault="00EF4947" w:rsidP="00EF4947">
            <w:pPr>
              <w:spacing w:before="240" w:line="480" w:lineRule="auto"/>
              <w:rPr>
                <w:rFonts w:ascii="Times New Roman" w:hAnsi="Times New Roman" w:cs="Times New Roman"/>
                <w:sz w:val="24"/>
                <w:szCs w:val="24"/>
              </w:rPr>
            </w:pPr>
            <w:r>
              <w:rPr>
                <w:rFonts w:ascii="Times New Roman" w:hAnsi="Times New Roman" w:cs="Times New Roman"/>
                <w:sz w:val="24"/>
                <w:szCs w:val="24"/>
              </w:rPr>
              <w:t>Qualtrics Account</w:t>
            </w:r>
          </w:p>
        </w:tc>
        <w:tc>
          <w:tcPr>
            <w:tcW w:w="4675" w:type="dxa"/>
          </w:tcPr>
          <w:p w14:paraId="43DDD433" w14:textId="6201C06D" w:rsidR="00C3703C" w:rsidRDefault="00EF4947" w:rsidP="00EF4947">
            <w:pPr>
              <w:spacing w:before="240" w:line="480" w:lineRule="auto"/>
              <w:rPr>
                <w:rFonts w:ascii="Times New Roman" w:hAnsi="Times New Roman" w:cs="Times New Roman"/>
                <w:sz w:val="24"/>
                <w:szCs w:val="24"/>
              </w:rPr>
            </w:pPr>
            <w:r>
              <w:rPr>
                <w:rFonts w:ascii="Times New Roman" w:hAnsi="Times New Roman" w:cs="Times New Roman"/>
                <w:sz w:val="24"/>
                <w:szCs w:val="24"/>
              </w:rPr>
              <w:t>$30*</w:t>
            </w:r>
          </w:p>
        </w:tc>
      </w:tr>
      <w:tr w:rsidR="00C3703C" w14:paraId="25D3777E" w14:textId="77777777" w:rsidTr="00C3703C">
        <w:tc>
          <w:tcPr>
            <w:tcW w:w="4675" w:type="dxa"/>
          </w:tcPr>
          <w:p w14:paraId="3999632C" w14:textId="77777777" w:rsidR="00C3703C" w:rsidRDefault="00C3703C" w:rsidP="00EF4947">
            <w:pPr>
              <w:spacing w:before="240" w:line="480" w:lineRule="auto"/>
              <w:rPr>
                <w:rFonts w:ascii="Times New Roman" w:hAnsi="Times New Roman" w:cs="Times New Roman"/>
                <w:sz w:val="24"/>
                <w:szCs w:val="24"/>
              </w:rPr>
            </w:pPr>
          </w:p>
        </w:tc>
        <w:tc>
          <w:tcPr>
            <w:tcW w:w="4675" w:type="dxa"/>
          </w:tcPr>
          <w:p w14:paraId="4C7E56C4" w14:textId="77777777" w:rsidR="00C3703C" w:rsidRDefault="00C3703C" w:rsidP="00EF4947">
            <w:pPr>
              <w:spacing w:before="240" w:line="480" w:lineRule="auto"/>
              <w:rPr>
                <w:rFonts w:ascii="Times New Roman" w:hAnsi="Times New Roman" w:cs="Times New Roman"/>
                <w:sz w:val="24"/>
                <w:szCs w:val="24"/>
              </w:rPr>
            </w:pPr>
          </w:p>
        </w:tc>
      </w:tr>
      <w:tr w:rsidR="00C3703C" w14:paraId="7E2A0807" w14:textId="77777777" w:rsidTr="00C3703C">
        <w:tc>
          <w:tcPr>
            <w:tcW w:w="4675" w:type="dxa"/>
          </w:tcPr>
          <w:p w14:paraId="3C9BF1E4" w14:textId="395DA359" w:rsidR="00C3703C" w:rsidRDefault="00C3703C" w:rsidP="00EF4947">
            <w:pPr>
              <w:spacing w:before="240" w:line="480" w:lineRule="auto"/>
              <w:rPr>
                <w:rFonts w:ascii="Times New Roman" w:hAnsi="Times New Roman" w:cs="Times New Roman"/>
                <w:sz w:val="24"/>
                <w:szCs w:val="24"/>
              </w:rPr>
            </w:pPr>
            <w:r>
              <w:rPr>
                <w:rFonts w:ascii="Times New Roman" w:hAnsi="Times New Roman" w:cs="Times New Roman"/>
                <w:sz w:val="24"/>
                <w:szCs w:val="24"/>
              </w:rPr>
              <w:t>Total</w:t>
            </w:r>
            <w:r w:rsidR="00EF4947">
              <w:rPr>
                <w:rFonts w:ascii="Times New Roman" w:hAnsi="Times New Roman" w:cs="Times New Roman"/>
                <w:sz w:val="24"/>
                <w:szCs w:val="24"/>
              </w:rPr>
              <w:t xml:space="preserve"> Estimated Project Cost</w:t>
            </w:r>
          </w:p>
        </w:tc>
        <w:tc>
          <w:tcPr>
            <w:tcW w:w="4675" w:type="dxa"/>
          </w:tcPr>
          <w:p w14:paraId="459B9EDB" w14:textId="0B05B72B" w:rsidR="00C3703C" w:rsidRDefault="00EF4947" w:rsidP="00EF4947">
            <w:pPr>
              <w:spacing w:before="240" w:line="480" w:lineRule="auto"/>
              <w:rPr>
                <w:rFonts w:ascii="Times New Roman" w:hAnsi="Times New Roman" w:cs="Times New Roman"/>
                <w:sz w:val="24"/>
                <w:szCs w:val="24"/>
              </w:rPr>
            </w:pPr>
            <w:r>
              <w:rPr>
                <w:rFonts w:ascii="Times New Roman" w:hAnsi="Times New Roman" w:cs="Times New Roman"/>
                <w:sz w:val="24"/>
                <w:szCs w:val="24"/>
              </w:rPr>
              <w:t>$3,735</w:t>
            </w:r>
          </w:p>
        </w:tc>
      </w:tr>
    </w:tbl>
    <w:p w14:paraId="67A2902E" w14:textId="5C1BC1F9" w:rsidR="00B21922" w:rsidRDefault="00B21922" w:rsidP="00B21922">
      <w:pPr>
        <w:spacing w:after="0" w:line="480" w:lineRule="auto"/>
        <w:rPr>
          <w:rFonts w:ascii="Times New Roman" w:hAnsi="Times New Roman" w:cs="Times New Roman"/>
          <w:sz w:val="24"/>
          <w:szCs w:val="24"/>
        </w:rPr>
      </w:pPr>
    </w:p>
    <w:p w14:paraId="7C7A396B" w14:textId="680AA32E" w:rsidR="00637B33" w:rsidRPr="006E34C3" w:rsidRDefault="00EF4947" w:rsidP="00B21922">
      <w:pPr>
        <w:spacing w:after="0" w:line="480" w:lineRule="auto"/>
        <w:rPr>
          <w:rFonts w:ascii="Times New Roman" w:hAnsi="Times New Roman" w:cs="Times New Roman"/>
          <w:sz w:val="24"/>
          <w:szCs w:val="24"/>
        </w:rPr>
      </w:pPr>
      <w:r>
        <w:rPr>
          <w:rFonts w:ascii="Times New Roman" w:hAnsi="Times New Roman" w:cs="Times New Roman"/>
          <w:i/>
          <w:iCs/>
          <w:sz w:val="24"/>
          <w:szCs w:val="24"/>
        </w:rPr>
        <w:t xml:space="preserve">Note. </w:t>
      </w:r>
      <w:r>
        <w:rPr>
          <w:rFonts w:ascii="Times New Roman" w:hAnsi="Times New Roman" w:cs="Times New Roman"/>
          <w:sz w:val="24"/>
          <w:szCs w:val="24"/>
        </w:rPr>
        <w:t>*Qualtrics account could be utilized as a free account. The $30 monthly fee could allow access to more question types and survey themes.</w:t>
      </w:r>
    </w:p>
    <w:sectPr w:rsidR="00637B33" w:rsidRPr="006E34C3">
      <w:headerReference w:type="default" r:id="rId4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B081256" w14:textId="77777777" w:rsidR="00FF07DD" w:rsidRDefault="00FF07DD" w:rsidP="006567EB">
      <w:pPr>
        <w:spacing w:after="0" w:line="240" w:lineRule="auto"/>
      </w:pPr>
      <w:r>
        <w:separator/>
      </w:r>
    </w:p>
  </w:endnote>
  <w:endnote w:type="continuationSeparator" w:id="0">
    <w:p w14:paraId="230EF72E" w14:textId="77777777" w:rsidR="00FF07DD" w:rsidRDefault="00FF07DD" w:rsidP="006567E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74146AC" w14:textId="77777777" w:rsidR="00FF07DD" w:rsidRDefault="00FF07DD" w:rsidP="006567EB">
      <w:pPr>
        <w:spacing w:after="0" w:line="240" w:lineRule="auto"/>
      </w:pPr>
      <w:r>
        <w:separator/>
      </w:r>
    </w:p>
  </w:footnote>
  <w:footnote w:type="continuationSeparator" w:id="0">
    <w:p w14:paraId="32170915" w14:textId="77777777" w:rsidR="00FF07DD" w:rsidRDefault="00FF07DD" w:rsidP="006567E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2102114"/>
      <w:docPartObj>
        <w:docPartGallery w:val="Page Numbers (Top of Page)"/>
        <w:docPartUnique/>
      </w:docPartObj>
    </w:sdtPr>
    <w:sdtEndPr>
      <w:rPr>
        <w:noProof/>
      </w:rPr>
    </w:sdtEndPr>
    <w:sdtContent>
      <w:p w14:paraId="3A1B2499" w14:textId="1B7FD6AA" w:rsidR="006E4193" w:rsidRDefault="009E6FB4" w:rsidP="006E4193">
        <w:pPr>
          <w:pStyle w:val="Header"/>
        </w:pPr>
        <w:r>
          <w:rPr>
            <w:rFonts w:ascii="Times New Roman" w:hAnsi="Times New Roman" w:cs="Times New Roman"/>
            <w:sz w:val="24"/>
            <w:szCs w:val="24"/>
          </w:rPr>
          <w:t>CLOS</w:t>
        </w:r>
        <w:r w:rsidR="00DC271E">
          <w:rPr>
            <w:rFonts w:ascii="Times New Roman" w:hAnsi="Times New Roman" w:cs="Times New Roman"/>
            <w:sz w:val="24"/>
            <w:szCs w:val="24"/>
          </w:rPr>
          <w:t xml:space="preserve">ING TREATMENT GAPS FOR </w:t>
        </w:r>
        <w:r w:rsidR="004F0354">
          <w:rPr>
            <w:rFonts w:ascii="Times New Roman" w:hAnsi="Times New Roman" w:cs="Times New Roman"/>
            <w:sz w:val="24"/>
            <w:szCs w:val="24"/>
          </w:rPr>
          <w:t xml:space="preserve">THOSE WITH </w:t>
        </w:r>
        <w:r w:rsidR="00DC271E">
          <w:rPr>
            <w:rFonts w:ascii="Times New Roman" w:hAnsi="Times New Roman" w:cs="Times New Roman"/>
            <w:sz w:val="24"/>
            <w:szCs w:val="24"/>
          </w:rPr>
          <w:t>IDD</w:t>
        </w:r>
        <w:r w:rsidR="006E4193">
          <w:tab/>
        </w:r>
        <w:r w:rsidR="006E4193" w:rsidRPr="00E8783F">
          <w:rPr>
            <w:rFonts w:ascii="Times New Roman" w:hAnsi="Times New Roman" w:cs="Times New Roman"/>
            <w:sz w:val="24"/>
            <w:szCs w:val="24"/>
          </w:rPr>
          <w:fldChar w:fldCharType="begin"/>
        </w:r>
        <w:r w:rsidR="006E4193" w:rsidRPr="00E8783F">
          <w:rPr>
            <w:rFonts w:ascii="Times New Roman" w:hAnsi="Times New Roman" w:cs="Times New Roman"/>
            <w:sz w:val="24"/>
            <w:szCs w:val="24"/>
          </w:rPr>
          <w:instrText xml:space="preserve"> PAGE   \* MERGEFORMAT </w:instrText>
        </w:r>
        <w:r w:rsidR="006E4193" w:rsidRPr="00E8783F">
          <w:rPr>
            <w:rFonts w:ascii="Times New Roman" w:hAnsi="Times New Roman" w:cs="Times New Roman"/>
            <w:sz w:val="24"/>
            <w:szCs w:val="24"/>
          </w:rPr>
          <w:fldChar w:fldCharType="separate"/>
        </w:r>
        <w:r w:rsidR="0027131C">
          <w:rPr>
            <w:rFonts w:ascii="Times New Roman" w:hAnsi="Times New Roman" w:cs="Times New Roman"/>
            <w:noProof/>
            <w:sz w:val="24"/>
            <w:szCs w:val="24"/>
          </w:rPr>
          <w:t>39</w:t>
        </w:r>
        <w:r w:rsidR="006E4193" w:rsidRPr="00E8783F">
          <w:rPr>
            <w:rFonts w:ascii="Times New Roman" w:hAnsi="Times New Roman" w:cs="Times New Roman"/>
            <w:noProof/>
            <w:sz w:val="24"/>
            <w:szCs w:val="24"/>
          </w:rPr>
          <w:fldChar w:fldCharType="end"/>
        </w:r>
      </w:p>
    </w:sdtContent>
  </w:sdt>
  <w:p w14:paraId="67DEEECA" w14:textId="2DF8BA98" w:rsidR="006E4193" w:rsidRDefault="006E419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A34283"/>
    <w:multiLevelType w:val="hybridMultilevel"/>
    <w:tmpl w:val="A67A285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0AB90E54"/>
    <w:multiLevelType w:val="hybridMultilevel"/>
    <w:tmpl w:val="DD0E03B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0F3D5C30"/>
    <w:multiLevelType w:val="hybridMultilevel"/>
    <w:tmpl w:val="EFC4CF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1F31BBB"/>
    <w:multiLevelType w:val="hybridMultilevel"/>
    <w:tmpl w:val="38A80F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9546689"/>
    <w:multiLevelType w:val="hybridMultilevel"/>
    <w:tmpl w:val="E16693B6"/>
    <w:lvl w:ilvl="0" w:tplc="04090001">
      <w:start w:val="1"/>
      <w:numFmt w:val="bullet"/>
      <w:lvlText w:val=""/>
      <w:lvlJc w:val="left"/>
      <w:pPr>
        <w:ind w:left="1443" w:hanging="360"/>
      </w:pPr>
      <w:rPr>
        <w:rFonts w:ascii="Symbol" w:hAnsi="Symbol" w:hint="default"/>
      </w:rPr>
    </w:lvl>
    <w:lvl w:ilvl="1" w:tplc="04090003" w:tentative="1">
      <w:start w:val="1"/>
      <w:numFmt w:val="bullet"/>
      <w:lvlText w:val="o"/>
      <w:lvlJc w:val="left"/>
      <w:pPr>
        <w:ind w:left="2163" w:hanging="360"/>
      </w:pPr>
      <w:rPr>
        <w:rFonts w:ascii="Courier New" w:hAnsi="Courier New" w:cs="Courier New" w:hint="default"/>
      </w:rPr>
    </w:lvl>
    <w:lvl w:ilvl="2" w:tplc="04090005" w:tentative="1">
      <w:start w:val="1"/>
      <w:numFmt w:val="bullet"/>
      <w:lvlText w:val=""/>
      <w:lvlJc w:val="left"/>
      <w:pPr>
        <w:ind w:left="2883" w:hanging="360"/>
      </w:pPr>
      <w:rPr>
        <w:rFonts w:ascii="Wingdings" w:hAnsi="Wingdings" w:hint="default"/>
      </w:rPr>
    </w:lvl>
    <w:lvl w:ilvl="3" w:tplc="04090001" w:tentative="1">
      <w:start w:val="1"/>
      <w:numFmt w:val="bullet"/>
      <w:lvlText w:val=""/>
      <w:lvlJc w:val="left"/>
      <w:pPr>
        <w:ind w:left="3603" w:hanging="360"/>
      </w:pPr>
      <w:rPr>
        <w:rFonts w:ascii="Symbol" w:hAnsi="Symbol" w:hint="default"/>
      </w:rPr>
    </w:lvl>
    <w:lvl w:ilvl="4" w:tplc="04090003" w:tentative="1">
      <w:start w:val="1"/>
      <w:numFmt w:val="bullet"/>
      <w:lvlText w:val="o"/>
      <w:lvlJc w:val="left"/>
      <w:pPr>
        <w:ind w:left="4323" w:hanging="360"/>
      </w:pPr>
      <w:rPr>
        <w:rFonts w:ascii="Courier New" w:hAnsi="Courier New" w:cs="Courier New" w:hint="default"/>
      </w:rPr>
    </w:lvl>
    <w:lvl w:ilvl="5" w:tplc="04090005" w:tentative="1">
      <w:start w:val="1"/>
      <w:numFmt w:val="bullet"/>
      <w:lvlText w:val=""/>
      <w:lvlJc w:val="left"/>
      <w:pPr>
        <w:ind w:left="5043" w:hanging="360"/>
      </w:pPr>
      <w:rPr>
        <w:rFonts w:ascii="Wingdings" w:hAnsi="Wingdings" w:hint="default"/>
      </w:rPr>
    </w:lvl>
    <w:lvl w:ilvl="6" w:tplc="04090001" w:tentative="1">
      <w:start w:val="1"/>
      <w:numFmt w:val="bullet"/>
      <w:lvlText w:val=""/>
      <w:lvlJc w:val="left"/>
      <w:pPr>
        <w:ind w:left="5763" w:hanging="360"/>
      </w:pPr>
      <w:rPr>
        <w:rFonts w:ascii="Symbol" w:hAnsi="Symbol" w:hint="default"/>
      </w:rPr>
    </w:lvl>
    <w:lvl w:ilvl="7" w:tplc="04090003" w:tentative="1">
      <w:start w:val="1"/>
      <w:numFmt w:val="bullet"/>
      <w:lvlText w:val="o"/>
      <w:lvlJc w:val="left"/>
      <w:pPr>
        <w:ind w:left="6483" w:hanging="360"/>
      </w:pPr>
      <w:rPr>
        <w:rFonts w:ascii="Courier New" w:hAnsi="Courier New" w:cs="Courier New" w:hint="default"/>
      </w:rPr>
    </w:lvl>
    <w:lvl w:ilvl="8" w:tplc="04090005" w:tentative="1">
      <w:start w:val="1"/>
      <w:numFmt w:val="bullet"/>
      <w:lvlText w:val=""/>
      <w:lvlJc w:val="left"/>
      <w:pPr>
        <w:ind w:left="7203" w:hanging="360"/>
      </w:pPr>
      <w:rPr>
        <w:rFonts w:ascii="Wingdings" w:hAnsi="Wingdings" w:hint="default"/>
      </w:rPr>
    </w:lvl>
  </w:abstractNum>
  <w:abstractNum w:abstractNumId="5" w15:restartNumberingAfterBreak="0">
    <w:nsid w:val="4AAA2C5C"/>
    <w:multiLevelType w:val="hybridMultilevel"/>
    <w:tmpl w:val="EC6C91B8"/>
    <w:lvl w:ilvl="0" w:tplc="04090001">
      <w:start w:val="1"/>
      <w:numFmt w:val="bullet"/>
      <w:lvlText w:val=""/>
      <w:lvlJc w:val="left"/>
      <w:pPr>
        <w:ind w:left="1443" w:hanging="360"/>
      </w:pPr>
      <w:rPr>
        <w:rFonts w:ascii="Symbol" w:hAnsi="Symbol" w:hint="default"/>
      </w:rPr>
    </w:lvl>
    <w:lvl w:ilvl="1" w:tplc="04090003" w:tentative="1">
      <w:start w:val="1"/>
      <w:numFmt w:val="bullet"/>
      <w:lvlText w:val="o"/>
      <w:lvlJc w:val="left"/>
      <w:pPr>
        <w:ind w:left="2163" w:hanging="360"/>
      </w:pPr>
      <w:rPr>
        <w:rFonts w:ascii="Courier New" w:hAnsi="Courier New" w:cs="Courier New" w:hint="default"/>
      </w:rPr>
    </w:lvl>
    <w:lvl w:ilvl="2" w:tplc="04090005" w:tentative="1">
      <w:start w:val="1"/>
      <w:numFmt w:val="bullet"/>
      <w:lvlText w:val=""/>
      <w:lvlJc w:val="left"/>
      <w:pPr>
        <w:ind w:left="2883" w:hanging="360"/>
      </w:pPr>
      <w:rPr>
        <w:rFonts w:ascii="Wingdings" w:hAnsi="Wingdings" w:hint="default"/>
      </w:rPr>
    </w:lvl>
    <w:lvl w:ilvl="3" w:tplc="04090001" w:tentative="1">
      <w:start w:val="1"/>
      <w:numFmt w:val="bullet"/>
      <w:lvlText w:val=""/>
      <w:lvlJc w:val="left"/>
      <w:pPr>
        <w:ind w:left="3603" w:hanging="360"/>
      </w:pPr>
      <w:rPr>
        <w:rFonts w:ascii="Symbol" w:hAnsi="Symbol" w:hint="default"/>
      </w:rPr>
    </w:lvl>
    <w:lvl w:ilvl="4" w:tplc="04090003" w:tentative="1">
      <w:start w:val="1"/>
      <w:numFmt w:val="bullet"/>
      <w:lvlText w:val="o"/>
      <w:lvlJc w:val="left"/>
      <w:pPr>
        <w:ind w:left="4323" w:hanging="360"/>
      </w:pPr>
      <w:rPr>
        <w:rFonts w:ascii="Courier New" w:hAnsi="Courier New" w:cs="Courier New" w:hint="default"/>
      </w:rPr>
    </w:lvl>
    <w:lvl w:ilvl="5" w:tplc="04090005" w:tentative="1">
      <w:start w:val="1"/>
      <w:numFmt w:val="bullet"/>
      <w:lvlText w:val=""/>
      <w:lvlJc w:val="left"/>
      <w:pPr>
        <w:ind w:left="5043" w:hanging="360"/>
      </w:pPr>
      <w:rPr>
        <w:rFonts w:ascii="Wingdings" w:hAnsi="Wingdings" w:hint="default"/>
      </w:rPr>
    </w:lvl>
    <w:lvl w:ilvl="6" w:tplc="04090001" w:tentative="1">
      <w:start w:val="1"/>
      <w:numFmt w:val="bullet"/>
      <w:lvlText w:val=""/>
      <w:lvlJc w:val="left"/>
      <w:pPr>
        <w:ind w:left="5763" w:hanging="360"/>
      </w:pPr>
      <w:rPr>
        <w:rFonts w:ascii="Symbol" w:hAnsi="Symbol" w:hint="default"/>
      </w:rPr>
    </w:lvl>
    <w:lvl w:ilvl="7" w:tplc="04090003" w:tentative="1">
      <w:start w:val="1"/>
      <w:numFmt w:val="bullet"/>
      <w:lvlText w:val="o"/>
      <w:lvlJc w:val="left"/>
      <w:pPr>
        <w:ind w:left="6483" w:hanging="360"/>
      </w:pPr>
      <w:rPr>
        <w:rFonts w:ascii="Courier New" w:hAnsi="Courier New" w:cs="Courier New" w:hint="default"/>
      </w:rPr>
    </w:lvl>
    <w:lvl w:ilvl="8" w:tplc="04090005" w:tentative="1">
      <w:start w:val="1"/>
      <w:numFmt w:val="bullet"/>
      <w:lvlText w:val=""/>
      <w:lvlJc w:val="left"/>
      <w:pPr>
        <w:ind w:left="7203" w:hanging="360"/>
      </w:pPr>
      <w:rPr>
        <w:rFonts w:ascii="Wingdings" w:hAnsi="Wingdings" w:hint="default"/>
      </w:rPr>
    </w:lvl>
  </w:abstractNum>
  <w:abstractNum w:abstractNumId="6" w15:restartNumberingAfterBreak="0">
    <w:nsid w:val="4E9500B8"/>
    <w:multiLevelType w:val="hybridMultilevel"/>
    <w:tmpl w:val="7C985FF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54046F7F"/>
    <w:multiLevelType w:val="hybridMultilevel"/>
    <w:tmpl w:val="58808C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59EC78CA"/>
    <w:multiLevelType w:val="hybridMultilevel"/>
    <w:tmpl w:val="7B96AD10"/>
    <w:lvl w:ilvl="0" w:tplc="04090001">
      <w:start w:val="1"/>
      <w:numFmt w:val="bullet"/>
      <w:lvlText w:val=""/>
      <w:lvlJc w:val="left"/>
      <w:pPr>
        <w:ind w:left="1498" w:hanging="360"/>
      </w:pPr>
      <w:rPr>
        <w:rFonts w:ascii="Symbol" w:hAnsi="Symbol" w:hint="default"/>
      </w:rPr>
    </w:lvl>
    <w:lvl w:ilvl="1" w:tplc="04090003" w:tentative="1">
      <w:start w:val="1"/>
      <w:numFmt w:val="bullet"/>
      <w:lvlText w:val="o"/>
      <w:lvlJc w:val="left"/>
      <w:pPr>
        <w:ind w:left="2218" w:hanging="360"/>
      </w:pPr>
      <w:rPr>
        <w:rFonts w:ascii="Courier New" w:hAnsi="Courier New" w:cs="Courier New" w:hint="default"/>
      </w:rPr>
    </w:lvl>
    <w:lvl w:ilvl="2" w:tplc="04090005" w:tentative="1">
      <w:start w:val="1"/>
      <w:numFmt w:val="bullet"/>
      <w:lvlText w:val=""/>
      <w:lvlJc w:val="left"/>
      <w:pPr>
        <w:ind w:left="2938" w:hanging="360"/>
      </w:pPr>
      <w:rPr>
        <w:rFonts w:ascii="Wingdings" w:hAnsi="Wingdings" w:hint="default"/>
      </w:rPr>
    </w:lvl>
    <w:lvl w:ilvl="3" w:tplc="04090001" w:tentative="1">
      <w:start w:val="1"/>
      <w:numFmt w:val="bullet"/>
      <w:lvlText w:val=""/>
      <w:lvlJc w:val="left"/>
      <w:pPr>
        <w:ind w:left="3658" w:hanging="360"/>
      </w:pPr>
      <w:rPr>
        <w:rFonts w:ascii="Symbol" w:hAnsi="Symbol" w:hint="default"/>
      </w:rPr>
    </w:lvl>
    <w:lvl w:ilvl="4" w:tplc="04090003" w:tentative="1">
      <w:start w:val="1"/>
      <w:numFmt w:val="bullet"/>
      <w:lvlText w:val="o"/>
      <w:lvlJc w:val="left"/>
      <w:pPr>
        <w:ind w:left="4378" w:hanging="360"/>
      </w:pPr>
      <w:rPr>
        <w:rFonts w:ascii="Courier New" w:hAnsi="Courier New" w:cs="Courier New" w:hint="default"/>
      </w:rPr>
    </w:lvl>
    <w:lvl w:ilvl="5" w:tplc="04090005" w:tentative="1">
      <w:start w:val="1"/>
      <w:numFmt w:val="bullet"/>
      <w:lvlText w:val=""/>
      <w:lvlJc w:val="left"/>
      <w:pPr>
        <w:ind w:left="5098" w:hanging="360"/>
      </w:pPr>
      <w:rPr>
        <w:rFonts w:ascii="Wingdings" w:hAnsi="Wingdings" w:hint="default"/>
      </w:rPr>
    </w:lvl>
    <w:lvl w:ilvl="6" w:tplc="04090001" w:tentative="1">
      <w:start w:val="1"/>
      <w:numFmt w:val="bullet"/>
      <w:lvlText w:val=""/>
      <w:lvlJc w:val="left"/>
      <w:pPr>
        <w:ind w:left="5818" w:hanging="360"/>
      </w:pPr>
      <w:rPr>
        <w:rFonts w:ascii="Symbol" w:hAnsi="Symbol" w:hint="default"/>
      </w:rPr>
    </w:lvl>
    <w:lvl w:ilvl="7" w:tplc="04090003" w:tentative="1">
      <w:start w:val="1"/>
      <w:numFmt w:val="bullet"/>
      <w:lvlText w:val="o"/>
      <w:lvlJc w:val="left"/>
      <w:pPr>
        <w:ind w:left="6538" w:hanging="360"/>
      </w:pPr>
      <w:rPr>
        <w:rFonts w:ascii="Courier New" w:hAnsi="Courier New" w:cs="Courier New" w:hint="default"/>
      </w:rPr>
    </w:lvl>
    <w:lvl w:ilvl="8" w:tplc="04090005" w:tentative="1">
      <w:start w:val="1"/>
      <w:numFmt w:val="bullet"/>
      <w:lvlText w:val=""/>
      <w:lvlJc w:val="left"/>
      <w:pPr>
        <w:ind w:left="7258" w:hanging="360"/>
      </w:pPr>
      <w:rPr>
        <w:rFonts w:ascii="Wingdings" w:hAnsi="Wingdings" w:hint="default"/>
      </w:rPr>
    </w:lvl>
  </w:abstractNum>
  <w:num w:numId="1" w16cid:durableId="1524318947">
    <w:abstractNumId w:val="5"/>
  </w:num>
  <w:num w:numId="2" w16cid:durableId="2006198755">
    <w:abstractNumId w:val="7"/>
  </w:num>
  <w:num w:numId="3" w16cid:durableId="1057167639">
    <w:abstractNumId w:val="1"/>
  </w:num>
  <w:num w:numId="4" w16cid:durableId="2115587947">
    <w:abstractNumId w:val="0"/>
  </w:num>
  <w:num w:numId="5" w16cid:durableId="1049694121">
    <w:abstractNumId w:val="8"/>
  </w:num>
  <w:num w:numId="6" w16cid:durableId="301420974">
    <w:abstractNumId w:val="3"/>
  </w:num>
  <w:num w:numId="7" w16cid:durableId="1139029390">
    <w:abstractNumId w:val="2"/>
  </w:num>
  <w:num w:numId="8" w16cid:durableId="560287748">
    <w:abstractNumId w:val="4"/>
  </w:num>
  <w:num w:numId="9" w16cid:durableId="139716576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sjAyMTAxNDQxszC1sDRR0lEKTi0uzszPAykwtKgFAKcl0H0tAAAA"/>
  </w:docVars>
  <w:rsids>
    <w:rsidRoot w:val="00534754"/>
    <w:rsid w:val="0000392F"/>
    <w:rsid w:val="000071E1"/>
    <w:rsid w:val="00014178"/>
    <w:rsid w:val="00016DA1"/>
    <w:rsid w:val="00017E14"/>
    <w:rsid w:val="00024A0C"/>
    <w:rsid w:val="00025DE1"/>
    <w:rsid w:val="0003723B"/>
    <w:rsid w:val="00041A02"/>
    <w:rsid w:val="00043DEE"/>
    <w:rsid w:val="00054818"/>
    <w:rsid w:val="00061C5C"/>
    <w:rsid w:val="00062030"/>
    <w:rsid w:val="000734F3"/>
    <w:rsid w:val="00073C1C"/>
    <w:rsid w:val="0007437E"/>
    <w:rsid w:val="00075347"/>
    <w:rsid w:val="0007539A"/>
    <w:rsid w:val="0008135D"/>
    <w:rsid w:val="00084DBC"/>
    <w:rsid w:val="000930AB"/>
    <w:rsid w:val="000B610D"/>
    <w:rsid w:val="000B76E8"/>
    <w:rsid w:val="000C4913"/>
    <w:rsid w:val="000C7450"/>
    <w:rsid w:val="000D3721"/>
    <w:rsid w:val="000E7C30"/>
    <w:rsid w:val="000F1BA1"/>
    <w:rsid w:val="000F270E"/>
    <w:rsid w:val="000F2D04"/>
    <w:rsid w:val="000F485C"/>
    <w:rsid w:val="000F67B0"/>
    <w:rsid w:val="000F7399"/>
    <w:rsid w:val="00101290"/>
    <w:rsid w:val="00101638"/>
    <w:rsid w:val="0010681F"/>
    <w:rsid w:val="00110A1A"/>
    <w:rsid w:val="0011289A"/>
    <w:rsid w:val="001309A6"/>
    <w:rsid w:val="001371AC"/>
    <w:rsid w:val="001433A2"/>
    <w:rsid w:val="00144E0E"/>
    <w:rsid w:val="0015206F"/>
    <w:rsid w:val="00156AB7"/>
    <w:rsid w:val="0016747F"/>
    <w:rsid w:val="00175D59"/>
    <w:rsid w:val="001776E1"/>
    <w:rsid w:val="00182DC6"/>
    <w:rsid w:val="00183858"/>
    <w:rsid w:val="001851F2"/>
    <w:rsid w:val="00190E85"/>
    <w:rsid w:val="00190F53"/>
    <w:rsid w:val="00192FE1"/>
    <w:rsid w:val="001A07A2"/>
    <w:rsid w:val="001A285E"/>
    <w:rsid w:val="001A4F5D"/>
    <w:rsid w:val="001A5E96"/>
    <w:rsid w:val="001B2613"/>
    <w:rsid w:val="001B3200"/>
    <w:rsid w:val="001B4BED"/>
    <w:rsid w:val="001B7CD5"/>
    <w:rsid w:val="001C17FA"/>
    <w:rsid w:val="001C3356"/>
    <w:rsid w:val="001C6BFD"/>
    <w:rsid w:val="001D4F17"/>
    <w:rsid w:val="001D630B"/>
    <w:rsid w:val="001D6CDA"/>
    <w:rsid w:val="001E1193"/>
    <w:rsid w:val="001E12B7"/>
    <w:rsid w:val="001F0E4A"/>
    <w:rsid w:val="00203CDA"/>
    <w:rsid w:val="0020750C"/>
    <w:rsid w:val="002079BE"/>
    <w:rsid w:val="0021032E"/>
    <w:rsid w:val="002115C5"/>
    <w:rsid w:val="00223394"/>
    <w:rsid w:val="00235612"/>
    <w:rsid w:val="00244F79"/>
    <w:rsid w:val="00247BD5"/>
    <w:rsid w:val="00247F21"/>
    <w:rsid w:val="00257209"/>
    <w:rsid w:val="00257574"/>
    <w:rsid w:val="00260B04"/>
    <w:rsid w:val="00262068"/>
    <w:rsid w:val="00266FAE"/>
    <w:rsid w:val="002706DA"/>
    <w:rsid w:val="0027131C"/>
    <w:rsid w:val="00281377"/>
    <w:rsid w:val="00282C10"/>
    <w:rsid w:val="00284249"/>
    <w:rsid w:val="00284EBF"/>
    <w:rsid w:val="002852F1"/>
    <w:rsid w:val="002874DA"/>
    <w:rsid w:val="00291567"/>
    <w:rsid w:val="00291C3D"/>
    <w:rsid w:val="002925AD"/>
    <w:rsid w:val="002A1F14"/>
    <w:rsid w:val="002A76AE"/>
    <w:rsid w:val="002B55CF"/>
    <w:rsid w:val="002C089D"/>
    <w:rsid w:val="002C679B"/>
    <w:rsid w:val="002C6BC0"/>
    <w:rsid w:val="002D74FD"/>
    <w:rsid w:val="002E2297"/>
    <w:rsid w:val="0030111D"/>
    <w:rsid w:val="00302A03"/>
    <w:rsid w:val="003227B6"/>
    <w:rsid w:val="003300E9"/>
    <w:rsid w:val="00341888"/>
    <w:rsid w:val="00341A72"/>
    <w:rsid w:val="003429A4"/>
    <w:rsid w:val="00350742"/>
    <w:rsid w:val="00355138"/>
    <w:rsid w:val="003605B0"/>
    <w:rsid w:val="00382399"/>
    <w:rsid w:val="00383995"/>
    <w:rsid w:val="00391BEE"/>
    <w:rsid w:val="003953ED"/>
    <w:rsid w:val="003964D0"/>
    <w:rsid w:val="003970EC"/>
    <w:rsid w:val="003A0DB5"/>
    <w:rsid w:val="003A7CAC"/>
    <w:rsid w:val="003B3F58"/>
    <w:rsid w:val="003C5160"/>
    <w:rsid w:val="003C72BD"/>
    <w:rsid w:val="003C74C9"/>
    <w:rsid w:val="003C780A"/>
    <w:rsid w:val="003D56FB"/>
    <w:rsid w:val="003E14C5"/>
    <w:rsid w:val="003F2D86"/>
    <w:rsid w:val="00404990"/>
    <w:rsid w:val="0041444B"/>
    <w:rsid w:val="00417701"/>
    <w:rsid w:val="00421089"/>
    <w:rsid w:val="004215FF"/>
    <w:rsid w:val="00424BA6"/>
    <w:rsid w:val="00426849"/>
    <w:rsid w:val="00434503"/>
    <w:rsid w:val="00435AD3"/>
    <w:rsid w:val="00442036"/>
    <w:rsid w:val="00445134"/>
    <w:rsid w:val="00446660"/>
    <w:rsid w:val="00447575"/>
    <w:rsid w:val="00451AE5"/>
    <w:rsid w:val="00457E30"/>
    <w:rsid w:val="004645BF"/>
    <w:rsid w:val="00475BDA"/>
    <w:rsid w:val="00493708"/>
    <w:rsid w:val="00495577"/>
    <w:rsid w:val="004B465B"/>
    <w:rsid w:val="004B48CF"/>
    <w:rsid w:val="004C0EAD"/>
    <w:rsid w:val="004C21CF"/>
    <w:rsid w:val="004C4731"/>
    <w:rsid w:val="004C6D07"/>
    <w:rsid w:val="004D08B9"/>
    <w:rsid w:val="004D11E9"/>
    <w:rsid w:val="004E2EC3"/>
    <w:rsid w:val="004E4CC6"/>
    <w:rsid w:val="004E72E9"/>
    <w:rsid w:val="004F0354"/>
    <w:rsid w:val="004F0F69"/>
    <w:rsid w:val="004F3F81"/>
    <w:rsid w:val="004F5ECB"/>
    <w:rsid w:val="004F6339"/>
    <w:rsid w:val="00500E80"/>
    <w:rsid w:val="00507487"/>
    <w:rsid w:val="00513B95"/>
    <w:rsid w:val="00516035"/>
    <w:rsid w:val="005321DF"/>
    <w:rsid w:val="00534754"/>
    <w:rsid w:val="005443E9"/>
    <w:rsid w:val="0054774B"/>
    <w:rsid w:val="0055220A"/>
    <w:rsid w:val="00554E62"/>
    <w:rsid w:val="00555D53"/>
    <w:rsid w:val="00555DB2"/>
    <w:rsid w:val="00557F5A"/>
    <w:rsid w:val="005875C1"/>
    <w:rsid w:val="005B6450"/>
    <w:rsid w:val="005B6526"/>
    <w:rsid w:val="005B6F40"/>
    <w:rsid w:val="005F0405"/>
    <w:rsid w:val="005F07E5"/>
    <w:rsid w:val="005F774E"/>
    <w:rsid w:val="00602205"/>
    <w:rsid w:val="006071E1"/>
    <w:rsid w:val="00617235"/>
    <w:rsid w:val="006229D2"/>
    <w:rsid w:val="0062337A"/>
    <w:rsid w:val="00623FBD"/>
    <w:rsid w:val="00626C5B"/>
    <w:rsid w:val="00631511"/>
    <w:rsid w:val="00637B33"/>
    <w:rsid w:val="00655159"/>
    <w:rsid w:val="006567EB"/>
    <w:rsid w:val="006613B0"/>
    <w:rsid w:val="00662739"/>
    <w:rsid w:val="006653E8"/>
    <w:rsid w:val="0066761F"/>
    <w:rsid w:val="0066772A"/>
    <w:rsid w:val="00667C83"/>
    <w:rsid w:val="00667F3D"/>
    <w:rsid w:val="00686647"/>
    <w:rsid w:val="006874D0"/>
    <w:rsid w:val="00687D01"/>
    <w:rsid w:val="00693F28"/>
    <w:rsid w:val="006948D3"/>
    <w:rsid w:val="0069490C"/>
    <w:rsid w:val="006A2C06"/>
    <w:rsid w:val="006A4232"/>
    <w:rsid w:val="006A64CB"/>
    <w:rsid w:val="006B0A95"/>
    <w:rsid w:val="006B27E7"/>
    <w:rsid w:val="006C63B5"/>
    <w:rsid w:val="006D6A4C"/>
    <w:rsid w:val="006D74EE"/>
    <w:rsid w:val="006E34C3"/>
    <w:rsid w:val="006E4193"/>
    <w:rsid w:val="006F26DF"/>
    <w:rsid w:val="007139F5"/>
    <w:rsid w:val="00720FB2"/>
    <w:rsid w:val="0072381A"/>
    <w:rsid w:val="00726665"/>
    <w:rsid w:val="007272C9"/>
    <w:rsid w:val="00731AFA"/>
    <w:rsid w:val="00736419"/>
    <w:rsid w:val="0073687F"/>
    <w:rsid w:val="007528A2"/>
    <w:rsid w:val="00761700"/>
    <w:rsid w:val="00762DAF"/>
    <w:rsid w:val="00771A51"/>
    <w:rsid w:val="00774816"/>
    <w:rsid w:val="00774ABE"/>
    <w:rsid w:val="00783CAC"/>
    <w:rsid w:val="007848FA"/>
    <w:rsid w:val="00791970"/>
    <w:rsid w:val="0079208E"/>
    <w:rsid w:val="00797A8C"/>
    <w:rsid w:val="007A2940"/>
    <w:rsid w:val="007A433D"/>
    <w:rsid w:val="007B7F30"/>
    <w:rsid w:val="007C6805"/>
    <w:rsid w:val="007D0A25"/>
    <w:rsid w:val="007E01B8"/>
    <w:rsid w:val="007E2AAA"/>
    <w:rsid w:val="007E3BC9"/>
    <w:rsid w:val="007F019B"/>
    <w:rsid w:val="007F2BF2"/>
    <w:rsid w:val="007F376F"/>
    <w:rsid w:val="007F474F"/>
    <w:rsid w:val="0080376F"/>
    <w:rsid w:val="00805D40"/>
    <w:rsid w:val="00805F80"/>
    <w:rsid w:val="008138D1"/>
    <w:rsid w:val="00813BC5"/>
    <w:rsid w:val="008169DF"/>
    <w:rsid w:val="008177BA"/>
    <w:rsid w:val="0082052E"/>
    <w:rsid w:val="0082715C"/>
    <w:rsid w:val="008334BD"/>
    <w:rsid w:val="00834637"/>
    <w:rsid w:val="00834A82"/>
    <w:rsid w:val="00837E14"/>
    <w:rsid w:val="00840399"/>
    <w:rsid w:val="00843DCD"/>
    <w:rsid w:val="008525D8"/>
    <w:rsid w:val="008572D9"/>
    <w:rsid w:val="00860F69"/>
    <w:rsid w:val="00864753"/>
    <w:rsid w:val="008747F0"/>
    <w:rsid w:val="00885696"/>
    <w:rsid w:val="00887175"/>
    <w:rsid w:val="008961E0"/>
    <w:rsid w:val="00896C6C"/>
    <w:rsid w:val="008A2297"/>
    <w:rsid w:val="008B017F"/>
    <w:rsid w:val="008B14C5"/>
    <w:rsid w:val="008B319A"/>
    <w:rsid w:val="008B3E97"/>
    <w:rsid w:val="008C1E9A"/>
    <w:rsid w:val="008D28BC"/>
    <w:rsid w:val="008D4638"/>
    <w:rsid w:val="008F1A14"/>
    <w:rsid w:val="008F53C6"/>
    <w:rsid w:val="00901205"/>
    <w:rsid w:val="009023D3"/>
    <w:rsid w:val="009472F5"/>
    <w:rsid w:val="00955B49"/>
    <w:rsid w:val="00965057"/>
    <w:rsid w:val="00965910"/>
    <w:rsid w:val="00965BBE"/>
    <w:rsid w:val="00971E3C"/>
    <w:rsid w:val="0097524F"/>
    <w:rsid w:val="00980757"/>
    <w:rsid w:val="00993195"/>
    <w:rsid w:val="009A2288"/>
    <w:rsid w:val="009B03DC"/>
    <w:rsid w:val="009C4724"/>
    <w:rsid w:val="009C5736"/>
    <w:rsid w:val="009C5BDD"/>
    <w:rsid w:val="009D1B93"/>
    <w:rsid w:val="009E3689"/>
    <w:rsid w:val="009E50EC"/>
    <w:rsid w:val="009E6FB4"/>
    <w:rsid w:val="00A04490"/>
    <w:rsid w:val="00A13DA8"/>
    <w:rsid w:val="00A234FD"/>
    <w:rsid w:val="00A25D90"/>
    <w:rsid w:val="00A36B7A"/>
    <w:rsid w:val="00A37FCB"/>
    <w:rsid w:val="00A44630"/>
    <w:rsid w:val="00A45B73"/>
    <w:rsid w:val="00A45C8A"/>
    <w:rsid w:val="00A45E93"/>
    <w:rsid w:val="00A47A31"/>
    <w:rsid w:val="00A522F8"/>
    <w:rsid w:val="00A56B06"/>
    <w:rsid w:val="00A579AE"/>
    <w:rsid w:val="00A603CC"/>
    <w:rsid w:val="00A66A6D"/>
    <w:rsid w:val="00A67EC8"/>
    <w:rsid w:val="00A75383"/>
    <w:rsid w:val="00A81688"/>
    <w:rsid w:val="00AA2C6A"/>
    <w:rsid w:val="00AA4E84"/>
    <w:rsid w:val="00AB379E"/>
    <w:rsid w:val="00AB7CE9"/>
    <w:rsid w:val="00AC2177"/>
    <w:rsid w:val="00AC771A"/>
    <w:rsid w:val="00AD23F5"/>
    <w:rsid w:val="00AD5892"/>
    <w:rsid w:val="00AD71D6"/>
    <w:rsid w:val="00AD7FAC"/>
    <w:rsid w:val="00AE5374"/>
    <w:rsid w:val="00AE57AD"/>
    <w:rsid w:val="00AE6855"/>
    <w:rsid w:val="00AF292F"/>
    <w:rsid w:val="00AF55F6"/>
    <w:rsid w:val="00AF7043"/>
    <w:rsid w:val="00B00BD4"/>
    <w:rsid w:val="00B05086"/>
    <w:rsid w:val="00B06F36"/>
    <w:rsid w:val="00B21922"/>
    <w:rsid w:val="00B21982"/>
    <w:rsid w:val="00B250E9"/>
    <w:rsid w:val="00B257A4"/>
    <w:rsid w:val="00B301C4"/>
    <w:rsid w:val="00B30A46"/>
    <w:rsid w:val="00B332CF"/>
    <w:rsid w:val="00B34ADA"/>
    <w:rsid w:val="00B361F0"/>
    <w:rsid w:val="00B3725C"/>
    <w:rsid w:val="00B5158E"/>
    <w:rsid w:val="00B54B9B"/>
    <w:rsid w:val="00B57221"/>
    <w:rsid w:val="00B606CE"/>
    <w:rsid w:val="00B64401"/>
    <w:rsid w:val="00B7212D"/>
    <w:rsid w:val="00B7735D"/>
    <w:rsid w:val="00B77B7E"/>
    <w:rsid w:val="00B814B9"/>
    <w:rsid w:val="00B82D96"/>
    <w:rsid w:val="00B843B2"/>
    <w:rsid w:val="00B85431"/>
    <w:rsid w:val="00B94D59"/>
    <w:rsid w:val="00B965A7"/>
    <w:rsid w:val="00BA11CF"/>
    <w:rsid w:val="00BA3488"/>
    <w:rsid w:val="00BA6E09"/>
    <w:rsid w:val="00BB6439"/>
    <w:rsid w:val="00BC2E32"/>
    <w:rsid w:val="00BC7E5F"/>
    <w:rsid w:val="00BD1C10"/>
    <w:rsid w:val="00BD492F"/>
    <w:rsid w:val="00BE4AF0"/>
    <w:rsid w:val="00BE5669"/>
    <w:rsid w:val="00BE7E12"/>
    <w:rsid w:val="00C00269"/>
    <w:rsid w:val="00C05D21"/>
    <w:rsid w:val="00C076F1"/>
    <w:rsid w:val="00C112D8"/>
    <w:rsid w:val="00C11ECB"/>
    <w:rsid w:val="00C149BA"/>
    <w:rsid w:val="00C1731C"/>
    <w:rsid w:val="00C231B8"/>
    <w:rsid w:val="00C2385C"/>
    <w:rsid w:val="00C25F9A"/>
    <w:rsid w:val="00C27E37"/>
    <w:rsid w:val="00C31593"/>
    <w:rsid w:val="00C321F5"/>
    <w:rsid w:val="00C3703C"/>
    <w:rsid w:val="00C4352C"/>
    <w:rsid w:val="00C44339"/>
    <w:rsid w:val="00C4501D"/>
    <w:rsid w:val="00C47115"/>
    <w:rsid w:val="00C706A2"/>
    <w:rsid w:val="00C90465"/>
    <w:rsid w:val="00CA38BF"/>
    <w:rsid w:val="00CB0BD3"/>
    <w:rsid w:val="00CC03B8"/>
    <w:rsid w:val="00CC23F9"/>
    <w:rsid w:val="00CD1B00"/>
    <w:rsid w:val="00CD2D75"/>
    <w:rsid w:val="00CD3F41"/>
    <w:rsid w:val="00CE6279"/>
    <w:rsid w:val="00CE7A5D"/>
    <w:rsid w:val="00CF0241"/>
    <w:rsid w:val="00D00B55"/>
    <w:rsid w:val="00D02273"/>
    <w:rsid w:val="00D03C21"/>
    <w:rsid w:val="00D04DC3"/>
    <w:rsid w:val="00D070B6"/>
    <w:rsid w:val="00D44AC3"/>
    <w:rsid w:val="00D45FB9"/>
    <w:rsid w:val="00D55DC9"/>
    <w:rsid w:val="00D65791"/>
    <w:rsid w:val="00D730CE"/>
    <w:rsid w:val="00D749DB"/>
    <w:rsid w:val="00D74C73"/>
    <w:rsid w:val="00D853D5"/>
    <w:rsid w:val="00D912D4"/>
    <w:rsid w:val="00D9781D"/>
    <w:rsid w:val="00DA243C"/>
    <w:rsid w:val="00DA3BE7"/>
    <w:rsid w:val="00DB2C28"/>
    <w:rsid w:val="00DB405F"/>
    <w:rsid w:val="00DB58CD"/>
    <w:rsid w:val="00DB7139"/>
    <w:rsid w:val="00DC271E"/>
    <w:rsid w:val="00DC41D5"/>
    <w:rsid w:val="00DC719D"/>
    <w:rsid w:val="00DC7ABA"/>
    <w:rsid w:val="00DD2528"/>
    <w:rsid w:val="00DD3D87"/>
    <w:rsid w:val="00DD6582"/>
    <w:rsid w:val="00DD719D"/>
    <w:rsid w:val="00DE4982"/>
    <w:rsid w:val="00DE6734"/>
    <w:rsid w:val="00DF1222"/>
    <w:rsid w:val="00E01B72"/>
    <w:rsid w:val="00E0725E"/>
    <w:rsid w:val="00E10520"/>
    <w:rsid w:val="00E16F7F"/>
    <w:rsid w:val="00E17CD4"/>
    <w:rsid w:val="00E20CF6"/>
    <w:rsid w:val="00E335AA"/>
    <w:rsid w:val="00E34348"/>
    <w:rsid w:val="00E35D27"/>
    <w:rsid w:val="00E40E03"/>
    <w:rsid w:val="00E42D55"/>
    <w:rsid w:val="00E431F2"/>
    <w:rsid w:val="00E52489"/>
    <w:rsid w:val="00E60692"/>
    <w:rsid w:val="00E62639"/>
    <w:rsid w:val="00E65C5B"/>
    <w:rsid w:val="00E6633C"/>
    <w:rsid w:val="00E66BF6"/>
    <w:rsid w:val="00E70748"/>
    <w:rsid w:val="00E74F4A"/>
    <w:rsid w:val="00E8783F"/>
    <w:rsid w:val="00E924CE"/>
    <w:rsid w:val="00E95FA0"/>
    <w:rsid w:val="00EA1E08"/>
    <w:rsid w:val="00EA39C4"/>
    <w:rsid w:val="00EA3BFF"/>
    <w:rsid w:val="00EA6CF6"/>
    <w:rsid w:val="00EB425B"/>
    <w:rsid w:val="00EB4F1A"/>
    <w:rsid w:val="00EB5C3C"/>
    <w:rsid w:val="00EC16E4"/>
    <w:rsid w:val="00EC4B05"/>
    <w:rsid w:val="00EC6E24"/>
    <w:rsid w:val="00ED758D"/>
    <w:rsid w:val="00ED7A02"/>
    <w:rsid w:val="00EE33C0"/>
    <w:rsid w:val="00EE70B9"/>
    <w:rsid w:val="00EF3EE9"/>
    <w:rsid w:val="00EF4947"/>
    <w:rsid w:val="00EF60CD"/>
    <w:rsid w:val="00F01709"/>
    <w:rsid w:val="00F03550"/>
    <w:rsid w:val="00F03CA5"/>
    <w:rsid w:val="00F04EDA"/>
    <w:rsid w:val="00F13879"/>
    <w:rsid w:val="00F21C05"/>
    <w:rsid w:val="00F23748"/>
    <w:rsid w:val="00F237ED"/>
    <w:rsid w:val="00F23A1F"/>
    <w:rsid w:val="00F23D4C"/>
    <w:rsid w:val="00F26B5C"/>
    <w:rsid w:val="00F27133"/>
    <w:rsid w:val="00F364DD"/>
    <w:rsid w:val="00F428F5"/>
    <w:rsid w:val="00F43AAA"/>
    <w:rsid w:val="00F47978"/>
    <w:rsid w:val="00F51D8C"/>
    <w:rsid w:val="00F557E3"/>
    <w:rsid w:val="00F631BD"/>
    <w:rsid w:val="00F8064C"/>
    <w:rsid w:val="00F910B5"/>
    <w:rsid w:val="00FA223C"/>
    <w:rsid w:val="00FC0E7D"/>
    <w:rsid w:val="00FC5228"/>
    <w:rsid w:val="00FC5FD5"/>
    <w:rsid w:val="00FC6A7D"/>
    <w:rsid w:val="00FC6AD8"/>
    <w:rsid w:val="00FD1615"/>
    <w:rsid w:val="00FD5939"/>
    <w:rsid w:val="00FE12B0"/>
    <w:rsid w:val="00FE1BD6"/>
    <w:rsid w:val="00FE3A16"/>
    <w:rsid w:val="00FF07D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A92424"/>
  <w15:docId w15:val="{D799FF6D-551D-467C-BE75-84CC0457FE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AF292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6567EB"/>
    <w:rPr>
      <w:color w:val="69A020" w:themeColor="hyperlink"/>
      <w:u w:val="single"/>
    </w:rPr>
  </w:style>
  <w:style w:type="character" w:customStyle="1" w:styleId="UnresolvedMention1">
    <w:name w:val="Unresolved Mention1"/>
    <w:basedOn w:val="DefaultParagraphFont"/>
    <w:uiPriority w:val="99"/>
    <w:semiHidden/>
    <w:unhideWhenUsed/>
    <w:rsid w:val="006567EB"/>
    <w:rPr>
      <w:color w:val="605E5C"/>
      <w:shd w:val="clear" w:color="auto" w:fill="E1DFDD"/>
    </w:rPr>
  </w:style>
  <w:style w:type="paragraph" w:styleId="Header">
    <w:name w:val="header"/>
    <w:basedOn w:val="Normal"/>
    <w:link w:val="HeaderChar"/>
    <w:uiPriority w:val="99"/>
    <w:unhideWhenUsed/>
    <w:rsid w:val="006567EB"/>
    <w:pPr>
      <w:tabs>
        <w:tab w:val="center" w:pos="4680"/>
        <w:tab w:val="right" w:pos="9360"/>
      </w:tabs>
      <w:spacing w:after="0" w:line="240" w:lineRule="auto"/>
    </w:pPr>
  </w:style>
  <w:style w:type="character" w:customStyle="1" w:styleId="HeaderChar">
    <w:name w:val="Header Char"/>
    <w:basedOn w:val="DefaultParagraphFont"/>
    <w:link w:val="Header"/>
    <w:uiPriority w:val="99"/>
    <w:rsid w:val="006567EB"/>
  </w:style>
  <w:style w:type="paragraph" w:styleId="Footer">
    <w:name w:val="footer"/>
    <w:basedOn w:val="Normal"/>
    <w:link w:val="FooterChar"/>
    <w:uiPriority w:val="99"/>
    <w:unhideWhenUsed/>
    <w:rsid w:val="006567EB"/>
    <w:pPr>
      <w:tabs>
        <w:tab w:val="center" w:pos="4680"/>
        <w:tab w:val="right" w:pos="9360"/>
      </w:tabs>
      <w:spacing w:after="0" w:line="240" w:lineRule="auto"/>
    </w:pPr>
  </w:style>
  <w:style w:type="character" w:customStyle="1" w:styleId="FooterChar">
    <w:name w:val="Footer Char"/>
    <w:basedOn w:val="DefaultParagraphFont"/>
    <w:link w:val="Footer"/>
    <w:uiPriority w:val="99"/>
    <w:rsid w:val="006567EB"/>
  </w:style>
  <w:style w:type="character" w:styleId="FollowedHyperlink">
    <w:name w:val="FollowedHyperlink"/>
    <w:basedOn w:val="DefaultParagraphFont"/>
    <w:uiPriority w:val="99"/>
    <w:semiHidden/>
    <w:unhideWhenUsed/>
    <w:rsid w:val="006567EB"/>
    <w:rPr>
      <w:color w:val="8C8C8C" w:themeColor="followedHyperlink"/>
      <w:u w:val="single"/>
    </w:rPr>
  </w:style>
  <w:style w:type="paragraph" w:styleId="BalloonText">
    <w:name w:val="Balloon Text"/>
    <w:basedOn w:val="Normal"/>
    <w:link w:val="BalloonTextChar"/>
    <w:uiPriority w:val="99"/>
    <w:semiHidden/>
    <w:unhideWhenUsed/>
    <w:rsid w:val="002874DA"/>
    <w:pPr>
      <w:spacing w:after="0"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2874DA"/>
    <w:rPr>
      <w:rFonts w:ascii="Times New Roman" w:hAnsi="Times New Roman" w:cs="Times New Roman"/>
      <w:sz w:val="18"/>
      <w:szCs w:val="18"/>
    </w:rPr>
  </w:style>
  <w:style w:type="character" w:styleId="CommentReference">
    <w:name w:val="annotation reference"/>
    <w:basedOn w:val="DefaultParagraphFont"/>
    <w:uiPriority w:val="99"/>
    <w:semiHidden/>
    <w:unhideWhenUsed/>
    <w:rsid w:val="0080376F"/>
    <w:rPr>
      <w:sz w:val="18"/>
      <w:szCs w:val="18"/>
    </w:rPr>
  </w:style>
  <w:style w:type="paragraph" w:styleId="CommentText">
    <w:name w:val="annotation text"/>
    <w:basedOn w:val="Normal"/>
    <w:link w:val="CommentTextChar"/>
    <w:uiPriority w:val="99"/>
    <w:unhideWhenUsed/>
    <w:rsid w:val="0080376F"/>
    <w:pPr>
      <w:spacing w:line="240" w:lineRule="auto"/>
    </w:pPr>
    <w:rPr>
      <w:sz w:val="24"/>
      <w:szCs w:val="24"/>
    </w:rPr>
  </w:style>
  <w:style w:type="character" w:customStyle="1" w:styleId="CommentTextChar">
    <w:name w:val="Comment Text Char"/>
    <w:basedOn w:val="DefaultParagraphFont"/>
    <w:link w:val="CommentText"/>
    <w:uiPriority w:val="99"/>
    <w:rsid w:val="0080376F"/>
    <w:rPr>
      <w:sz w:val="24"/>
      <w:szCs w:val="24"/>
    </w:rPr>
  </w:style>
  <w:style w:type="paragraph" w:styleId="CommentSubject">
    <w:name w:val="annotation subject"/>
    <w:basedOn w:val="CommentText"/>
    <w:next w:val="CommentText"/>
    <w:link w:val="CommentSubjectChar"/>
    <w:uiPriority w:val="99"/>
    <w:semiHidden/>
    <w:unhideWhenUsed/>
    <w:rsid w:val="0080376F"/>
    <w:rPr>
      <w:b/>
      <w:bCs/>
      <w:sz w:val="20"/>
      <w:szCs w:val="20"/>
    </w:rPr>
  </w:style>
  <w:style w:type="character" w:customStyle="1" w:styleId="CommentSubjectChar">
    <w:name w:val="Comment Subject Char"/>
    <w:basedOn w:val="CommentTextChar"/>
    <w:link w:val="CommentSubject"/>
    <w:uiPriority w:val="99"/>
    <w:semiHidden/>
    <w:rsid w:val="0080376F"/>
    <w:rPr>
      <w:b/>
      <w:bCs/>
      <w:sz w:val="20"/>
      <w:szCs w:val="20"/>
    </w:rPr>
  </w:style>
  <w:style w:type="paragraph" w:customStyle="1" w:styleId="commentcontentpara">
    <w:name w:val="commentcontentpara"/>
    <w:basedOn w:val="Normal"/>
    <w:rsid w:val="00C11ECB"/>
    <w:pPr>
      <w:spacing w:before="100" w:beforeAutospacing="1" w:after="100" w:afterAutospacing="1" w:line="240" w:lineRule="auto"/>
    </w:pPr>
    <w:rPr>
      <w:rFonts w:ascii="Times New Roman" w:hAnsi="Times New Roman" w:cs="Times New Roman"/>
      <w:sz w:val="24"/>
      <w:szCs w:val="24"/>
    </w:rPr>
  </w:style>
  <w:style w:type="character" w:customStyle="1" w:styleId="UnresolvedMention2">
    <w:name w:val="Unresolved Mention2"/>
    <w:basedOn w:val="DefaultParagraphFont"/>
    <w:uiPriority w:val="99"/>
    <w:rsid w:val="005321DF"/>
    <w:rPr>
      <w:color w:val="605E5C"/>
      <w:shd w:val="clear" w:color="auto" w:fill="E1DFDD"/>
    </w:rPr>
  </w:style>
  <w:style w:type="paragraph" w:styleId="Revision">
    <w:name w:val="Revision"/>
    <w:hidden/>
    <w:uiPriority w:val="99"/>
    <w:semiHidden/>
    <w:rsid w:val="00CC03B8"/>
    <w:pPr>
      <w:spacing w:after="0" w:line="240" w:lineRule="auto"/>
    </w:pPr>
  </w:style>
  <w:style w:type="paragraph" w:styleId="ListParagraph">
    <w:name w:val="List Paragraph"/>
    <w:basedOn w:val="Normal"/>
    <w:uiPriority w:val="34"/>
    <w:qFormat/>
    <w:rsid w:val="00CB0BD3"/>
    <w:pPr>
      <w:ind w:left="720"/>
      <w:contextualSpacing/>
    </w:pPr>
  </w:style>
  <w:style w:type="table" w:styleId="TableGrid">
    <w:name w:val="Table Grid"/>
    <w:basedOn w:val="TableNormal"/>
    <w:uiPriority w:val="39"/>
    <w:rsid w:val="00203CD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yperlink" Target="https://www.adhce.org/copy-of-mission-vision" TargetMode="External"/><Relationship Id="rId18" Type="http://schemas.openxmlformats.org/officeDocument/2006/relationships/hyperlink" Target="https://pubmed.ncbi.nlm.nih.gov/31023779/" TargetMode="External"/><Relationship Id="rId26" Type="http://schemas.openxmlformats.org/officeDocument/2006/relationships/hyperlink" Target="https://doi.org/10.1016/j.dhjo.2020.100989" TargetMode="External"/><Relationship Id="rId39" Type="http://schemas.openxmlformats.org/officeDocument/2006/relationships/image" Target="media/image1.png"/><Relationship Id="rId3" Type="http://schemas.openxmlformats.org/officeDocument/2006/relationships/styles" Target="styles.xml"/><Relationship Id="rId21" Type="http://schemas.openxmlformats.org/officeDocument/2006/relationships/hyperlink" Target="https://doi.org/10.1001/jama.260.12.1743" TargetMode="External"/><Relationship Id="rId34" Type="http://schemas.openxmlformats.org/officeDocument/2006/relationships/hyperlink" Target="https://doi.org/10.1370/afm.2108" TargetMode="External"/><Relationship Id="rId42"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chart" Target="charts/chart5.xml"/><Relationship Id="rId17" Type="http://schemas.openxmlformats.org/officeDocument/2006/relationships/hyperlink" Target="https://doi.org/10.3390/healthcare6010003" TargetMode="External"/><Relationship Id="rId25" Type="http://schemas.openxmlformats.org/officeDocument/2006/relationships/hyperlink" Target="https://doi.org/10.1016/j.nurpra.2016.11.005" TargetMode="External"/><Relationship Id="rId33" Type="http://schemas.openxmlformats.org/officeDocument/2006/relationships/hyperlink" Target="https://health.gov/healthypeople/objectives-and-data/browse-objectives/people-disabilities/increase-proportion-state-and-dc-health-departments-programs-aimed-improving-health-people-disabilities-dh-r02" TargetMode="External"/><Relationship Id="rId38" Type="http://schemas.openxmlformats.org/officeDocument/2006/relationships/hyperlink" Target="https://doi.org/10.1016/j.nedt.2016.06.011" TargetMode="External"/><Relationship Id="rId2" Type="http://schemas.openxmlformats.org/officeDocument/2006/relationships/numbering" Target="numbering.xml"/><Relationship Id="rId16" Type="http://schemas.openxmlformats.org/officeDocument/2006/relationships/hyperlink" Target="https://www.aaidd.org/about-aaidd/mission" TargetMode="External"/><Relationship Id="rId20" Type="http://schemas.openxmlformats.org/officeDocument/2006/relationships/hyperlink" Target="https://iddtoolkit.vkcsites.org/" TargetMode="External"/><Relationship Id="rId29" Type="http://schemas.openxmlformats.org/officeDocument/2006/relationships/hyperlink" Target="https://doi.org/10.1542/peds.2020-0187"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24" Type="http://schemas.openxmlformats.org/officeDocument/2006/relationships/hyperlink" Target="https://doi.org/10.1515/ijnes-2021-0029" TargetMode="External"/><Relationship Id="rId32" Type="http://schemas.openxmlformats.org/officeDocument/2006/relationships/hyperlink" Target="https://fpg.unc.edu/sites/fpg.unc.edu/files/resource-files/NC_Plan_Health_People_with_Disabilities_2013.pdf" TargetMode="External"/><Relationship Id="rId37" Type="http://schemas.openxmlformats.org/officeDocument/2006/relationships/hyperlink" Target="https://doi.org/10.1111/jar.12135" TargetMode="External"/><Relationship Id="rId40"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s://www.aaidd.org/news-policy/policy/position-statements/health-mental-health-vision-and-dental-care" TargetMode="External"/><Relationship Id="rId23" Type="http://schemas.openxmlformats.org/officeDocument/2006/relationships/hyperlink" Target="https://nursing.ecu.edu/about/mission/" TargetMode="External"/><Relationship Id="rId28" Type="http://schemas.openxmlformats.org/officeDocument/2006/relationships/hyperlink" Target="http://www.ihi.org/Engage/Initiatives/TripleAim/Pages/default.aspx" TargetMode="External"/><Relationship Id="rId36" Type="http://schemas.openxmlformats.org/officeDocument/2006/relationships/hyperlink" Target="https://pubmed.ncbi.nlm.nih.gov/29650602/" TargetMode="External"/><Relationship Id="rId10" Type="http://schemas.openxmlformats.org/officeDocument/2006/relationships/chart" Target="charts/chart3.xml"/><Relationship Id="rId19" Type="http://schemas.openxmlformats.org/officeDocument/2006/relationships/hyperlink" Target="https://pubmed.ncbi.nlm.nih.gov/31023778/" TargetMode="External"/><Relationship Id="rId31" Type="http://schemas.openxmlformats.org/officeDocument/2006/relationships/hyperlink" Target="https://nciom.org/wp-content/uploads/2020/01/HNC-REPORT-FINAL-Spread2.pdf" TargetMode="Externa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hyperlink" Target="https://nisonger.osu.edu/wp-content/uploads/2019/08/post-consensus-Core-Competencies-on-Disability_8.5.19.pdf" TargetMode="External"/><Relationship Id="rId22" Type="http://schemas.openxmlformats.org/officeDocument/2006/relationships/hyperlink" Target="https://nursing.ecu.edu/dnp/mission/" TargetMode="External"/><Relationship Id="rId27" Type="http://schemas.openxmlformats.org/officeDocument/2006/relationships/hyperlink" Target="https://www.citiprogram.org/members/index.cfm?pageID=665&amp;ce=1" TargetMode="External"/><Relationship Id="rId30" Type="http://schemas.openxmlformats.org/officeDocument/2006/relationships/hyperlink" Target="https://pubmed.ncbi.nlm.nih.gov/29650745/" TargetMode="External"/><Relationship Id="rId35" Type="http://schemas.openxmlformats.org/officeDocument/2006/relationships/hyperlink" Target="https://www.scopus.com/record/display.uri?eid=2-s2.0-23144436832&amp;origin=inward&amp;txGid=536f6e9eee3a685951c3b70d85daa503"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1"/>
        <c:ser>
          <c:idx val="0"/>
          <c:order val="0"/>
          <c:tx>
            <c:strRef>
              <c:f>Sheet1!$B$1</c:f>
              <c:strCache>
                <c:ptCount val="1"/>
                <c:pt idx="0">
                  <c:v>Number of Participants</c:v>
                </c:pt>
              </c:strCache>
            </c:strRef>
          </c:tx>
          <c:invertIfNegative val="0"/>
          <c:dPt>
            <c:idx val="0"/>
            <c:invertIfNegative val="0"/>
            <c:bubble3D val="0"/>
            <c:spPr>
              <a:solidFill>
                <a:schemeClr val="dk1">
                  <a:tint val="88500"/>
                </a:schemeClr>
              </a:solidFill>
              <a:ln>
                <a:noFill/>
              </a:ln>
              <a:effectLst/>
            </c:spPr>
            <c:extLst>
              <c:ext xmlns:c16="http://schemas.microsoft.com/office/drawing/2014/chart" uri="{C3380CC4-5D6E-409C-BE32-E72D297353CC}">
                <c16:uniqueId val="{00000001-968F-4803-8C83-3D062448EC31}"/>
              </c:ext>
            </c:extLst>
          </c:dPt>
          <c:dPt>
            <c:idx val="1"/>
            <c:invertIfNegative val="0"/>
            <c:bubble3D val="0"/>
            <c:spPr>
              <a:solidFill>
                <a:schemeClr val="dk1">
                  <a:tint val="55000"/>
                </a:schemeClr>
              </a:solidFill>
              <a:ln>
                <a:noFill/>
              </a:ln>
              <a:effectLst/>
            </c:spPr>
            <c:extLst>
              <c:ext xmlns:c16="http://schemas.microsoft.com/office/drawing/2014/chart" uri="{C3380CC4-5D6E-409C-BE32-E72D297353CC}">
                <c16:uniqueId val="{00000003-968F-4803-8C83-3D062448EC31}"/>
              </c:ext>
            </c:extLst>
          </c:dPt>
          <c:cat>
            <c:strRef>
              <c:f>Sheet1!$A$2:$A$5</c:f>
              <c:strCache>
                <c:ptCount val="2"/>
                <c:pt idx="0">
                  <c:v>BSN to DNP</c:v>
                </c:pt>
                <c:pt idx="1">
                  <c:v>Post-Master's DNP</c:v>
                </c:pt>
              </c:strCache>
            </c:strRef>
          </c:cat>
          <c:val>
            <c:numRef>
              <c:f>Sheet1!$B$2:$B$5</c:f>
              <c:numCache>
                <c:formatCode>General</c:formatCode>
                <c:ptCount val="2"/>
                <c:pt idx="0">
                  <c:v>11</c:v>
                </c:pt>
                <c:pt idx="1">
                  <c:v>1</c:v>
                </c:pt>
              </c:numCache>
            </c:numRef>
          </c:val>
          <c:extLst>
            <c:ext xmlns:c16="http://schemas.microsoft.com/office/drawing/2014/chart" uri="{C3380CC4-5D6E-409C-BE32-E72D297353CC}">
              <c16:uniqueId val="{00000004-968F-4803-8C83-3D062448EC31}"/>
            </c:ext>
          </c:extLst>
        </c:ser>
        <c:dLbls>
          <c:showLegendKey val="0"/>
          <c:showVal val="0"/>
          <c:showCatName val="0"/>
          <c:showSerName val="0"/>
          <c:showPercent val="0"/>
          <c:showBubbleSize val="0"/>
        </c:dLbls>
        <c:gapWidth val="119"/>
        <c:axId val="-2000398016"/>
        <c:axId val="-2000159168"/>
      </c:barChart>
      <c:catAx>
        <c:axId val="-200039801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b="1"/>
                  <a:t>Edu</a:t>
                </a:r>
                <a:r>
                  <a:rPr lang="en-US" b="1" baseline="0"/>
                  <a:t>cational Concentration of Particiapnts</a:t>
                </a:r>
                <a:endParaRPr lang="en-US" b="1"/>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00159168"/>
        <c:crosses val="autoZero"/>
        <c:auto val="1"/>
        <c:lblAlgn val="ctr"/>
        <c:lblOffset val="100"/>
        <c:noMultiLvlLbl val="0"/>
      </c:catAx>
      <c:valAx>
        <c:axId val="-2000159168"/>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b="1"/>
                  <a:t>Number</a:t>
                </a:r>
                <a:r>
                  <a:rPr lang="en-US" b="1" baseline="0"/>
                  <a:t> of Participants</a:t>
                </a:r>
                <a:endParaRPr lang="en-US" b="1"/>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0039801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Time Spent Viewing </c:v>
                </c:pt>
              </c:strCache>
            </c:strRef>
          </c:tx>
          <c:spPr>
            <a:solidFill>
              <a:schemeClr val="tx1">
                <a:lumMod val="65000"/>
                <a:lumOff val="35000"/>
              </a:schemeClr>
            </a:solidFill>
            <a:ln>
              <a:noFill/>
            </a:ln>
            <a:effectLst/>
          </c:spPr>
          <c:invertIfNegative val="0"/>
          <c:dLbls>
            <c:dLbl>
              <c:idx val="1"/>
              <c:numFmt formatCode="mm:ss;@"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eparator>(space)</c:separator>
              <c:extLst>
                <c:ext xmlns:c15="http://schemas.microsoft.com/office/drawing/2012/chart" uri="{CE6537A1-D6FC-4f65-9D91-7224C49458BB}"/>
                <c:ext xmlns:c16="http://schemas.microsoft.com/office/drawing/2014/chart" uri="{C3380CC4-5D6E-409C-BE32-E72D297353CC}">
                  <c16:uniqueId val="{00000003-6C37-40D1-B9DC-FD0F37937915}"/>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eparator>
</c:separator>
            <c:showLeaderLines val="0"/>
            <c:extLst>
              <c:ext xmlns:c15="http://schemas.microsoft.com/office/drawing/2012/chart" uri="{CE6537A1-D6FC-4f65-9D91-7224C49458BB}">
                <c15:showLeaderLines val="0"/>
              </c:ext>
            </c:extLst>
          </c:dLbls>
          <c:cat>
            <c:numRef>
              <c:f>Sheet1!$A$2:$A$15</c:f>
              <c:numCache>
                <c:formatCode>General</c:formatCode>
                <c:ptCount val="14"/>
                <c:pt idx="0">
                  <c:v>1</c:v>
                </c:pt>
                <c:pt idx="1">
                  <c:v>2</c:v>
                </c:pt>
                <c:pt idx="2">
                  <c:v>3</c:v>
                </c:pt>
                <c:pt idx="3">
                  <c:v>4</c:v>
                </c:pt>
                <c:pt idx="4">
                  <c:v>5</c:v>
                </c:pt>
                <c:pt idx="5">
                  <c:v>6</c:v>
                </c:pt>
                <c:pt idx="6">
                  <c:v>7</c:v>
                </c:pt>
                <c:pt idx="7">
                  <c:v>8</c:v>
                </c:pt>
                <c:pt idx="8">
                  <c:v>9</c:v>
                </c:pt>
                <c:pt idx="9">
                  <c:v>10</c:v>
                </c:pt>
                <c:pt idx="10">
                  <c:v>11</c:v>
                </c:pt>
                <c:pt idx="11">
                  <c:v>12</c:v>
                </c:pt>
                <c:pt idx="12">
                  <c:v>13</c:v>
                </c:pt>
                <c:pt idx="13">
                  <c:v>14</c:v>
                </c:pt>
              </c:numCache>
            </c:numRef>
          </c:cat>
          <c:val>
            <c:numRef>
              <c:f>Sheet1!$B$2:$B$15</c:f>
              <c:numCache>
                <c:formatCode>mm:ss;@</c:formatCode>
                <c:ptCount val="14"/>
                <c:pt idx="0" formatCode="mm:ss">
                  <c:v>1.38888888888889E-4</c:v>
                </c:pt>
                <c:pt idx="1">
                  <c:v>1.4583333333333299E-3</c:v>
                </c:pt>
                <c:pt idx="2">
                  <c:v>3.2291666666666701E-3</c:v>
                </c:pt>
                <c:pt idx="3">
                  <c:v>8.7962962962963005E-4</c:v>
                </c:pt>
                <c:pt idx="4">
                  <c:v>7.9282407407407392E-3</c:v>
                </c:pt>
                <c:pt idx="5">
                  <c:v>5.5555555555555599E-4</c:v>
                </c:pt>
                <c:pt idx="6">
                  <c:v>7.4999999999999997E-3</c:v>
                </c:pt>
                <c:pt idx="7">
                  <c:v>3.0555555555555601E-3</c:v>
                </c:pt>
                <c:pt idx="8">
                  <c:v>1.4583333333333299E-3</c:v>
                </c:pt>
                <c:pt idx="9">
                  <c:v>1.0879629629629601E-3</c:v>
                </c:pt>
                <c:pt idx="10">
                  <c:v>1.77083333333333E-3</c:v>
                </c:pt>
                <c:pt idx="11">
                  <c:v>1.0879629629629601E-3</c:v>
                </c:pt>
                <c:pt idx="12">
                  <c:v>5.0347222222222199E-3</c:v>
                </c:pt>
                <c:pt idx="13">
                  <c:v>5.3819444444444496E-3</c:v>
                </c:pt>
              </c:numCache>
            </c:numRef>
          </c:val>
          <c:extLst>
            <c:ext xmlns:c16="http://schemas.microsoft.com/office/drawing/2014/chart" uri="{C3380CC4-5D6E-409C-BE32-E72D297353CC}">
              <c16:uniqueId val="{00000000-6C37-40D1-B9DC-FD0F37937915}"/>
            </c:ext>
          </c:extLst>
        </c:ser>
        <c:dLbls>
          <c:dLblPos val="outEnd"/>
          <c:showLegendKey val="0"/>
          <c:showVal val="1"/>
          <c:showCatName val="0"/>
          <c:showSerName val="0"/>
          <c:showPercent val="0"/>
          <c:showBubbleSize val="0"/>
        </c:dLbls>
        <c:gapWidth val="8"/>
        <c:overlap val="100"/>
        <c:axId val="-2032790000"/>
        <c:axId val="-2032200080"/>
      </c:barChart>
      <c:catAx>
        <c:axId val="-203279000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Viewer</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32200080"/>
        <c:crossesAt val="0"/>
        <c:auto val="1"/>
        <c:lblAlgn val="ctr"/>
        <c:lblOffset val="100"/>
        <c:noMultiLvlLbl val="0"/>
      </c:catAx>
      <c:valAx>
        <c:axId val="-2032200080"/>
        <c:scaling>
          <c:orientation val="minMax"/>
        </c:scaling>
        <c:delete val="0"/>
        <c:axPos val="l"/>
        <c:majorGridlines>
          <c:spPr>
            <a:ln w="9525" cap="flat" cmpd="sng" algn="ctr">
              <a:noFill/>
              <a:round/>
            </a:ln>
            <a:effectLst/>
          </c:spPr>
        </c:majorGridlines>
        <c:minorGridlines>
          <c:spPr>
            <a:ln w="9525" cap="flat" cmpd="sng" algn="ctr">
              <a:noFill/>
              <a:round/>
            </a:ln>
            <a:effectLst/>
          </c:spPr>
        </c:min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Time</a:t>
                </a:r>
                <a:r>
                  <a:rPr lang="en-US" baseline="0"/>
                  <a:t> Spent Reviewing (mm:ss)</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mm:ss;@" sourceLinked="0"/>
        <c:majorTickMark val="none"/>
        <c:minorTickMark val="none"/>
        <c:tickLblPos val="nextTo"/>
        <c:spPr>
          <a:noFill/>
          <a:ln>
            <a:solidFill>
              <a:schemeClr val="tx1"/>
            </a:solidFill>
          </a:ln>
          <a:effectLst/>
        </c:spPr>
        <c:txPr>
          <a:bodyPr rot="0" spcFirstLastPara="1" vertOverflow="ellipsis"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3279000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Percentage of Material Viewed</c:v>
                </c:pt>
              </c:strCache>
            </c:strRef>
          </c:tx>
          <c:spPr>
            <a:solidFill>
              <a:schemeClr val="tx1">
                <a:lumMod val="75000"/>
                <a:lumOff val="25000"/>
              </a:schemeClr>
            </a:solidFill>
            <a:ln>
              <a:noFill/>
            </a:ln>
            <a:effectLst/>
          </c:spPr>
          <c:invertIfNegative val="0"/>
          <c:cat>
            <c:numRef>
              <c:f>Sheet1!$A$2:$A$15</c:f>
              <c:numCache>
                <c:formatCode>General</c:formatCode>
                <c:ptCount val="14"/>
                <c:pt idx="0">
                  <c:v>1</c:v>
                </c:pt>
                <c:pt idx="1">
                  <c:v>2</c:v>
                </c:pt>
                <c:pt idx="2">
                  <c:v>3</c:v>
                </c:pt>
                <c:pt idx="3">
                  <c:v>4</c:v>
                </c:pt>
                <c:pt idx="4">
                  <c:v>5</c:v>
                </c:pt>
                <c:pt idx="5">
                  <c:v>6</c:v>
                </c:pt>
                <c:pt idx="6">
                  <c:v>7</c:v>
                </c:pt>
                <c:pt idx="7">
                  <c:v>8</c:v>
                </c:pt>
                <c:pt idx="8">
                  <c:v>9</c:v>
                </c:pt>
                <c:pt idx="9">
                  <c:v>10</c:v>
                </c:pt>
                <c:pt idx="10">
                  <c:v>11</c:v>
                </c:pt>
                <c:pt idx="11">
                  <c:v>12</c:v>
                </c:pt>
                <c:pt idx="12">
                  <c:v>13</c:v>
                </c:pt>
                <c:pt idx="13">
                  <c:v>14</c:v>
                </c:pt>
              </c:numCache>
            </c:numRef>
          </c:cat>
          <c:val>
            <c:numRef>
              <c:f>Sheet1!$B$2:$B$15</c:f>
              <c:numCache>
                <c:formatCode>0%</c:formatCode>
                <c:ptCount val="14"/>
                <c:pt idx="0">
                  <c:v>0.01</c:v>
                </c:pt>
                <c:pt idx="1">
                  <c:v>0.74</c:v>
                </c:pt>
                <c:pt idx="2">
                  <c:v>1</c:v>
                </c:pt>
                <c:pt idx="3">
                  <c:v>0.11</c:v>
                </c:pt>
                <c:pt idx="4">
                  <c:v>0.28999999999999998</c:v>
                </c:pt>
                <c:pt idx="5">
                  <c:v>0.04</c:v>
                </c:pt>
                <c:pt idx="6">
                  <c:v>0.28999999999999998</c:v>
                </c:pt>
                <c:pt idx="7">
                  <c:v>0.42</c:v>
                </c:pt>
                <c:pt idx="8">
                  <c:v>0.03</c:v>
                </c:pt>
                <c:pt idx="9">
                  <c:v>0.01</c:v>
                </c:pt>
                <c:pt idx="10">
                  <c:v>0.03</c:v>
                </c:pt>
                <c:pt idx="11">
                  <c:v>1</c:v>
                </c:pt>
                <c:pt idx="12">
                  <c:v>0.3</c:v>
                </c:pt>
                <c:pt idx="13">
                  <c:v>1</c:v>
                </c:pt>
              </c:numCache>
            </c:numRef>
          </c:val>
          <c:extLst>
            <c:ext xmlns:c16="http://schemas.microsoft.com/office/drawing/2014/chart" uri="{C3380CC4-5D6E-409C-BE32-E72D297353CC}">
              <c16:uniqueId val="{00000000-735A-47BF-AFBE-CE39E6D78727}"/>
            </c:ext>
          </c:extLst>
        </c:ser>
        <c:ser>
          <c:idx val="1"/>
          <c:order val="1"/>
          <c:tx>
            <c:strRef>
              <c:f>Sheet1!$C$1</c:f>
              <c:strCache>
                <c:ptCount val="1"/>
                <c:pt idx="0">
                  <c:v>Column2</c:v>
                </c:pt>
              </c:strCache>
            </c:strRef>
          </c:tx>
          <c:spPr>
            <a:solidFill>
              <a:schemeClr val="accent2"/>
            </a:solidFill>
            <a:ln>
              <a:noFill/>
            </a:ln>
            <a:effectLst/>
          </c:spPr>
          <c:invertIfNegative val="0"/>
          <c:cat>
            <c:numRef>
              <c:f>Sheet1!$A$2:$A$15</c:f>
              <c:numCache>
                <c:formatCode>General</c:formatCode>
                <c:ptCount val="14"/>
                <c:pt idx="0">
                  <c:v>1</c:v>
                </c:pt>
                <c:pt idx="1">
                  <c:v>2</c:v>
                </c:pt>
                <c:pt idx="2">
                  <c:v>3</c:v>
                </c:pt>
                <c:pt idx="3">
                  <c:v>4</c:v>
                </c:pt>
                <c:pt idx="4">
                  <c:v>5</c:v>
                </c:pt>
                <c:pt idx="5">
                  <c:v>6</c:v>
                </c:pt>
                <c:pt idx="6">
                  <c:v>7</c:v>
                </c:pt>
                <c:pt idx="7">
                  <c:v>8</c:v>
                </c:pt>
                <c:pt idx="8">
                  <c:v>9</c:v>
                </c:pt>
                <c:pt idx="9">
                  <c:v>10</c:v>
                </c:pt>
                <c:pt idx="10">
                  <c:v>11</c:v>
                </c:pt>
                <c:pt idx="11">
                  <c:v>12</c:v>
                </c:pt>
                <c:pt idx="12">
                  <c:v>13</c:v>
                </c:pt>
                <c:pt idx="13">
                  <c:v>14</c:v>
                </c:pt>
              </c:numCache>
            </c:numRef>
          </c:cat>
          <c:val>
            <c:numRef>
              <c:f>Sheet1!$C$2:$C$15</c:f>
              <c:numCache>
                <c:formatCode>General</c:formatCode>
                <c:ptCount val="14"/>
              </c:numCache>
            </c:numRef>
          </c:val>
          <c:extLst>
            <c:ext xmlns:c16="http://schemas.microsoft.com/office/drawing/2014/chart" uri="{C3380CC4-5D6E-409C-BE32-E72D297353CC}">
              <c16:uniqueId val="{00000001-735A-47BF-AFBE-CE39E6D78727}"/>
            </c:ext>
          </c:extLst>
        </c:ser>
        <c:ser>
          <c:idx val="2"/>
          <c:order val="2"/>
          <c:tx>
            <c:strRef>
              <c:f>Sheet1!$D$1</c:f>
              <c:strCache>
                <c:ptCount val="1"/>
                <c:pt idx="0">
                  <c:v>Column3</c:v>
                </c:pt>
              </c:strCache>
            </c:strRef>
          </c:tx>
          <c:spPr>
            <a:solidFill>
              <a:schemeClr val="accent3"/>
            </a:solidFill>
            <a:ln>
              <a:noFill/>
            </a:ln>
            <a:effectLst/>
          </c:spPr>
          <c:invertIfNegative val="0"/>
          <c:cat>
            <c:numRef>
              <c:f>Sheet1!$A$2:$A$15</c:f>
              <c:numCache>
                <c:formatCode>General</c:formatCode>
                <c:ptCount val="14"/>
                <c:pt idx="0">
                  <c:v>1</c:v>
                </c:pt>
                <c:pt idx="1">
                  <c:v>2</c:v>
                </c:pt>
                <c:pt idx="2">
                  <c:v>3</c:v>
                </c:pt>
                <c:pt idx="3">
                  <c:v>4</c:v>
                </c:pt>
                <c:pt idx="4">
                  <c:v>5</c:v>
                </c:pt>
                <c:pt idx="5">
                  <c:v>6</c:v>
                </c:pt>
                <c:pt idx="6">
                  <c:v>7</c:v>
                </c:pt>
                <c:pt idx="7">
                  <c:v>8</c:v>
                </c:pt>
                <c:pt idx="8">
                  <c:v>9</c:v>
                </c:pt>
                <c:pt idx="9">
                  <c:v>10</c:v>
                </c:pt>
                <c:pt idx="10">
                  <c:v>11</c:v>
                </c:pt>
                <c:pt idx="11">
                  <c:v>12</c:v>
                </c:pt>
                <c:pt idx="12">
                  <c:v>13</c:v>
                </c:pt>
                <c:pt idx="13">
                  <c:v>14</c:v>
                </c:pt>
              </c:numCache>
            </c:numRef>
          </c:cat>
          <c:val>
            <c:numRef>
              <c:f>Sheet1!$D$2:$D$15</c:f>
              <c:numCache>
                <c:formatCode>General</c:formatCode>
                <c:ptCount val="14"/>
              </c:numCache>
            </c:numRef>
          </c:val>
          <c:extLst>
            <c:ext xmlns:c16="http://schemas.microsoft.com/office/drawing/2014/chart" uri="{C3380CC4-5D6E-409C-BE32-E72D297353CC}">
              <c16:uniqueId val="{00000002-735A-47BF-AFBE-CE39E6D78727}"/>
            </c:ext>
          </c:extLst>
        </c:ser>
        <c:dLbls>
          <c:showLegendKey val="0"/>
          <c:showVal val="0"/>
          <c:showCatName val="0"/>
          <c:showSerName val="0"/>
          <c:showPercent val="0"/>
          <c:showBubbleSize val="0"/>
        </c:dLbls>
        <c:gapWidth val="8"/>
        <c:overlap val="100"/>
        <c:axId val="-2032297776"/>
        <c:axId val="-2032732944"/>
      </c:barChart>
      <c:catAx>
        <c:axId val="-203229777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Viewer</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32732944"/>
        <c:crosses val="autoZero"/>
        <c:auto val="1"/>
        <c:lblAlgn val="ctr"/>
        <c:lblOffset val="100"/>
        <c:noMultiLvlLbl val="0"/>
      </c:catAx>
      <c:valAx>
        <c:axId val="-2032732944"/>
        <c:scaling>
          <c:orientation val="minMax"/>
          <c:max val="1"/>
        </c:scaling>
        <c:delete val="0"/>
        <c:axPos val="l"/>
        <c:majorGridlines>
          <c:spPr>
            <a:ln w="9525" cap="flat" cmpd="sng" algn="ctr">
              <a:no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Percentage</a:t>
                </a:r>
                <a:r>
                  <a:rPr lang="en-US" baseline="0"/>
                  <a:t> of Content Viewed</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 sourceLinked="1"/>
        <c:majorTickMark val="none"/>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3229777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Sheet1!$B$1</c:f>
              <c:strCache>
                <c:ptCount val="1"/>
                <c:pt idx="0">
                  <c:v>"Really Comfortable"</c:v>
                </c:pt>
              </c:strCache>
            </c:strRef>
          </c:tx>
          <c:spPr>
            <a:solidFill>
              <a:schemeClr val="accent1"/>
            </a:solidFill>
            <a:ln>
              <a:noFill/>
            </a:ln>
            <a:effectLst/>
          </c:spPr>
          <c:invertIfNegative val="0"/>
          <c:cat>
            <c:strRef>
              <c:f>Sheet1!$A$2:$A$4</c:f>
              <c:strCache>
                <c:ptCount val="3"/>
                <c:pt idx="0">
                  <c:v>How comfortable do you feel when interacting with individuals with IDD? </c:v>
                </c:pt>
                <c:pt idx="1">
                  <c:v>How comfortable do you feel when providing care to a nonverbal adult patient?</c:v>
                </c:pt>
                <c:pt idx="2">
                  <c:v>How comfortable do you feel navigating legal considerations when interacting with adult patients with IDD?</c:v>
                </c:pt>
              </c:strCache>
            </c:strRef>
          </c:cat>
          <c:val>
            <c:numRef>
              <c:f>Sheet1!$B$2:$B$4</c:f>
              <c:numCache>
                <c:formatCode>General</c:formatCode>
                <c:ptCount val="3"/>
                <c:pt idx="0">
                  <c:v>3</c:v>
                </c:pt>
                <c:pt idx="1">
                  <c:v>3</c:v>
                </c:pt>
                <c:pt idx="2">
                  <c:v>2</c:v>
                </c:pt>
              </c:numCache>
            </c:numRef>
          </c:val>
          <c:extLst>
            <c:ext xmlns:c16="http://schemas.microsoft.com/office/drawing/2014/chart" uri="{C3380CC4-5D6E-409C-BE32-E72D297353CC}">
              <c16:uniqueId val="{00000000-6541-4C6D-BC7B-71ACFDCDE295}"/>
            </c:ext>
          </c:extLst>
        </c:ser>
        <c:ser>
          <c:idx val="1"/>
          <c:order val="1"/>
          <c:tx>
            <c:strRef>
              <c:f>Sheet1!$C$1</c:f>
              <c:strCache>
                <c:ptCount val="1"/>
                <c:pt idx="0">
                  <c:v>"Somewhat Comfortable"</c:v>
                </c:pt>
              </c:strCache>
            </c:strRef>
          </c:tx>
          <c:spPr>
            <a:solidFill>
              <a:schemeClr val="accent2"/>
            </a:solidFill>
            <a:ln>
              <a:noFill/>
            </a:ln>
            <a:effectLst/>
          </c:spPr>
          <c:invertIfNegative val="0"/>
          <c:cat>
            <c:strRef>
              <c:f>Sheet1!$A$2:$A$4</c:f>
              <c:strCache>
                <c:ptCount val="3"/>
                <c:pt idx="0">
                  <c:v>How comfortable do you feel when interacting with individuals with IDD? </c:v>
                </c:pt>
                <c:pt idx="1">
                  <c:v>How comfortable do you feel when providing care to a nonverbal adult patient?</c:v>
                </c:pt>
                <c:pt idx="2">
                  <c:v>How comfortable do you feel navigating legal considerations when interacting with adult patients with IDD?</c:v>
                </c:pt>
              </c:strCache>
            </c:strRef>
          </c:cat>
          <c:val>
            <c:numRef>
              <c:f>Sheet1!$C$2:$C$4</c:f>
              <c:numCache>
                <c:formatCode>General</c:formatCode>
                <c:ptCount val="3"/>
                <c:pt idx="0">
                  <c:v>5</c:v>
                </c:pt>
                <c:pt idx="1">
                  <c:v>4</c:v>
                </c:pt>
                <c:pt idx="2">
                  <c:v>5</c:v>
                </c:pt>
              </c:numCache>
            </c:numRef>
          </c:val>
          <c:extLst>
            <c:ext xmlns:c16="http://schemas.microsoft.com/office/drawing/2014/chart" uri="{C3380CC4-5D6E-409C-BE32-E72D297353CC}">
              <c16:uniqueId val="{00000001-6541-4C6D-BC7B-71ACFDCDE295}"/>
            </c:ext>
          </c:extLst>
        </c:ser>
        <c:ser>
          <c:idx val="2"/>
          <c:order val="2"/>
          <c:tx>
            <c:strRef>
              <c:f>Sheet1!$D$1</c:f>
              <c:strCache>
                <c:ptCount val="1"/>
                <c:pt idx="0">
                  <c:v>"Neither Comfortable nor Uncomfortable"</c:v>
                </c:pt>
              </c:strCache>
            </c:strRef>
          </c:tx>
          <c:spPr>
            <a:solidFill>
              <a:schemeClr val="accent3"/>
            </a:solidFill>
            <a:ln>
              <a:noFill/>
            </a:ln>
            <a:effectLst/>
          </c:spPr>
          <c:invertIfNegative val="0"/>
          <c:cat>
            <c:strRef>
              <c:f>Sheet1!$A$2:$A$4</c:f>
              <c:strCache>
                <c:ptCount val="3"/>
                <c:pt idx="0">
                  <c:v>How comfortable do you feel when interacting with individuals with IDD? </c:v>
                </c:pt>
                <c:pt idx="1">
                  <c:v>How comfortable do you feel when providing care to a nonverbal adult patient?</c:v>
                </c:pt>
                <c:pt idx="2">
                  <c:v>How comfortable do you feel navigating legal considerations when interacting with adult patients with IDD?</c:v>
                </c:pt>
              </c:strCache>
            </c:strRef>
          </c:cat>
          <c:val>
            <c:numRef>
              <c:f>Sheet1!$D$2:$D$4</c:f>
              <c:numCache>
                <c:formatCode>General</c:formatCode>
                <c:ptCount val="3"/>
                <c:pt idx="0">
                  <c:v>1</c:v>
                </c:pt>
                <c:pt idx="1">
                  <c:v>4</c:v>
                </c:pt>
                <c:pt idx="2">
                  <c:v>3</c:v>
                </c:pt>
              </c:numCache>
            </c:numRef>
          </c:val>
          <c:extLst>
            <c:ext xmlns:c16="http://schemas.microsoft.com/office/drawing/2014/chart" uri="{C3380CC4-5D6E-409C-BE32-E72D297353CC}">
              <c16:uniqueId val="{00000002-6541-4C6D-BC7B-71ACFDCDE295}"/>
            </c:ext>
          </c:extLst>
        </c:ser>
        <c:ser>
          <c:idx val="3"/>
          <c:order val="3"/>
          <c:tx>
            <c:strRef>
              <c:f>Sheet1!$E$1</c:f>
              <c:strCache>
                <c:ptCount val="1"/>
                <c:pt idx="0">
                  <c:v>"Somewhat Uncomfortable"</c:v>
                </c:pt>
              </c:strCache>
            </c:strRef>
          </c:tx>
          <c:spPr>
            <a:solidFill>
              <a:schemeClr val="accent4"/>
            </a:solidFill>
            <a:ln>
              <a:noFill/>
            </a:ln>
            <a:effectLst/>
          </c:spPr>
          <c:invertIfNegative val="0"/>
          <c:cat>
            <c:strRef>
              <c:f>Sheet1!$A$2:$A$4</c:f>
              <c:strCache>
                <c:ptCount val="3"/>
                <c:pt idx="0">
                  <c:v>How comfortable do you feel when interacting with individuals with IDD? </c:v>
                </c:pt>
                <c:pt idx="1">
                  <c:v>How comfortable do you feel when providing care to a nonverbal adult patient?</c:v>
                </c:pt>
                <c:pt idx="2">
                  <c:v>How comfortable do you feel navigating legal considerations when interacting with adult patients with IDD?</c:v>
                </c:pt>
              </c:strCache>
            </c:strRef>
          </c:cat>
          <c:val>
            <c:numRef>
              <c:f>Sheet1!$E$2:$E$4</c:f>
              <c:numCache>
                <c:formatCode>General</c:formatCode>
                <c:ptCount val="3"/>
                <c:pt idx="0">
                  <c:v>3</c:v>
                </c:pt>
                <c:pt idx="1">
                  <c:v>1</c:v>
                </c:pt>
                <c:pt idx="2">
                  <c:v>2</c:v>
                </c:pt>
              </c:numCache>
            </c:numRef>
          </c:val>
          <c:extLst>
            <c:ext xmlns:c16="http://schemas.microsoft.com/office/drawing/2014/chart" uri="{C3380CC4-5D6E-409C-BE32-E72D297353CC}">
              <c16:uniqueId val="{00000003-6541-4C6D-BC7B-71ACFDCDE295}"/>
            </c:ext>
          </c:extLst>
        </c:ser>
        <c:ser>
          <c:idx val="4"/>
          <c:order val="4"/>
          <c:tx>
            <c:strRef>
              <c:f>Sheet1!$F$1</c:f>
              <c:strCache>
                <c:ptCount val="1"/>
                <c:pt idx="0">
                  <c:v>"Really Uncomfortable"</c:v>
                </c:pt>
              </c:strCache>
            </c:strRef>
          </c:tx>
          <c:spPr>
            <a:solidFill>
              <a:schemeClr val="accent5"/>
            </a:solidFill>
            <a:ln>
              <a:noFill/>
            </a:ln>
            <a:effectLst/>
          </c:spPr>
          <c:invertIfNegative val="0"/>
          <c:cat>
            <c:strRef>
              <c:f>Sheet1!$A$2:$A$4</c:f>
              <c:strCache>
                <c:ptCount val="3"/>
                <c:pt idx="0">
                  <c:v>How comfortable do you feel when interacting with individuals with IDD? </c:v>
                </c:pt>
                <c:pt idx="1">
                  <c:v>How comfortable do you feel when providing care to a nonverbal adult patient?</c:v>
                </c:pt>
                <c:pt idx="2">
                  <c:v>How comfortable do you feel navigating legal considerations when interacting with adult patients with IDD?</c:v>
                </c:pt>
              </c:strCache>
            </c:strRef>
          </c:cat>
          <c:val>
            <c:numRef>
              <c:f>Sheet1!$F$2:$F$4</c:f>
              <c:numCache>
                <c:formatCode>General</c:formatCode>
                <c:ptCount val="3"/>
                <c:pt idx="0">
                  <c:v>0</c:v>
                </c:pt>
                <c:pt idx="1">
                  <c:v>0</c:v>
                </c:pt>
                <c:pt idx="2">
                  <c:v>0</c:v>
                </c:pt>
              </c:numCache>
            </c:numRef>
          </c:val>
          <c:extLst>
            <c:ext xmlns:c16="http://schemas.microsoft.com/office/drawing/2014/chart" uri="{C3380CC4-5D6E-409C-BE32-E72D297353CC}">
              <c16:uniqueId val="{00000004-6541-4C6D-BC7B-71ACFDCDE295}"/>
            </c:ext>
          </c:extLst>
        </c:ser>
        <c:dLbls>
          <c:showLegendKey val="0"/>
          <c:showVal val="0"/>
          <c:showCatName val="0"/>
          <c:showSerName val="0"/>
          <c:showPercent val="0"/>
          <c:showBubbleSize val="0"/>
        </c:dLbls>
        <c:gapWidth val="182"/>
        <c:axId val="-1998742912"/>
        <c:axId val="-1998708208"/>
      </c:barChart>
      <c:catAx>
        <c:axId val="-1998742912"/>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98708208"/>
        <c:crosses val="autoZero"/>
        <c:auto val="1"/>
        <c:lblAlgn val="ctr"/>
        <c:lblOffset val="100"/>
        <c:noMultiLvlLbl val="0"/>
      </c:catAx>
      <c:valAx>
        <c:axId val="-1998708208"/>
        <c:scaling>
          <c:orientation val="minMax"/>
          <c:max val="5"/>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0"/>
              <a:lstStyle/>
              <a:p>
                <a:pPr>
                  <a:defRPr sz="1000" b="0" i="0" u="none" strike="noStrike" kern="1200" baseline="0">
                    <a:solidFill>
                      <a:schemeClr val="tx1">
                        <a:lumMod val="65000"/>
                        <a:lumOff val="35000"/>
                      </a:schemeClr>
                    </a:solidFill>
                    <a:latin typeface="+mn-lt"/>
                    <a:ea typeface="+mn-ea"/>
                    <a:cs typeface="+mn-cs"/>
                  </a:defRPr>
                </a:pPr>
                <a:r>
                  <a:rPr lang="en-US"/>
                  <a:t>Number of Participants per</a:t>
                </a:r>
                <a:r>
                  <a:rPr lang="en-US" baseline="0"/>
                  <a:t> Response</a:t>
                </a:r>
                <a:endParaRPr lang="en-US"/>
              </a:p>
            </c:rich>
          </c:tx>
          <c:overlay val="0"/>
          <c:spPr>
            <a:noFill/>
            <a:ln>
              <a:noFill/>
            </a:ln>
            <a:effectLst/>
          </c:spPr>
          <c:txPr>
            <a:bodyPr rot="0" spcFirstLastPara="1" vertOverflow="ellipsis" vert="horz" wrap="square" anchor="ctr" anchorCtr="0"/>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98742912"/>
        <c:crosses val="autoZero"/>
        <c:crossBetween val="between"/>
      </c:valAx>
      <c:spPr>
        <a:noFill/>
        <a:ln>
          <a:noFill/>
        </a:ln>
        <a:effectLst/>
      </c:spPr>
    </c:plotArea>
    <c:legend>
      <c:legendPos val="r"/>
      <c:overlay val="0"/>
      <c:spPr>
        <a:noFill/>
        <a:ln>
          <a:solidFill>
            <a:schemeClr val="tx1">
              <a:alpha val="0"/>
            </a:schemeClr>
          </a:solid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bg1"/>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Sheet1!$B$1</c:f>
              <c:strCache>
                <c:ptCount val="1"/>
                <c:pt idx="0">
                  <c:v>Series 1</c:v>
                </c:pt>
              </c:strCache>
            </c:strRef>
          </c:tx>
          <c:spPr>
            <a:solidFill>
              <a:schemeClr val="dk1">
                <a:tint val="88500"/>
              </a:schemeClr>
            </a:solidFill>
            <a:ln>
              <a:noFill/>
            </a:ln>
            <a:effectLst/>
          </c:spPr>
          <c:invertIfNegative val="0"/>
          <c:cat>
            <c:strRef>
              <c:f>Sheet1!$A$2:$A$6</c:f>
              <c:strCache>
                <c:ptCount val="5"/>
                <c:pt idx="0">
                  <c:v>More content on IDD considerations</c:v>
                </c:pt>
                <c:pt idx="1">
                  <c:v>Less content on IDD considerations</c:v>
                </c:pt>
                <c:pt idx="2">
                  <c:v>Narrated slides to minimize amount of content on each slide</c:v>
                </c:pt>
                <c:pt idx="3">
                  <c:v>Less content on each slide</c:v>
                </c:pt>
                <c:pt idx="4">
                  <c:v>Shorten the educational module</c:v>
                </c:pt>
              </c:strCache>
            </c:strRef>
          </c:cat>
          <c:val>
            <c:numRef>
              <c:f>Sheet1!$B$2:$B$6</c:f>
              <c:numCache>
                <c:formatCode>General</c:formatCode>
                <c:ptCount val="5"/>
                <c:pt idx="0">
                  <c:v>1</c:v>
                </c:pt>
                <c:pt idx="1">
                  <c:v>0</c:v>
                </c:pt>
                <c:pt idx="2">
                  <c:v>7</c:v>
                </c:pt>
                <c:pt idx="3">
                  <c:v>1</c:v>
                </c:pt>
                <c:pt idx="4">
                  <c:v>2</c:v>
                </c:pt>
              </c:numCache>
            </c:numRef>
          </c:val>
          <c:extLst>
            <c:ext xmlns:c16="http://schemas.microsoft.com/office/drawing/2014/chart" uri="{C3380CC4-5D6E-409C-BE32-E72D297353CC}">
              <c16:uniqueId val="{00000000-BC8F-44A7-9CEA-B3AF2AF6EE43}"/>
            </c:ext>
          </c:extLst>
        </c:ser>
        <c:dLbls>
          <c:showLegendKey val="0"/>
          <c:showVal val="0"/>
          <c:showCatName val="0"/>
          <c:showSerName val="0"/>
          <c:showPercent val="0"/>
          <c:showBubbleSize val="0"/>
        </c:dLbls>
        <c:gapWidth val="219"/>
        <c:overlap val="-27"/>
        <c:axId val="-2033015712"/>
        <c:axId val="-1996869632"/>
      </c:barChart>
      <c:catAx>
        <c:axId val="-203301571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solidFill>
                    <a:latin typeface="+mn-lt"/>
                    <a:ea typeface="+mn-ea"/>
                    <a:cs typeface="+mn-cs"/>
                  </a:defRPr>
                </a:pPr>
                <a:r>
                  <a:rPr lang="en-US"/>
                  <a:t>Answer Choices Available </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en-US"/>
            </a:p>
          </c:txPr>
        </c:title>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n-US"/>
          </a:p>
        </c:txPr>
        <c:crossAx val="-1996869632"/>
        <c:crosses val="autoZero"/>
        <c:auto val="1"/>
        <c:lblAlgn val="ctr"/>
        <c:lblOffset val="100"/>
        <c:noMultiLvlLbl val="0"/>
      </c:catAx>
      <c:valAx>
        <c:axId val="-199686963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solidFill>
                    <a:latin typeface="+mn-lt"/>
                    <a:ea typeface="+mn-ea"/>
                    <a:cs typeface="+mn-cs"/>
                  </a:defRPr>
                </a:pPr>
                <a:r>
                  <a:rPr lang="en-US"/>
                  <a:t>Number of Responses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en-US"/>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n-US"/>
          </a:p>
        </c:txPr>
        <c:crossAx val="-203301571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solidFill>
            <a:schemeClr val="tx1"/>
          </a:solidFill>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Violet">
      <a:dk1>
        <a:sysClr val="windowText" lastClr="000000"/>
      </a:dk1>
      <a:lt1>
        <a:sysClr val="window" lastClr="FFFFFF"/>
      </a:lt1>
      <a:dk2>
        <a:srgbClr val="373545"/>
      </a:dk2>
      <a:lt2>
        <a:srgbClr val="DCD8DC"/>
      </a:lt2>
      <a:accent1>
        <a:srgbClr val="AD84C6"/>
      </a:accent1>
      <a:accent2>
        <a:srgbClr val="8784C7"/>
      </a:accent2>
      <a:accent3>
        <a:srgbClr val="5D739A"/>
      </a:accent3>
      <a:accent4>
        <a:srgbClr val="6997AF"/>
      </a:accent4>
      <a:accent5>
        <a:srgbClr val="84ACB6"/>
      </a:accent5>
      <a:accent6>
        <a:srgbClr val="6F8183"/>
      </a:accent6>
      <a:hlink>
        <a:srgbClr val="69A020"/>
      </a:hlink>
      <a:folHlink>
        <a:srgbClr val="8C8C8C"/>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811AA46-7B28-634C-881E-3807290232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2845</TotalTime>
  <Pages>46</Pages>
  <Words>10335</Words>
  <Characters>58912</Characters>
  <Application>Microsoft Office Word</Application>
  <DocSecurity>0</DocSecurity>
  <Lines>490</Lines>
  <Paragraphs>138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69109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Tillman, Janet D</dc:creator>
  <cp:keywords/>
  <dc:description/>
  <cp:lastModifiedBy>Madison Cobb</cp:lastModifiedBy>
  <cp:revision>33</cp:revision>
  <dcterms:created xsi:type="dcterms:W3CDTF">2022-07-08T12:23:00Z</dcterms:created>
  <dcterms:modified xsi:type="dcterms:W3CDTF">2022-07-25T16:09:00Z</dcterms:modified>
</cp:coreProperties>
</file>